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1D" w:rsidRDefault="00335C1D" w:rsidP="00335C1D">
      <w:r>
        <w:t>The Board of Hocking County Commissioners met in regular session this16</w:t>
      </w:r>
      <w:r w:rsidRPr="0004328A">
        <w:rPr>
          <w:vertAlign w:val="superscript"/>
        </w:rPr>
        <w:t>th</w:t>
      </w:r>
      <w:r>
        <w:t xml:space="preserve"> day of January 2014 with the following members present Clark Sheets, John Walker, and Sandy Ogle.</w:t>
      </w:r>
    </w:p>
    <w:p w:rsidR="00335C1D" w:rsidRPr="00294662" w:rsidRDefault="00335C1D" w:rsidP="00335C1D">
      <w:pPr>
        <w:rPr>
          <w:szCs w:val="24"/>
        </w:rPr>
      </w:pPr>
      <w:r w:rsidRPr="00294662">
        <w:rPr>
          <w:b/>
          <w:szCs w:val="24"/>
          <w:u w:val="single"/>
        </w:rPr>
        <w:t>MEETING:</w:t>
      </w:r>
      <w:r w:rsidRPr="00294662">
        <w:rPr>
          <w:szCs w:val="24"/>
        </w:rPr>
        <w:t xml:space="preserve"> The meeting was called to order by President </w:t>
      </w:r>
      <w:r>
        <w:rPr>
          <w:szCs w:val="24"/>
        </w:rPr>
        <w:t>Sandy Ogle</w:t>
      </w:r>
      <w:r w:rsidRPr="00294662">
        <w:rPr>
          <w:szCs w:val="24"/>
        </w:rPr>
        <w:t>.</w:t>
      </w:r>
    </w:p>
    <w:p w:rsidR="00335C1D" w:rsidRPr="00294662" w:rsidRDefault="00335C1D" w:rsidP="00335C1D">
      <w:pPr>
        <w:rPr>
          <w:szCs w:val="24"/>
        </w:rPr>
      </w:pPr>
      <w:r w:rsidRPr="00294662">
        <w:rPr>
          <w:b/>
          <w:szCs w:val="24"/>
          <w:u w:val="single"/>
        </w:rPr>
        <w:t>MINUTES:</w:t>
      </w:r>
      <w:r w:rsidRPr="00294662">
        <w:rPr>
          <w:szCs w:val="24"/>
        </w:rPr>
        <w:t xml:space="preserve"> </w:t>
      </w:r>
      <w:r>
        <w:rPr>
          <w:szCs w:val="24"/>
        </w:rPr>
        <w:t>January 14, 2014 minutes approved.</w:t>
      </w:r>
    </w:p>
    <w:p w:rsidR="00335C1D" w:rsidRDefault="00335C1D" w:rsidP="00335C1D">
      <w:pPr>
        <w:rPr>
          <w:szCs w:val="24"/>
        </w:rPr>
      </w:pPr>
      <w:r w:rsidRPr="00294662">
        <w:rPr>
          <w:b/>
          <w:szCs w:val="24"/>
          <w:u w:val="single"/>
        </w:rPr>
        <w:t>AGENDA:</w:t>
      </w:r>
      <w:r w:rsidRPr="00294662">
        <w:rPr>
          <w:szCs w:val="24"/>
        </w:rPr>
        <w:t xml:space="preserve"> Motion by </w:t>
      </w:r>
      <w:r>
        <w:rPr>
          <w:szCs w:val="24"/>
        </w:rPr>
        <w:t xml:space="preserve">John Walker </w:t>
      </w:r>
      <w:r w:rsidRPr="00294662">
        <w:rPr>
          <w:szCs w:val="24"/>
        </w:rPr>
        <w:t xml:space="preserve">and seconded by </w:t>
      </w:r>
      <w:r>
        <w:rPr>
          <w:szCs w:val="24"/>
        </w:rPr>
        <w:t xml:space="preserve">Clark Sheets to approve the Agenda. </w:t>
      </w:r>
    </w:p>
    <w:p w:rsidR="00335C1D" w:rsidRDefault="00335C1D" w:rsidP="00335C1D">
      <w:pPr>
        <w:rPr>
          <w:szCs w:val="24"/>
        </w:rPr>
      </w:pPr>
      <w:r w:rsidRPr="00294662">
        <w:rPr>
          <w:szCs w:val="24"/>
        </w:rPr>
        <w:t xml:space="preserve">Vote: </w:t>
      </w:r>
      <w:r>
        <w:rPr>
          <w:szCs w:val="24"/>
        </w:rPr>
        <w:t xml:space="preserve">Sheets, yea, Walker, yea, </w:t>
      </w:r>
      <w:proofErr w:type="gramStart"/>
      <w:r>
        <w:rPr>
          <w:szCs w:val="24"/>
        </w:rPr>
        <w:t>Ogle</w:t>
      </w:r>
      <w:proofErr w:type="gramEnd"/>
      <w:r>
        <w:rPr>
          <w:szCs w:val="24"/>
        </w:rPr>
        <w:t>, yea.</w:t>
      </w:r>
    </w:p>
    <w:p w:rsidR="00335C1D" w:rsidRDefault="00335C1D" w:rsidP="00335C1D">
      <w:r>
        <w:rPr>
          <w:b/>
          <w:u w:val="single"/>
        </w:rPr>
        <w:t>PUBLIC COMMENT:</w:t>
      </w:r>
      <w:r>
        <w:t xml:space="preserve"> County resident Bill Kaeppner commented </w:t>
      </w:r>
      <w:r w:rsidR="00AF6717">
        <w:t xml:space="preserve">that the appointment </w:t>
      </w:r>
      <w:r w:rsidR="00F80765">
        <w:t>to</w:t>
      </w:r>
      <w:r w:rsidR="00AF6717">
        <w:t xml:space="preserve"> the Regional Planning Board is for one year. Bill also commented that </w:t>
      </w:r>
      <w:r w:rsidR="00F80765">
        <w:t xml:space="preserve">on the motion to </w:t>
      </w:r>
      <w:r w:rsidR="00AF6717">
        <w:t xml:space="preserve">the road reductions </w:t>
      </w:r>
      <w:r>
        <w:t>that</w:t>
      </w:r>
      <w:r w:rsidR="00AF6717">
        <w:t xml:space="preserve"> were accepted and he would like to know </w:t>
      </w:r>
      <w:r w:rsidR="00F80765">
        <w:t>who pays for th</w:t>
      </w:r>
      <w:r w:rsidR="00AF6717">
        <w:t xml:space="preserve">ose roads </w:t>
      </w:r>
      <w:r w:rsidR="00F80765">
        <w:t xml:space="preserve">if they </w:t>
      </w:r>
      <w:r w:rsidR="00AF6717">
        <w:t>are damaged</w:t>
      </w:r>
      <w:r w:rsidR="00F80765">
        <w:t>.</w:t>
      </w:r>
      <w:r w:rsidR="00AF6717">
        <w:t xml:space="preserve"> Sandy said she would find out.</w:t>
      </w:r>
    </w:p>
    <w:p w:rsidR="00C965BD" w:rsidRPr="0004328A" w:rsidRDefault="00C965BD" w:rsidP="00C965BD">
      <w:r w:rsidRPr="0004328A">
        <w:rPr>
          <w:b/>
          <w:u w:val="single"/>
        </w:rPr>
        <w:t>BILLS:</w:t>
      </w:r>
      <w:r>
        <w:rPr>
          <w:b/>
          <w:u w:val="single"/>
        </w:rPr>
        <w:t xml:space="preserve"> </w:t>
      </w:r>
      <w: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E01B1B" w:rsidTr="00E01B1B">
        <w:tc>
          <w:tcPr>
            <w:tcW w:w="3989" w:type="dxa"/>
          </w:tcPr>
          <w:p w:rsidR="00E01B1B" w:rsidRDefault="00E01B1B" w:rsidP="00E01B1B">
            <w:pPr>
              <w:pStyle w:val="TableHeaders"/>
            </w:pPr>
            <w:r>
              <w:t>Name</w:t>
            </w:r>
          </w:p>
        </w:tc>
        <w:tc>
          <w:tcPr>
            <w:tcW w:w="979" w:type="dxa"/>
          </w:tcPr>
          <w:p w:rsidR="00E01B1B" w:rsidRDefault="00E01B1B" w:rsidP="00E01B1B">
            <w:pPr>
              <w:pStyle w:val="TableHeaders"/>
              <w:jc w:val="center"/>
            </w:pPr>
            <w:r>
              <w:t>No.</w:t>
            </w:r>
          </w:p>
        </w:tc>
        <w:tc>
          <w:tcPr>
            <w:tcW w:w="3514" w:type="dxa"/>
          </w:tcPr>
          <w:p w:rsidR="00E01B1B" w:rsidRDefault="00E01B1B" w:rsidP="00E01B1B">
            <w:pPr>
              <w:pStyle w:val="TableHeaders"/>
            </w:pPr>
            <w:r>
              <w:t>Purpose</w:t>
            </w:r>
          </w:p>
        </w:tc>
        <w:tc>
          <w:tcPr>
            <w:tcW w:w="1598" w:type="dxa"/>
            <w:gridSpan w:val="2"/>
          </w:tcPr>
          <w:p w:rsidR="00E01B1B" w:rsidRDefault="00E01B1B" w:rsidP="00E01B1B">
            <w:pPr>
              <w:pStyle w:val="TableHeaders"/>
              <w:jc w:val="right"/>
            </w:pPr>
            <w:r>
              <w:t>Amount</w:t>
            </w:r>
          </w:p>
        </w:tc>
      </w:tr>
      <w:tr w:rsidR="00E01B1B" w:rsidTr="00E01B1B">
        <w:tc>
          <w:tcPr>
            <w:tcW w:w="3989" w:type="dxa"/>
          </w:tcPr>
          <w:p w:rsidR="00E01B1B" w:rsidRDefault="000A3E1E" w:rsidP="00E01B1B">
            <w:pPr>
              <w:pStyle w:val="Table"/>
            </w:pPr>
            <w:r>
              <w:t>Office City Express</w:t>
            </w:r>
          </w:p>
        </w:tc>
        <w:tc>
          <w:tcPr>
            <w:tcW w:w="979" w:type="dxa"/>
          </w:tcPr>
          <w:p w:rsidR="00E01B1B" w:rsidRDefault="000A3E1E" w:rsidP="00E01B1B">
            <w:pPr>
              <w:pStyle w:val="Table"/>
              <w:jc w:val="center"/>
            </w:pPr>
            <w:r>
              <w:t>0142</w:t>
            </w:r>
          </w:p>
        </w:tc>
        <w:tc>
          <w:tcPr>
            <w:tcW w:w="3514" w:type="dxa"/>
          </w:tcPr>
          <w:p w:rsidR="00E01B1B" w:rsidRDefault="000A3E1E" w:rsidP="00E01B1B">
            <w:pPr>
              <w:pStyle w:val="Table"/>
            </w:pPr>
            <w:r>
              <w:t>Victor Calculator VCT 14604 – Auditor</w:t>
            </w:r>
          </w:p>
        </w:tc>
        <w:tc>
          <w:tcPr>
            <w:tcW w:w="1598" w:type="dxa"/>
            <w:gridSpan w:val="2"/>
          </w:tcPr>
          <w:p w:rsidR="00E01B1B" w:rsidRDefault="000A3E1E" w:rsidP="00E01B1B">
            <w:pPr>
              <w:pStyle w:val="Table"/>
              <w:jc w:val="right"/>
            </w:pPr>
            <w:r>
              <w:t>99.00</w:t>
            </w:r>
          </w:p>
        </w:tc>
      </w:tr>
      <w:tr w:rsidR="000A3E1E" w:rsidTr="00E01B1B">
        <w:tc>
          <w:tcPr>
            <w:tcW w:w="3989" w:type="dxa"/>
          </w:tcPr>
          <w:p w:rsidR="000A3E1E" w:rsidRDefault="000A3E1E" w:rsidP="00E01B1B">
            <w:pPr>
              <w:pStyle w:val="Table"/>
            </w:pPr>
            <w:r>
              <w:t>Ohio State Bar Assoc.</w:t>
            </w:r>
          </w:p>
        </w:tc>
        <w:tc>
          <w:tcPr>
            <w:tcW w:w="979" w:type="dxa"/>
          </w:tcPr>
          <w:p w:rsidR="000A3E1E" w:rsidRDefault="000A3E1E" w:rsidP="00E01B1B">
            <w:pPr>
              <w:pStyle w:val="Table"/>
              <w:jc w:val="center"/>
            </w:pPr>
            <w:r>
              <w:t>0143</w:t>
            </w:r>
          </w:p>
        </w:tc>
        <w:tc>
          <w:tcPr>
            <w:tcW w:w="3514" w:type="dxa"/>
          </w:tcPr>
          <w:p w:rsidR="000A3E1E" w:rsidRDefault="000A3E1E" w:rsidP="00E01B1B">
            <w:pPr>
              <w:pStyle w:val="Table"/>
            </w:pPr>
            <w:r>
              <w:t>½ Magistrate Dues – Common Pleas Ct.</w:t>
            </w:r>
          </w:p>
        </w:tc>
        <w:tc>
          <w:tcPr>
            <w:tcW w:w="1598" w:type="dxa"/>
            <w:gridSpan w:val="2"/>
          </w:tcPr>
          <w:p w:rsidR="000A3E1E" w:rsidRDefault="000A3E1E" w:rsidP="00E01B1B">
            <w:pPr>
              <w:pStyle w:val="Table"/>
              <w:jc w:val="right"/>
            </w:pPr>
            <w:r>
              <w:t>62.50</w:t>
            </w:r>
          </w:p>
        </w:tc>
      </w:tr>
      <w:tr w:rsidR="000A3E1E" w:rsidTr="00E01B1B">
        <w:tc>
          <w:tcPr>
            <w:tcW w:w="3989" w:type="dxa"/>
          </w:tcPr>
          <w:p w:rsidR="000A3E1E" w:rsidRDefault="000A3E1E" w:rsidP="00E01B1B">
            <w:pPr>
              <w:pStyle w:val="Table"/>
            </w:pPr>
            <w:r>
              <w:t>Ohio Judicial Conference</w:t>
            </w:r>
          </w:p>
        </w:tc>
        <w:tc>
          <w:tcPr>
            <w:tcW w:w="979" w:type="dxa"/>
          </w:tcPr>
          <w:p w:rsidR="000A3E1E" w:rsidRDefault="000A3E1E" w:rsidP="00E01B1B">
            <w:pPr>
              <w:pStyle w:val="Table"/>
              <w:jc w:val="center"/>
            </w:pPr>
            <w:r>
              <w:t>0144</w:t>
            </w:r>
          </w:p>
        </w:tc>
        <w:tc>
          <w:tcPr>
            <w:tcW w:w="3514" w:type="dxa"/>
          </w:tcPr>
          <w:p w:rsidR="000A3E1E" w:rsidRDefault="000A3E1E" w:rsidP="00E01B1B">
            <w:pPr>
              <w:pStyle w:val="Table"/>
            </w:pPr>
            <w:r>
              <w:t>2014 Annual Dues-Judge – Common Pleas Ct.</w:t>
            </w:r>
          </w:p>
        </w:tc>
        <w:tc>
          <w:tcPr>
            <w:tcW w:w="1598" w:type="dxa"/>
            <w:gridSpan w:val="2"/>
          </w:tcPr>
          <w:p w:rsidR="000A3E1E" w:rsidRDefault="000A3E1E" w:rsidP="00E01B1B">
            <w:pPr>
              <w:pStyle w:val="Table"/>
              <w:jc w:val="right"/>
            </w:pPr>
            <w:r>
              <w:t>150.00</w:t>
            </w:r>
          </w:p>
        </w:tc>
      </w:tr>
      <w:tr w:rsidR="000A3E1E" w:rsidTr="00E01B1B">
        <w:tc>
          <w:tcPr>
            <w:tcW w:w="3989" w:type="dxa"/>
          </w:tcPr>
          <w:p w:rsidR="000A3E1E" w:rsidRDefault="000A3E1E" w:rsidP="00E01B1B">
            <w:pPr>
              <w:pStyle w:val="Table"/>
            </w:pPr>
            <w:r>
              <w:t>Ohio Assoc. of Domestic Relations Judges</w:t>
            </w:r>
          </w:p>
        </w:tc>
        <w:tc>
          <w:tcPr>
            <w:tcW w:w="979" w:type="dxa"/>
          </w:tcPr>
          <w:p w:rsidR="000A3E1E" w:rsidRDefault="000A3E1E" w:rsidP="00E01B1B">
            <w:pPr>
              <w:pStyle w:val="Table"/>
              <w:jc w:val="center"/>
            </w:pPr>
            <w:r>
              <w:t>0145</w:t>
            </w:r>
          </w:p>
        </w:tc>
        <w:tc>
          <w:tcPr>
            <w:tcW w:w="3514" w:type="dxa"/>
          </w:tcPr>
          <w:p w:rsidR="000A3E1E" w:rsidRDefault="000A3E1E" w:rsidP="00E01B1B">
            <w:pPr>
              <w:pStyle w:val="Table"/>
            </w:pPr>
            <w:r>
              <w:t>2014 Membership</w:t>
            </w:r>
            <w:r w:rsidR="003D756C">
              <w:t xml:space="preserve"> Dues-Judge – Common Plea</w:t>
            </w:r>
            <w:r>
              <w:t>s Ct.</w:t>
            </w:r>
          </w:p>
        </w:tc>
        <w:tc>
          <w:tcPr>
            <w:tcW w:w="1598" w:type="dxa"/>
            <w:gridSpan w:val="2"/>
          </w:tcPr>
          <w:p w:rsidR="000A3E1E" w:rsidRDefault="000A3E1E" w:rsidP="00E01B1B">
            <w:pPr>
              <w:pStyle w:val="Table"/>
              <w:jc w:val="right"/>
            </w:pPr>
            <w:r>
              <w:t>150.00</w:t>
            </w:r>
          </w:p>
        </w:tc>
      </w:tr>
      <w:tr w:rsidR="000A3E1E" w:rsidTr="00E01B1B">
        <w:tc>
          <w:tcPr>
            <w:tcW w:w="3989" w:type="dxa"/>
          </w:tcPr>
          <w:p w:rsidR="000A3E1E" w:rsidRDefault="000A3E1E" w:rsidP="00E01B1B">
            <w:pPr>
              <w:pStyle w:val="Table"/>
            </w:pPr>
            <w:r>
              <w:t>Ohio State Bar Assoc.</w:t>
            </w:r>
          </w:p>
        </w:tc>
        <w:tc>
          <w:tcPr>
            <w:tcW w:w="979" w:type="dxa"/>
          </w:tcPr>
          <w:p w:rsidR="000A3E1E" w:rsidRDefault="000A3E1E" w:rsidP="00E01B1B">
            <w:pPr>
              <w:pStyle w:val="Table"/>
              <w:jc w:val="center"/>
            </w:pPr>
            <w:r>
              <w:t>0146</w:t>
            </w:r>
          </w:p>
        </w:tc>
        <w:tc>
          <w:tcPr>
            <w:tcW w:w="3514" w:type="dxa"/>
          </w:tcPr>
          <w:p w:rsidR="000A3E1E" w:rsidRDefault="000A3E1E" w:rsidP="00E01B1B">
            <w:pPr>
              <w:pStyle w:val="Table"/>
            </w:pPr>
            <w:r>
              <w:t>Judge Annual Fees – Common Pleas Ct.</w:t>
            </w:r>
          </w:p>
        </w:tc>
        <w:tc>
          <w:tcPr>
            <w:tcW w:w="1598" w:type="dxa"/>
            <w:gridSpan w:val="2"/>
          </w:tcPr>
          <w:p w:rsidR="000A3E1E" w:rsidRDefault="000A3E1E" w:rsidP="00E01B1B">
            <w:pPr>
              <w:pStyle w:val="Table"/>
              <w:jc w:val="right"/>
            </w:pPr>
            <w:r>
              <w:t>125.00</w:t>
            </w:r>
          </w:p>
        </w:tc>
      </w:tr>
      <w:tr w:rsidR="000A3E1E" w:rsidTr="00E01B1B">
        <w:tc>
          <w:tcPr>
            <w:tcW w:w="3989" w:type="dxa"/>
          </w:tcPr>
          <w:p w:rsidR="000A3E1E" w:rsidRDefault="000A3E1E" w:rsidP="00E01B1B">
            <w:pPr>
              <w:pStyle w:val="Table"/>
            </w:pPr>
            <w:r>
              <w:t>Ohio Common Pleas Judges Assoc.</w:t>
            </w:r>
          </w:p>
        </w:tc>
        <w:tc>
          <w:tcPr>
            <w:tcW w:w="979" w:type="dxa"/>
          </w:tcPr>
          <w:p w:rsidR="000A3E1E" w:rsidRDefault="000A3E1E" w:rsidP="00E01B1B">
            <w:pPr>
              <w:pStyle w:val="Table"/>
              <w:jc w:val="center"/>
            </w:pPr>
            <w:r>
              <w:t>0147</w:t>
            </w:r>
          </w:p>
        </w:tc>
        <w:tc>
          <w:tcPr>
            <w:tcW w:w="3514" w:type="dxa"/>
          </w:tcPr>
          <w:p w:rsidR="000A3E1E" w:rsidRDefault="000A3E1E" w:rsidP="00E01B1B">
            <w:pPr>
              <w:pStyle w:val="Table"/>
            </w:pPr>
            <w:r>
              <w:t>2014 Annual Dues – Common Pleas Ct.</w:t>
            </w:r>
          </w:p>
        </w:tc>
        <w:tc>
          <w:tcPr>
            <w:tcW w:w="1598" w:type="dxa"/>
            <w:gridSpan w:val="2"/>
          </w:tcPr>
          <w:p w:rsidR="000A3E1E" w:rsidRDefault="000A3E1E" w:rsidP="00E01B1B">
            <w:pPr>
              <w:pStyle w:val="Table"/>
              <w:jc w:val="right"/>
            </w:pPr>
            <w:r>
              <w:t>200.00</w:t>
            </w:r>
          </w:p>
        </w:tc>
      </w:tr>
      <w:tr w:rsidR="000A3E1E" w:rsidTr="00E01B1B">
        <w:tc>
          <w:tcPr>
            <w:tcW w:w="3989" w:type="dxa"/>
          </w:tcPr>
          <w:p w:rsidR="000A3E1E" w:rsidRDefault="000A3E1E" w:rsidP="00E01B1B">
            <w:pPr>
              <w:pStyle w:val="Table"/>
            </w:pPr>
            <w:r>
              <w:t>Ohio Assoc. of Juvenile Court Judges</w:t>
            </w:r>
          </w:p>
        </w:tc>
        <w:tc>
          <w:tcPr>
            <w:tcW w:w="979" w:type="dxa"/>
          </w:tcPr>
          <w:p w:rsidR="000A3E1E" w:rsidRDefault="000A3E1E" w:rsidP="00E01B1B">
            <w:pPr>
              <w:pStyle w:val="Table"/>
              <w:jc w:val="center"/>
            </w:pPr>
            <w:r>
              <w:t>0148</w:t>
            </w:r>
          </w:p>
        </w:tc>
        <w:tc>
          <w:tcPr>
            <w:tcW w:w="3514" w:type="dxa"/>
          </w:tcPr>
          <w:p w:rsidR="000A3E1E" w:rsidRDefault="000A3E1E" w:rsidP="00E01B1B">
            <w:pPr>
              <w:pStyle w:val="Table"/>
            </w:pPr>
            <w:r>
              <w:t>Dues for Judge Wallar – Juvenile Ct.</w:t>
            </w:r>
          </w:p>
        </w:tc>
        <w:tc>
          <w:tcPr>
            <w:tcW w:w="1598" w:type="dxa"/>
            <w:gridSpan w:val="2"/>
          </w:tcPr>
          <w:p w:rsidR="000A3E1E" w:rsidRDefault="000A3E1E" w:rsidP="00E01B1B">
            <w:pPr>
              <w:pStyle w:val="Table"/>
              <w:jc w:val="right"/>
            </w:pPr>
            <w:r>
              <w:t>740.00</w:t>
            </w:r>
          </w:p>
        </w:tc>
      </w:tr>
      <w:tr w:rsidR="000A3E1E" w:rsidTr="00E01B1B">
        <w:tc>
          <w:tcPr>
            <w:tcW w:w="3989" w:type="dxa"/>
          </w:tcPr>
          <w:p w:rsidR="000A3E1E" w:rsidRDefault="000A3E1E" w:rsidP="00E01B1B">
            <w:pPr>
              <w:pStyle w:val="Table"/>
            </w:pPr>
            <w:r>
              <w:t>Ohio Judicial Conference</w:t>
            </w:r>
          </w:p>
        </w:tc>
        <w:tc>
          <w:tcPr>
            <w:tcW w:w="979" w:type="dxa"/>
          </w:tcPr>
          <w:p w:rsidR="000A3E1E" w:rsidRDefault="000A3E1E" w:rsidP="00E01B1B">
            <w:pPr>
              <w:pStyle w:val="Table"/>
              <w:jc w:val="center"/>
            </w:pPr>
            <w:r>
              <w:t>0149</w:t>
            </w:r>
          </w:p>
        </w:tc>
        <w:tc>
          <w:tcPr>
            <w:tcW w:w="3514" w:type="dxa"/>
          </w:tcPr>
          <w:p w:rsidR="000A3E1E" w:rsidRDefault="000A3E1E" w:rsidP="00E01B1B">
            <w:pPr>
              <w:pStyle w:val="Table"/>
            </w:pPr>
            <w:r>
              <w:t>½ of 2014 Dues for Judicial Seat – Juvenile Ct.</w:t>
            </w:r>
          </w:p>
        </w:tc>
        <w:tc>
          <w:tcPr>
            <w:tcW w:w="1598" w:type="dxa"/>
            <w:gridSpan w:val="2"/>
          </w:tcPr>
          <w:p w:rsidR="000A3E1E" w:rsidRDefault="000A3E1E" w:rsidP="00E01B1B">
            <w:pPr>
              <w:pStyle w:val="Table"/>
              <w:jc w:val="right"/>
            </w:pPr>
            <w:r>
              <w:t>75.00</w:t>
            </w:r>
          </w:p>
        </w:tc>
      </w:tr>
      <w:tr w:rsidR="000A3E1E" w:rsidTr="00E01B1B">
        <w:tc>
          <w:tcPr>
            <w:tcW w:w="3989" w:type="dxa"/>
          </w:tcPr>
          <w:p w:rsidR="000A3E1E" w:rsidRDefault="000A3E1E" w:rsidP="00E01B1B">
            <w:pPr>
              <w:pStyle w:val="Table"/>
            </w:pPr>
            <w:r>
              <w:t>Xerox Corporation</w:t>
            </w:r>
          </w:p>
        </w:tc>
        <w:tc>
          <w:tcPr>
            <w:tcW w:w="979" w:type="dxa"/>
          </w:tcPr>
          <w:p w:rsidR="000A3E1E" w:rsidRDefault="000A3E1E" w:rsidP="00E01B1B">
            <w:pPr>
              <w:pStyle w:val="Table"/>
              <w:jc w:val="center"/>
            </w:pPr>
            <w:r>
              <w:t>0150</w:t>
            </w:r>
          </w:p>
        </w:tc>
        <w:tc>
          <w:tcPr>
            <w:tcW w:w="3514" w:type="dxa"/>
          </w:tcPr>
          <w:p w:rsidR="000A3E1E" w:rsidRDefault="000A3E1E" w:rsidP="00E01B1B">
            <w:pPr>
              <w:pStyle w:val="Table"/>
            </w:pPr>
            <w:r>
              <w:t>1 month Agreement Copy Machine – Clerk of Courts</w:t>
            </w:r>
          </w:p>
        </w:tc>
        <w:tc>
          <w:tcPr>
            <w:tcW w:w="1598" w:type="dxa"/>
            <w:gridSpan w:val="2"/>
          </w:tcPr>
          <w:p w:rsidR="000A3E1E" w:rsidRDefault="000A3E1E" w:rsidP="00E01B1B">
            <w:pPr>
              <w:pStyle w:val="Table"/>
              <w:jc w:val="right"/>
            </w:pPr>
            <w:r>
              <w:t>142.37</w:t>
            </w:r>
          </w:p>
        </w:tc>
      </w:tr>
      <w:tr w:rsidR="000A3E1E" w:rsidTr="00E01B1B">
        <w:tc>
          <w:tcPr>
            <w:tcW w:w="3989" w:type="dxa"/>
          </w:tcPr>
          <w:p w:rsidR="000A3E1E" w:rsidRDefault="000A3E1E" w:rsidP="00E01B1B">
            <w:pPr>
              <w:pStyle w:val="Table"/>
            </w:pPr>
            <w:r>
              <w:t>Beagle Legal</w:t>
            </w:r>
          </w:p>
        </w:tc>
        <w:tc>
          <w:tcPr>
            <w:tcW w:w="979" w:type="dxa"/>
          </w:tcPr>
          <w:p w:rsidR="000A3E1E" w:rsidRDefault="000A3E1E" w:rsidP="00E01B1B">
            <w:pPr>
              <w:pStyle w:val="Table"/>
              <w:jc w:val="center"/>
            </w:pPr>
            <w:r>
              <w:t>0151</w:t>
            </w:r>
          </w:p>
        </w:tc>
        <w:tc>
          <w:tcPr>
            <w:tcW w:w="3514" w:type="dxa"/>
          </w:tcPr>
          <w:p w:rsidR="000A3E1E" w:rsidRDefault="000A3E1E" w:rsidP="00E01B1B">
            <w:pPr>
              <w:pStyle w:val="Table"/>
            </w:pPr>
            <w:r>
              <w:t>Case binders – Municipal Ct.</w:t>
            </w:r>
          </w:p>
        </w:tc>
        <w:tc>
          <w:tcPr>
            <w:tcW w:w="1598" w:type="dxa"/>
            <w:gridSpan w:val="2"/>
          </w:tcPr>
          <w:p w:rsidR="000A3E1E" w:rsidRDefault="000A3E1E" w:rsidP="00E01B1B">
            <w:pPr>
              <w:pStyle w:val="Table"/>
              <w:jc w:val="right"/>
            </w:pPr>
            <w:r>
              <w:t>2,862.30</w:t>
            </w:r>
          </w:p>
        </w:tc>
      </w:tr>
      <w:tr w:rsidR="000A3E1E" w:rsidTr="00E01B1B">
        <w:tc>
          <w:tcPr>
            <w:tcW w:w="3989" w:type="dxa"/>
          </w:tcPr>
          <w:p w:rsidR="000A3E1E" w:rsidRDefault="000A3E1E" w:rsidP="00E01B1B">
            <w:pPr>
              <w:pStyle w:val="Table"/>
            </w:pPr>
            <w:r>
              <w:t>Office City</w:t>
            </w:r>
          </w:p>
        </w:tc>
        <w:tc>
          <w:tcPr>
            <w:tcW w:w="979" w:type="dxa"/>
          </w:tcPr>
          <w:p w:rsidR="000A3E1E" w:rsidRDefault="000A3E1E" w:rsidP="00E01B1B">
            <w:pPr>
              <w:pStyle w:val="Table"/>
              <w:jc w:val="center"/>
            </w:pPr>
            <w:r>
              <w:t>0152</w:t>
            </w:r>
          </w:p>
        </w:tc>
        <w:tc>
          <w:tcPr>
            <w:tcW w:w="3514" w:type="dxa"/>
          </w:tcPr>
          <w:p w:rsidR="000A3E1E" w:rsidRDefault="000A3E1E" w:rsidP="00E01B1B">
            <w:pPr>
              <w:pStyle w:val="Table"/>
            </w:pPr>
            <w:r>
              <w:t>Office Supplies – BOE</w:t>
            </w:r>
          </w:p>
        </w:tc>
        <w:tc>
          <w:tcPr>
            <w:tcW w:w="1598" w:type="dxa"/>
            <w:gridSpan w:val="2"/>
          </w:tcPr>
          <w:p w:rsidR="000A3E1E" w:rsidRDefault="000A3E1E" w:rsidP="00E01B1B">
            <w:pPr>
              <w:pStyle w:val="Table"/>
              <w:jc w:val="right"/>
            </w:pPr>
            <w:r>
              <w:t>228.99</w:t>
            </w:r>
          </w:p>
        </w:tc>
      </w:tr>
      <w:tr w:rsidR="000A3E1E" w:rsidTr="00E01B1B">
        <w:tc>
          <w:tcPr>
            <w:tcW w:w="3989" w:type="dxa"/>
          </w:tcPr>
          <w:p w:rsidR="000A3E1E" w:rsidRDefault="000A3E1E" w:rsidP="00E01B1B">
            <w:pPr>
              <w:pStyle w:val="Table"/>
            </w:pPr>
            <w:r>
              <w:t>Modern Office Methods</w:t>
            </w:r>
          </w:p>
        </w:tc>
        <w:tc>
          <w:tcPr>
            <w:tcW w:w="979" w:type="dxa"/>
          </w:tcPr>
          <w:p w:rsidR="000A3E1E" w:rsidRDefault="000A3E1E" w:rsidP="00E01B1B">
            <w:pPr>
              <w:pStyle w:val="Table"/>
              <w:jc w:val="center"/>
            </w:pPr>
            <w:r>
              <w:t>0153</w:t>
            </w:r>
          </w:p>
        </w:tc>
        <w:tc>
          <w:tcPr>
            <w:tcW w:w="3514" w:type="dxa"/>
          </w:tcPr>
          <w:p w:rsidR="000A3E1E" w:rsidRDefault="00E36AB8" w:rsidP="00E01B1B">
            <w:pPr>
              <w:pStyle w:val="Table"/>
            </w:pPr>
            <w:r>
              <w:t>Blanket-BOE</w:t>
            </w:r>
          </w:p>
        </w:tc>
        <w:tc>
          <w:tcPr>
            <w:tcW w:w="1598" w:type="dxa"/>
            <w:gridSpan w:val="2"/>
          </w:tcPr>
          <w:p w:rsidR="000A3E1E" w:rsidRDefault="00E36AB8" w:rsidP="00E01B1B">
            <w:pPr>
              <w:pStyle w:val="Table"/>
              <w:jc w:val="right"/>
            </w:pPr>
            <w:r>
              <w:t>500.00</w:t>
            </w:r>
          </w:p>
        </w:tc>
      </w:tr>
      <w:tr w:rsidR="00E36AB8" w:rsidTr="00E01B1B">
        <w:tc>
          <w:tcPr>
            <w:tcW w:w="3989" w:type="dxa"/>
          </w:tcPr>
          <w:p w:rsidR="00E36AB8" w:rsidRDefault="00E36AB8" w:rsidP="00E01B1B">
            <w:pPr>
              <w:pStyle w:val="Table"/>
            </w:pPr>
            <w:r>
              <w:t>Triad GSI</w:t>
            </w:r>
          </w:p>
        </w:tc>
        <w:tc>
          <w:tcPr>
            <w:tcW w:w="979" w:type="dxa"/>
          </w:tcPr>
          <w:p w:rsidR="00E36AB8" w:rsidRDefault="00E36AB8" w:rsidP="00E01B1B">
            <w:pPr>
              <w:pStyle w:val="Table"/>
              <w:jc w:val="center"/>
            </w:pPr>
            <w:r>
              <w:t>0154</w:t>
            </w:r>
          </w:p>
        </w:tc>
        <w:tc>
          <w:tcPr>
            <w:tcW w:w="3514" w:type="dxa"/>
          </w:tcPr>
          <w:p w:rsidR="00E36AB8" w:rsidRDefault="00E36AB8" w:rsidP="00E01B1B">
            <w:pPr>
              <w:pStyle w:val="Table"/>
            </w:pPr>
            <w:r>
              <w:t>Annual Hardware Rental Agreement – BOE</w:t>
            </w:r>
          </w:p>
        </w:tc>
        <w:tc>
          <w:tcPr>
            <w:tcW w:w="1598" w:type="dxa"/>
            <w:gridSpan w:val="2"/>
          </w:tcPr>
          <w:p w:rsidR="00E36AB8" w:rsidRDefault="00E36AB8" w:rsidP="00E01B1B">
            <w:pPr>
              <w:pStyle w:val="Table"/>
              <w:jc w:val="right"/>
            </w:pPr>
            <w:r>
              <w:t>5,984.00</w:t>
            </w:r>
          </w:p>
        </w:tc>
      </w:tr>
      <w:tr w:rsidR="00E36AB8" w:rsidTr="00E01B1B">
        <w:tc>
          <w:tcPr>
            <w:tcW w:w="3989" w:type="dxa"/>
          </w:tcPr>
          <w:p w:rsidR="00E36AB8" w:rsidRDefault="00E36AB8" w:rsidP="00E01B1B">
            <w:pPr>
              <w:pStyle w:val="Table"/>
            </w:pPr>
            <w:proofErr w:type="spellStart"/>
            <w:r>
              <w:t>Winans</w:t>
            </w:r>
            <w:proofErr w:type="spellEnd"/>
          </w:p>
        </w:tc>
        <w:tc>
          <w:tcPr>
            <w:tcW w:w="979" w:type="dxa"/>
          </w:tcPr>
          <w:p w:rsidR="00E36AB8" w:rsidRDefault="00E36AB8" w:rsidP="00E01B1B">
            <w:pPr>
              <w:pStyle w:val="Table"/>
              <w:jc w:val="center"/>
            </w:pPr>
            <w:r>
              <w:t>0155</w:t>
            </w:r>
          </w:p>
        </w:tc>
        <w:tc>
          <w:tcPr>
            <w:tcW w:w="3514" w:type="dxa"/>
          </w:tcPr>
          <w:p w:rsidR="00E36AB8" w:rsidRDefault="00E36AB8" w:rsidP="00E01B1B">
            <w:pPr>
              <w:pStyle w:val="Table"/>
            </w:pPr>
            <w:r>
              <w:t>Sweeper – Comm. Courthouse</w:t>
            </w:r>
          </w:p>
        </w:tc>
        <w:tc>
          <w:tcPr>
            <w:tcW w:w="1598" w:type="dxa"/>
            <w:gridSpan w:val="2"/>
          </w:tcPr>
          <w:p w:rsidR="00E36AB8" w:rsidRDefault="00E36AB8" w:rsidP="00E01B1B">
            <w:pPr>
              <w:pStyle w:val="Table"/>
              <w:jc w:val="right"/>
            </w:pPr>
            <w:r>
              <w:t>565.00</w:t>
            </w:r>
          </w:p>
        </w:tc>
      </w:tr>
      <w:tr w:rsidR="00E36AB8" w:rsidTr="00E01B1B">
        <w:tc>
          <w:tcPr>
            <w:tcW w:w="3989" w:type="dxa"/>
          </w:tcPr>
          <w:p w:rsidR="00E36AB8" w:rsidRDefault="00E36AB8" w:rsidP="00E01B1B">
            <w:pPr>
              <w:pStyle w:val="Table"/>
            </w:pPr>
            <w:r>
              <w:t>Family Dollar</w:t>
            </w:r>
          </w:p>
        </w:tc>
        <w:tc>
          <w:tcPr>
            <w:tcW w:w="979" w:type="dxa"/>
          </w:tcPr>
          <w:p w:rsidR="00E36AB8" w:rsidRDefault="00E36AB8" w:rsidP="00E01B1B">
            <w:pPr>
              <w:pStyle w:val="Table"/>
              <w:jc w:val="center"/>
            </w:pPr>
            <w:r>
              <w:t>0156</w:t>
            </w:r>
          </w:p>
        </w:tc>
        <w:tc>
          <w:tcPr>
            <w:tcW w:w="3514" w:type="dxa"/>
          </w:tcPr>
          <w:p w:rsidR="00E36AB8" w:rsidRDefault="00E36AB8" w:rsidP="00E01B1B">
            <w:pPr>
              <w:pStyle w:val="Table"/>
            </w:pPr>
            <w:r>
              <w:t>Supplies – Comm. Courthouse</w:t>
            </w:r>
          </w:p>
        </w:tc>
        <w:tc>
          <w:tcPr>
            <w:tcW w:w="1598" w:type="dxa"/>
            <w:gridSpan w:val="2"/>
          </w:tcPr>
          <w:p w:rsidR="00E36AB8" w:rsidRDefault="00E36AB8" w:rsidP="00E01B1B">
            <w:pPr>
              <w:pStyle w:val="Table"/>
              <w:jc w:val="right"/>
            </w:pPr>
            <w:r>
              <w:t>23.97</w:t>
            </w:r>
          </w:p>
        </w:tc>
      </w:tr>
      <w:tr w:rsidR="00E36AB8" w:rsidTr="00E01B1B">
        <w:tc>
          <w:tcPr>
            <w:tcW w:w="3989" w:type="dxa"/>
          </w:tcPr>
          <w:p w:rsidR="00E36AB8" w:rsidRDefault="00E36AB8" w:rsidP="00E01B1B">
            <w:pPr>
              <w:pStyle w:val="Table"/>
            </w:pPr>
            <w:r>
              <w:t>Brian Wyskiver</w:t>
            </w:r>
          </w:p>
        </w:tc>
        <w:tc>
          <w:tcPr>
            <w:tcW w:w="979" w:type="dxa"/>
          </w:tcPr>
          <w:p w:rsidR="00E36AB8" w:rsidRDefault="00E36AB8" w:rsidP="00E01B1B">
            <w:pPr>
              <w:pStyle w:val="Table"/>
              <w:jc w:val="center"/>
            </w:pPr>
            <w:r>
              <w:t>0157</w:t>
            </w:r>
          </w:p>
        </w:tc>
        <w:tc>
          <w:tcPr>
            <w:tcW w:w="3514" w:type="dxa"/>
          </w:tcPr>
          <w:p w:rsidR="00E36AB8" w:rsidRDefault="00E36AB8" w:rsidP="00E01B1B">
            <w:pPr>
              <w:pStyle w:val="Table"/>
            </w:pPr>
            <w:r>
              <w:t>Supplies-Totes for Storage – Comm. Courthouse</w:t>
            </w:r>
          </w:p>
        </w:tc>
        <w:tc>
          <w:tcPr>
            <w:tcW w:w="1598" w:type="dxa"/>
            <w:gridSpan w:val="2"/>
          </w:tcPr>
          <w:p w:rsidR="00E36AB8" w:rsidRDefault="00E36AB8" w:rsidP="00E01B1B">
            <w:pPr>
              <w:pStyle w:val="Table"/>
              <w:jc w:val="right"/>
            </w:pPr>
            <w:r>
              <w:t>19.20</w:t>
            </w:r>
          </w:p>
        </w:tc>
      </w:tr>
      <w:tr w:rsidR="00E36AB8" w:rsidTr="00E01B1B">
        <w:tc>
          <w:tcPr>
            <w:tcW w:w="3989" w:type="dxa"/>
          </w:tcPr>
          <w:p w:rsidR="00E36AB8" w:rsidRDefault="00E36AB8" w:rsidP="00E01B1B">
            <w:pPr>
              <w:pStyle w:val="Table"/>
            </w:pPr>
            <w:r>
              <w:t>Columbia Gas</w:t>
            </w:r>
          </w:p>
        </w:tc>
        <w:tc>
          <w:tcPr>
            <w:tcW w:w="979" w:type="dxa"/>
          </w:tcPr>
          <w:p w:rsidR="00E36AB8" w:rsidRDefault="00E36AB8" w:rsidP="00E01B1B">
            <w:pPr>
              <w:pStyle w:val="Table"/>
              <w:jc w:val="center"/>
            </w:pPr>
            <w:r>
              <w:t>0158</w:t>
            </w:r>
          </w:p>
        </w:tc>
        <w:tc>
          <w:tcPr>
            <w:tcW w:w="3514" w:type="dxa"/>
          </w:tcPr>
          <w:p w:rsidR="00E36AB8" w:rsidRDefault="00E36AB8" w:rsidP="00E01B1B">
            <w:pPr>
              <w:pStyle w:val="Table"/>
            </w:pPr>
            <w:r>
              <w:t>Service – Comm.</w:t>
            </w:r>
          </w:p>
        </w:tc>
        <w:tc>
          <w:tcPr>
            <w:tcW w:w="1598" w:type="dxa"/>
            <w:gridSpan w:val="2"/>
          </w:tcPr>
          <w:p w:rsidR="00E36AB8" w:rsidRDefault="00E36AB8" w:rsidP="00E01B1B">
            <w:pPr>
              <w:pStyle w:val="Table"/>
              <w:jc w:val="right"/>
            </w:pPr>
            <w:r>
              <w:t>1,250.88</w:t>
            </w:r>
          </w:p>
        </w:tc>
      </w:tr>
      <w:tr w:rsidR="00E36AB8" w:rsidTr="00E01B1B">
        <w:tc>
          <w:tcPr>
            <w:tcW w:w="3989" w:type="dxa"/>
          </w:tcPr>
          <w:p w:rsidR="00E36AB8" w:rsidRDefault="00E36AB8" w:rsidP="00E01B1B">
            <w:pPr>
              <w:pStyle w:val="Table"/>
            </w:pPr>
            <w:r>
              <w:t>Office City</w:t>
            </w:r>
          </w:p>
        </w:tc>
        <w:tc>
          <w:tcPr>
            <w:tcW w:w="979" w:type="dxa"/>
          </w:tcPr>
          <w:p w:rsidR="00E36AB8" w:rsidRDefault="00E36AB8" w:rsidP="00E01B1B">
            <w:pPr>
              <w:pStyle w:val="Table"/>
              <w:jc w:val="center"/>
            </w:pPr>
            <w:r>
              <w:t>0159</w:t>
            </w:r>
          </w:p>
        </w:tc>
        <w:tc>
          <w:tcPr>
            <w:tcW w:w="3514" w:type="dxa"/>
          </w:tcPr>
          <w:p w:rsidR="00E36AB8" w:rsidRDefault="00E36AB8" w:rsidP="00E01B1B">
            <w:pPr>
              <w:pStyle w:val="Table"/>
            </w:pPr>
            <w:r>
              <w:t>Supplies – Recorder</w:t>
            </w:r>
          </w:p>
        </w:tc>
        <w:tc>
          <w:tcPr>
            <w:tcW w:w="1598" w:type="dxa"/>
            <w:gridSpan w:val="2"/>
          </w:tcPr>
          <w:p w:rsidR="00E36AB8" w:rsidRDefault="00E36AB8" w:rsidP="00E01B1B">
            <w:pPr>
              <w:pStyle w:val="Table"/>
              <w:jc w:val="right"/>
            </w:pPr>
            <w:r>
              <w:t>119.44</w:t>
            </w:r>
          </w:p>
        </w:tc>
      </w:tr>
      <w:tr w:rsidR="00E36AB8" w:rsidTr="00E01B1B">
        <w:tc>
          <w:tcPr>
            <w:tcW w:w="3989" w:type="dxa"/>
          </w:tcPr>
          <w:p w:rsidR="00E36AB8" w:rsidRDefault="00E36AB8" w:rsidP="00E01B1B">
            <w:pPr>
              <w:pStyle w:val="Table"/>
            </w:pPr>
            <w:r>
              <w:t>Ohio recorder’s Association</w:t>
            </w:r>
          </w:p>
        </w:tc>
        <w:tc>
          <w:tcPr>
            <w:tcW w:w="979" w:type="dxa"/>
          </w:tcPr>
          <w:p w:rsidR="00E36AB8" w:rsidRDefault="00E36AB8" w:rsidP="00E01B1B">
            <w:pPr>
              <w:pStyle w:val="Table"/>
              <w:jc w:val="center"/>
            </w:pPr>
            <w:r>
              <w:t>0160</w:t>
            </w:r>
          </w:p>
        </w:tc>
        <w:tc>
          <w:tcPr>
            <w:tcW w:w="3514" w:type="dxa"/>
          </w:tcPr>
          <w:p w:rsidR="00E36AB8" w:rsidRDefault="00E36AB8" w:rsidP="00E01B1B">
            <w:pPr>
              <w:pStyle w:val="Table"/>
            </w:pPr>
            <w:r>
              <w:t>2014 Membership Dues – Recorder</w:t>
            </w:r>
          </w:p>
        </w:tc>
        <w:tc>
          <w:tcPr>
            <w:tcW w:w="1598" w:type="dxa"/>
            <w:gridSpan w:val="2"/>
          </w:tcPr>
          <w:p w:rsidR="00E36AB8" w:rsidRDefault="00E36AB8" w:rsidP="00E36AB8">
            <w:pPr>
              <w:pStyle w:val="Table"/>
              <w:jc w:val="right"/>
            </w:pPr>
            <w:r>
              <w:t>1,469.00</w:t>
            </w:r>
          </w:p>
        </w:tc>
      </w:tr>
      <w:tr w:rsidR="00E36AB8" w:rsidTr="00E01B1B">
        <w:tc>
          <w:tcPr>
            <w:tcW w:w="3989" w:type="dxa"/>
          </w:tcPr>
          <w:p w:rsidR="00E36AB8" w:rsidRDefault="00E36AB8" w:rsidP="00E01B1B">
            <w:pPr>
              <w:pStyle w:val="Table"/>
            </w:pPr>
            <w:r>
              <w:t>Office City</w:t>
            </w:r>
          </w:p>
        </w:tc>
        <w:tc>
          <w:tcPr>
            <w:tcW w:w="979" w:type="dxa"/>
          </w:tcPr>
          <w:p w:rsidR="00E36AB8" w:rsidRDefault="00E36AB8" w:rsidP="00E01B1B">
            <w:pPr>
              <w:pStyle w:val="Table"/>
              <w:jc w:val="center"/>
            </w:pPr>
            <w:r>
              <w:t>0161</w:t>
            </w:r>
          </w:p>
        </w:tc>
        <w:tc>
          <w:tcPr>
            <w:tcW w:w="3514" w:type="dxa"/>
          </w:tcPr>
          <w:p w:rsidR="00E36AB8" w:rsidRDefault="00E36AB8" w:rsidP="00E01B1B">
            <w:pPr>
              <w:pStyle w:val="Table"/>
            </w:pPr>
            <w:r>
              <w:t>Office Supplies – VSC</w:t>
            </w:r>
          </w:p>
        </w:tc>
        <w:tc>
          <w:tcPr>
            <w:tcW w:w="1598" w:type="dxa"/>
            <w:gridSpan w:val="2"/>
          </w:tcPr>
          <w:p w:rsidR="00E36AB8" w:rsidRDefault="00E36AB8" w:rsidP="00E36AB8">
            <w:pPr>
              <w:pStyle w:val="Table"/>
              <w:jc w:val="right"/>
            </w:pPr>
            <w:r>
              <w:t>5.28</w:t>
            </w:r>
          </w:p>
        </w:tc>
      </w:tr>
      <w:tr w:rsidR="00E36AB8" w:rsidTr="00E01B1B">
        <w:tc>
          <w:tcPr>
            <w:tcW w:w="3989" w:type="dxa"/>
          </w:tcPr>
          <w:p w:rsidR="00E36AB8" w:rsidRDefault="00E36AB8" w:rsidP="00E01B1B">
            <w:pPr>
              <w:pStyle w:val="Table"/>
            </w:pPr>
            <w:r>
              <w:lastRenderedPageBreak/>
              <w:t>Vicki Rafferty</w:t>
            </w:r>
          </w:p>
        </w:tc>
        <w:tc>
          <w:tcPr>
            <w:tcW w:w="979" w:type="dxa"/>
          </w:tcPr>
          <w:p w:rsidR="00E36AB8" w:rsidRDefault="00E36AB8" w:rsidP="00E01B1B">
            <w:pPr>
              <w:pStyle w:val="Table"/>
              <w:jc w:val="center"/>
            </w:pPr>
            <w:r>
              <w:t>0162</w:t>
            </w:r>
          </w:p>
        </w:tc>
        <w:tc>
          <w:tcPr>
            <w:tcW w:w="3514" w:type="dxa"/>
          </w:tcPr>
          <w:p w:rsidR="00E36AB8" w:rsidRDefault="00E36AB8" w:rsidP="00E01B1B">
            <w:pPr>
              <w:pStyle w:val="Table"/>
            </w:pPr>
            <w:proofErr w:type="spellStart"/>
            <w:r>
              <w:t>Reimb</w:t>
            </w:r>
            <w:proofErr w:type="spellEnd"/>
            <w:r>
              <w:t>. For Windshield Washer Fluid &amp; Ice Scraper – VSC</w:t>
            </w:r>
          </w:p>
        </w:tc>
        <w:tc>
          <w:tcPr>
            <w:tcW w:w="1598" w:type="dxa"/>
            <w:gridSpan w:val="2"/>
          </w:tcPr>
          <w:p w:rsidR="00E36AB8" w:rsidRDefault="00E36AB8" w:rsidP="00E36AB8">
            <w:pPr>
              <w:pStyle w:val="Table"/>
              <w:jc w:val="right"/>
            </w:pPr>
            <w:r>
              <w:t>8.56</w:t>
            </w:r>
          </w:p>
        </w:tc>
      </w:tr>
      <w:tr w:rsidR="00E36AB8" w:rsidTr="00E01B1B">
        <w:tc>
          <w:tcPr>
            <w:tcW w:w="3989" w:type="dxa"/>
          </w:tcPr>
          <w:p w:rsidR="00E36AB8" w:rsidRDefault="00E36AB8" w:rsidP="00E01B1B">
            <w:pPr>
              <w:pStyle w:val="Table"/>
            </w:pPr>
            <w:r>
              <w:t>Embassy Suites</w:t>
            </w:r>
          </w:p>
        </w:tc>
        <w:tc>
          <w:tcPr>
            <w:tcW w:w="979" w:type="dxa"/>
          </w:tcPr>
          <w:p w:rsidR="00E36AB8" w:rsidRDefault="00E36AB8" w:rsidP="00E01B1B">
            <w:pPr>
              <w:pStyle w:val="Table"/>
              <w:jc w:val="center"/>
            </w:pPr>
            <w:r>
              <w:t>0163</w:t>
            </w:r>
          </w:p>
        </w:tc>
        <w:tc>
          <w:tcPr>
            <w:tcW w:w="3514" w:type="dxa"/>
          </w:tcPr>
          <w:p w:rsidR="00E36AB8" w:rsidRDefault="00E36AB8" w:rsidP="00E01B1B">
            <w:pPr>
              <w:pStyle w:val="Table"/>
            </w:pPr>
            <w:r>
              <w:t>OSACVSC Spring Conf. April 4, 2014 – VSC</w:t>
            </w:r>
          </w:p>
        </w:tc>
        <w:tc>
          <w:tcPr>
            <w:tcW w:w="1598" w:type="dxa"/>
            <w:gridSpan w:val="2"/>
          </w:tcPr>
          <w:p w:rsidR="00E36AB8" w:rsidRDefault="00E36AB8" w:rsidP="00E36AB8">
            <w:pPr>
              <w:pStyle w:val="Table"/>
              <w:jc w:val="right"/>
            </w:pPr>
            <w:r>
              <w:t>589.95</w:t>
            </w:r>
          </w:p>
        </w:tc>
      </w:tr>
      <w:tr w:rsidR="00E36AB8" w:rsidTr="00E01B1B">
        <w:tc>
          <w:tcPr>
            <w:tcW w:w="3989" w:type="dxa"/>
          </w:tcPr>
          <w:p w:rsidR="00E36AB8" w:rsidRDefault="00E36AB8" w:rsidP="00E01B1B">
            <w:pPr>
              <w:pStyle w:val="Table"/>
            </w:pPr>
            <w:r>
              <w:t>Amway Brand Plaza</w:t>
            </w:r>
          </w:p>
        </w:tc>
        <w:tc>
          <w:tcPr>
            <w:tcW w:w="979" w:type="dxa"/>
          </w:tcPr>
          <w:p w:rsidR="00E36AB8" w:rsidRDefault="00E36AB8" w:rsidP="00E01B1B">
            <w:pPr>
              <w:pStyle w:val="Table"/>
              <w:jc w:val="center"/>
            </w:pPr>
            <w:r>
              <w:t>0164</w:t>
            </w:r>
          </w:p>
        </w:tc>
        <w:tc>
          <w:tcPr>
            <w:tcW w:w="3514" w:type="dxa"/>
          </w:tcPr>
          <w:p w:rsidR="00E36AB8" w:rsidRDefault="00E36AB8" w:rsidP="00E01B1B">
            <w:pPr>
              <w:pStyle w:val="Table"/>
            </w:pPr>
            <w:r>
              <w:t>Lodging for National Conf. June 7, 2014 – VSC</w:t>
            </w:r>
          </w:p>
        </w:tc>
        <w:tc>
          <w:tcPr>
            <w:tcW w:w="1598" w:type="dxa"/>
            <w:gridSpan w:val="2"/>
          </w:tcPr>
          <w:p w:rsidR="00E36AB8" w:rsidRDefault="00E36AB8" w:rsidP="00E36AB8">
            <w:pPr>
              <w:pStyle w:val="Table"/>
              <w:jc w:val="right"/>
            </w:pPr>
            <w:r>
              <w:t>1,835.40</w:t>
            </w:r>
          </w:p>
        </w:tc>
      </w:tr>
      <w:tr w:rsidR="00E36AB8" w:rsidTr="00E01B1B">
        <w:tc>
          <w:tcPr>
            <w:tcW w:w="3989" w:type="dxa"/>
          </w:tcPr>
          <w:p w:rsidR="00E36AB8" w:rsidRDefault="00E36AB8" w:rsidP="00E01B1B">
            <w:pPr>
              <w:pStyle w:val="Table"/>
            </w:pPr>
            <w:r>
              <w:t>OSACVSO</w:t>
            </w:r>
          </w:p>
        </w:tc>
        <w:tc>
          <w:tcPr>
            <w:tcW w:w="979" w:type="dxa"/>
          </w:tcPr>
          <w:p w:rsidR="00E36AB8" w:rsidRDefault="00E36AB8" w:rsidP="00E01B1B">
            <w:pPr>
              <w:pStyle w:val="Table"/>
              <w:jc w:val="center"/>
            </w:pPr>
            <w:r>
              <w:t>0165</w:t>
            </w:r>
          </w:p>
        </w:tc>
        <w:tc>
          <w:tcPr>
            <w:tcW w:w="3514" w:type="dxa"/>
          </w:tcPr>
          <w:p w:rsidR="00E36AB8" w:rsidRDefault="00E36AB8" w:rsidP="00E01B1B">
            <w:pPr>
              <w:pStyle w:val="Table"/>
            </w:pPr>
            <w:r>
              <w:t>Registration Fee for Spring Quarterly 2014 – VSC</w:t>
            </w:r>
          </w:p>
        </w:tc>
        <w:tc>
          <w:tcPr>
            <w:tcW w:w="1598" w:type="dxa"/>
            <w:gridSpan w:val="2"/>
          </w:tcPr>
          <w:p w:rsidR="00E36AB8" w:rsidRDefault="00E36AB8" w:rsidP="00E36AB8">
            <w:pPr>
              <w:pStyle w:val="Table"/>
              <w:jc w:val="right"/>
            </w:pPr>
            <w:r>
              <w:t>40.00</w:t>
            </w:r>
          </w:p>
        </w:tc>
      </w:tr>
      <w:tr w:rsidR="00E36AB8" w:rsidTr="00E01B1B">
        <w:tc>
          <w:tcPr>
            <w:tcW w:w="3989" w:type="dxa"/>
          </w:tcPr>
          <w:p w:rsidR="00E36AB8" w:rsidRDefault="00E36AB8" w:rsidP="00E01B1B">
            <w:pPr>
              <w:pStyle w:val="Table"/>
            </w:pPr>
            <w:r>
              <w:t>Office City Express</w:t>
            </w:r>
          </w:p>
        </w:tc>
        <w:tc>
          <w:tcPr>
            <w:tcW w:w="979" w:type="dxa"/>
          </w:tcPr>
          <w:p w:rsidR="00E36AB8" w:rsidRDefault="00E36AB8" w:rsidP="00E01B1B">
            <w:pPr>
              <w:pStyle w:val="Table"/>
              <w:jc w:val="center"/>
            </w:pPr>
            <w:r>
              <w:t>0166</w:t>
            </w:r>
          </w:p>
        </w:tc>
        <w:tc>
          <w:tcPr>
            <w:tcW w:w="3514" w:type="dxa"/>
          </w:tcPr>
          <w:p w:rsidR="00E36AB8" w:rsidRDefault="00E36AB8" w:rsidP="00E01B1B">
            <w:pPr>
              <w:pStyle w:val="Table"/>
            </w:pPr>
            <w:r>
              <w:t>Office Supplies – Drafting</w:t>
            </w:r>
          </w:p>
        </w:tc>
        <w:tc>
          <w:tcPr>
            <w:tcW w:w="1598" w:type="dxa"/>
            <w:gridSpan w:val="2"/>
          </w:tcPr>
          <w:p w:rsidR="00E36AB8" w:rsidRDefault="00E36AB8" w:rsidP="00E36AB8">
            <w:pPr>
              <w:pStyle w:val="Table"/>
              <w:jc w:val="right"/>
            </w:pPr>
            <w:r>
              <w:t>6.59</w:t>
            </w:r>
          </w:p>
        </w:tc>
      </w:tr>
      <w:tr w:rsidR="00E36AB8" w:rsidTr="00E01B1B">
        <w:tc>
          <w:tcPr>
            <w:tcW w:w="3989" w:type="dxa"/>
          </w:tcPr>
          <w:p w:rsidR="00E36AB8" w:rsidRDefault="00E36AB8" w:rsidP="00E01B1B">
            <w:pPr>
              <w:pStyle w:val="Table"/>
            </w:pPr>
            <w:r>
              <w:t>Commissioners</w:t>
            </w:r>
          </w:p>
        </w:tc>
        <w:tc>
          <w:tcPr>
            <w:tcW w:w="979" w:type="dxa"/>
          </w:tcPr>
          <w:p w:rsidR="00E36AB8" w:rsidRDefault="00E36AB8" w:rsidP="00E01B1B">
            <w:pPr>
              <w:pStyle w:val="Table"/>
              <w:jc w:val="center"/>
            </w:pPr>
            <w:r>
              <w:t>0167</w:t>
            </w:r>
          </w:p>
        </w:tc>
        <w:tc>
          <w:tcPr>
            <w:tcW w:w="3514" w:type="dxa"/>
          </w:tcPr>
          <w:p w:rsidR="00E36AB8" w:rsidRDefault="00E36AB8" w:rsidP="00E01B1B">
            <w:pPr>
              <w:pStyle w:val="Table"/>
            </w:pPr>
            <w:r>
              <w:t>Cobra Fee –m Comm.</w:t>
            </w:r>
          </w:p>
        </w:tc>
        <w:tc>
          <w:tcPr>
            <w:tcW w:w="1598" w:type="dxa"/>
            <w:gridSpan w:val="2"/>
          </w:tcPr>
          <w:p w:rsidR="00E36AB8" w:rsidRDefault="00E36AB8" w:rsidP="00E36AB8">
            <w:pPr>
              <w:pStyle w:val="Table"/>
              <w:jc w:val="right"/>
            </w:pPr>
            <w:r>
              <w:t>1,824.00</w:t>
            </w:r>
          </w:p>
        </w:tc>
      </w:tr>
      <w:tr w:rsidR="00E36AB8" w:rsidTr="00E01B1B">
        <w:tc>
          <w:tcPr>
            <w:tcW w:w="3989" w:type="dxa"/>
          </w:tcPr>
          <w:p w:rsidR="00E36AB8" w:rsidRDefault="00E36AB8" w:rsidP="00E01B1B">
            <w:pPr>
              <w:pStyle w:val="Table"/>
            </w:pPr>
            <w:r>
              <w:t>Sonya Marshall</w:t>
            </w:r>
          </w:p>
        </w:tc>
        <w:tc>
          <w:tcPr>
            <w:tcW w:w="979" w:type="dxa"/>
          </w:tcPr>
          <w:p w:rsidR="00E36AB8" w:rsidRDefault="00E36AB8" w:rsidP="00E01B1B">
            <w:pPr>
              <w:pStyle w:val="Table"/>
              <w:jc w:val="center"/>
            </w:pPr>
            <w:r>
              <w:t>0168</w:t>
            </w:r>
          </w:p>
        </w:tc>
        <w:tc>
          <w:tcPr>
            <w:tcW w:w="3514" w:type="dxa"/>
          </w:tcPr>
          <w:p w:rsidR="00E36AB8" w:rsidRDefault="00E36AB8" w:rsidP="00E01B1B">
            <w:pPr>
              <w:pStyle w:val="Table"/>
            </w:pPr>
            <w:r>
              <w:t>Harold A. Johnson-CRB13012</w:t>
            </w:r>
            <w:r w:rsidR="00CB4700">
              <w:t>24, Elsie A. Brown-TRC1300253 – Auditor</w:t>
            </w:r>
          </w:p>
        </w:tc>
        <w:tc>
          <w:tcPr>
            <w:tcW w:w="1598" w:type="dxa"/>
            <w:gridSpan w:val="2"/>
          </w:tcPr>
          <w:p w:rsidR="00E36AB8" w:rsidRDefault="00CB4700" w:rsidP="00E36AB8">
            <w:pPr>
              <w:pStyle w:val="Table"/>
              <w:jc w:val="right"/>
            </w:pPr>
            <w:r>
              <w:t>387.46</w:t>
            </w:r>
          </w:p>
        </w:tc>
      </w:tr>
      <w:tr w:rsidR="00CB4700" w:rsidTr="00E01B1B">
        <w:tc>
          <w:tcPr>
            <w:tcW w:w="3989" w:type="dxa"/>
          </w:tcPr>
          <w:p w:rsidR="00CB4700" w:rsidRDefault="00CB4700" w:rsidP="00E01B1B">
            <w:pPr>
              <w:pStyle w:val="Table"/>
            </w:pPr>
            <w:r>
              <w:t>Dorian K. Baum</w:t>
            </w:r>
          </w:p>
        </w:tc>
        <w:tc>
          <w:tcPr>
            <w:tcW w:w="979" w:type="dxa"/>
          </w:tcPr>
          <w:p w:rsidR="00CB4700" w:rsidRDefault="00CB4700" w:rsidP="00E01B1B">
            <w:pPr>
              <w:pStyle w:val="Table"/>
              <w:jc w:val="center"/>
            </w:pPr>
            <w:r>
              <w:t>0169</w:t>
            </w:r>
          </w:p>
        </w:tc>
        <w:tc>
          <w:tcPr>
            <w:tcW w:w="3514" w:type="dxa"/>
          </w:tcPr>
          <w:p w:rsidR="00CB4700" w:rsidRDefault="00CB4700" w:rsidP="00E01B1B">
            <w:pPr>
              <w:pStyle w:val="Table"/>
            </w:pPr>
            <w:r>
              <w:t>Edgar A. Wade II-13CR0083 – Auditor</w:t>
            </w:r>
          </w:p>
        </w:tc>
        <w:tc>
          <w:tcPr>
            <w:tcW w:w="1598" w:type="dxa"/>
            <w:gridSpan w:val="2"/>
          </w:tcPr>
          <w:p w:rsidR="00CB4700" w:rsidRDefault="00CB4700" w:rsidP="00E36AB8">
            <w:pPr>
              <w:pStyle w:val="Table"/>
              <w:jc w:val="right"/>
            </w:pPr>
            <w:r>
              <w:t>600.00</w:t>
            </w:r>
          </w:p>
        </w:tc>
      </w:tr>
      <w:tr w:rsidR="00CB4700" w:rsidTr="00E01B1B">
        <w:tc>
          <w:tcPr>
            <w:tcW w:w="3989" w:type="dxa"/>
          </w:tcPr>
          <w:p w:rsidR="00CB4700" w:rsidRDefault="00CB4700" w:rsidP="00E01B1B">
            <w:pPr>
              <w:pStyle w:val="Table"/>
            </w:pPr>
            <w:r>
              <w:t>Jason Sarver</w:t>
            </w:r>
          </w:p>
        </w:tc>
        <w:tc>
          <w:tcPr>
            <w:tcW w:w="979" w:type="dxa"/>
          </w:tcPr>
          <w:p w:rsidR="00CB4700" w:rsidRDefault="00CB4700" w:rsidP="00E01B1B">
            <w:pPr>
              <w:pStyle w:val="Table"/>
              <w:jc w:val="center"/>
            </w:pPr>
            <w:r>
              <w:t>0170</w:t>
            </w:r>
          </w:p>
        </w:tc>
        <w:tc>
          <w:tcPr>
            <w:tcW w:w="3514" w:type="dxa"/>
          </w:tcPr>
          <w:p w:rsidR="00CB4700" w:rsidRDefault="00CB4700" w:rsidP="00E01B1B">
            <w:pPr>
              <w:pStyle w:val="Table"/>
            </w:pPr>
            <w:r>
              <w:t>Alan Visintainer-13CR0224, Jillian Meadows-11CR0197 – Auditor</w:t>
            </w:r>
          </w:p>
        </w:tc>
        <w:tc>
          <w:tcPr>
            <w:tcW w:w="1598" w:type="dxa"/>
            <w:gridSpan w:val="2"/>
          </w:tcPr>
          <w:p w:rsidR="00CB4700" w:rsidRDefault="00CB4700" w:rsidP="00E36AB8">
            <w:pPr>
              <w:pStyle w:val="Table"/>
              <w:jc w:val="right"/>
            </w:pPr>
            <w:r>
              <w:t>306.00</w:t>
            </w:r>
          </w:p>
        </w:tc>
      </w:tr>
      <w:tr w:rsidR="00CB4700" w:rsidTr="00E01B1B">
        <w:tc>
          <w:tcPr>
            <w:tcW w:w="3989" w:type="dxa"/>
          </w:tcPr>
          <w:p w:rsidR="00CB4700" w:rsidRDefault="00CB4700" w:rsidP="00E01B1B">
            <w:pPr>
              <w:pStyle w:val="Table"/>
            </w:pPr>
            <w:r>
              <w:t>Ben Fickel</w:t>
            </w:r>
          </w:p>
        </w:tc>
        <w:tc>
          <w:tcPr>
            <w:tcW w:w="979" w:type="dxa"/>
          </w:tcPr>
          <w:p w:rsidR="00CB4700" w:rsidRDefault="00CB4700" w:rsidP="00E01B1B">
            <w:pPr>
              <w:pStyle w:val="Table"/>
              <w:jc w:val="center"/>
            </w:pPr>
            <w:r>
              <w:t>0171</w:t>
            </w:r>
          </w:p>
        </w:tc>
        <w:tc>
          <w:tcPr>
            <w:tcW w:w="3514" w:type="dxa"/>
          </w:tcPr>
          <w:p w:rsidR="00CB4700" w:rsidRDefault="00CB4700" w:rsidP="00E01B1B">
            <w:pPr>
              <w:pStyle w:val="Table"/>
            </w:pPr>
            <w:r>
              <w:t xml:space="preserve">David D. Williamson-21320356, </w:t>
            </w:r>
            <w:proofErr w:type="spellStart"/>
            <w:r>
              <w:t>Mackinsey</w:t>
            </w:r>
            <w:proofErr w:type="spellEnd"/>
            <w:r>
              <w:t xml:space="preserve"> R. Roberts-CRA1301439 – Auditor</w:t>
            </w:r>
          </w:p>
        </w:tc>
        <w:tc>
          <w:tcPr>
            <w:tcW w:w="1598" w:type="dxa"/>
            <w:gridSpan w:val="2"/>
          </w:tcPr>
          <w:p w:rsidR="00CB4700" w:rsidRDefault="00CB4700" w:rsidP="00E36AB8">
            <w:pPr>
              <w:pStyle w:val="Table"/>
              <w:jc w:val="right"/>
            </w:pPr>
            <w:r>
              <w:t>126.00</w:t>
            </w:r>
          </w:p>
        </w:tc>
      </w:tr>
      <w:tr w:rsidR="00CB4700" w:rsidTr="00E01B1B">
        <w:tc>
          <w:tcPr>
            <w:tcW w:w="3989" w:type="dxa"/>
          </w:tcPr>
          <w:p w:rsidR="00CB4700" w:rsidRDefault="00CB4700" w:rsidP="00E01B1B">
            <w:pPr>
              <w:pStyle w:val="Table"/>
            </w:pPr>
            <w:r>
              <w:t>William Henderson</w:t>
            </w:r>
          </w:p>
        </w:tc>
        <w:tc>
          <w:tcPr>
            <w:tcW w:w="979" w:type="dxa"/>
          </w:tcPr>
          <w:p w:rsidR="00CB4700" w:rsidRDefault="00CB4700" w:rsidP="00E01B1B">
            <w:pPr>
              <w:pStyle w:val="Table"/>
              <w:jc w:val="center"/>
            </w:pPr>
            <w:r>
              <w:t>0172</w:t>
            </w:r>
          </w:p>
        </w:tc>
        <w:tc>
          <w:tcPr>
            <w:tcW w:w="3514" w:type="dxa"/>
          </w:tcPr>
          <w:p w:rsidR="00CB4700" w:rsidRDefault="00EA6CE5" w:rsidP="00E01B1B">
            <w:pPr>
              <w:pStyle w:val="Table"/>
            </w:pPr>
            <w:r>
              <w:t>Courtney J. Sanders-TRC1302838, Curtis Lizor-08CR0072, Kenneth Trissell-13CR0137 – Auditor</w:t>
            </w:r>
          </w:p>
        </w:tc>
        <w:tc>
          <w:tcPr>
            <w:tcW w:w="1598" w:type="dxa"/>
            <w:gridSpan w:val="2"/>
          </w:tcPr>
          <w:p w:rsidR="00CB4700" w:rsidRDefault="00EA6CE5" w:rsidP="00E36AB8">
            <w:pPr>
              <w:pStyle w:val="Table"/>
              <w:jc w:val="right"/>
            </w:pPr>
            <w:r>
              <w:t>923.00</w:t>
            </w:r>
          </w:p>
        </w:tc>
      </w:tr>
      <w:tr w:rsidR="00EA6CE5" w:rsidTr="00E01B1B">
        <w:tc>
          <w:tcPr>
            <w:tcW w:w="3989" w:type="dxa"/>
          </w:tcPr>
          <w:p w:rsidR="00EA6CE5" w:rsidRDefault="001A34F4" w:rsidP="00E01B1B">
            <w:pPr>
              <w:pStyle w:val="Table"/>
            </w:pPr>
            <w:r>
              <w:t>Ryan Sheplar</w:t>
            </w:r>
          </w:p>
        </w:tc>
        <w:tc>
          <w:tcPr>
            <w:tcW w:w="979" w:type="dxa"/>
          </w:tcPr>
          <w:p w:rsidR="00EA6CE5" w:rsidRDefault="001A34F4" w:rsidP="00E01B1B">
            <w:pPr>
              <w:pStyle w:val="Table"/>
              <w:jc w:val="center"/>
            </w:pPr>
            <w:r>
              <w:t>0173</w:t>
            </w:r>
          </w:p>
        </w:tc>
        <w:tc>
          <w:tcPr>
            <w:tcW w:w="3514" w:type="dxa"/>
          </w:tcPr>
          <w:p w:rsidR="00EA6CE5" w:rsidRDefault="001A34F4" w:rsidP="00E01B1B">
            <w:pPr>
              <w:pStyle w:val="Table"/>
            </w:pPr>
            <w:r>
              <w:t>Courtney Webb-13CR109, Saundra Hamilton-CRB1301085 – Auditor</w:t>
            </w:r>
          </w:p>
        </w:tc>
        <w:tc>
          <w:tcPr>
            <w:tcW w:w="1598" w:type="dxa"/>
            <w:gridSpan w:val="2"/>
          </w:tcPr>
          <w:p w:rsidR="00EA6CE5" w:rsidRDefault="001A34F4" w:rsidP="00E36AB8">
            <w:pPr>
              <w:pStyle w:val="Table"/>
              <w:jc w:val="right"/>
            </w:pPr>
            <w:r>
              <w:t>494.43</w:t>
            </w:r>
          </w:p>
        </w:tc>
      </w:tr>
      <w:tr w:rsidR="001A34F4" w:rsidTr="00E01B1B">
        <w:tc>
          <w:tcPr>
            <w:tcW w:w="3989" w:type="dxa"/>
          </w:tcPr>
          <w:p w:rsidR="001A34F4" w:rsidRDefault="001A34F4" w:rsidP="00E01B1B">
            <w:pPr>
              <w:pStyle w:val="Table"/>
            </w:pPr>
            <w:r>
              <w:t>Hocking County Commissioners</w:t>
            </w:r>
          </w:p>
        </w:tc>
        <w:tc>
          <w:tcPr>
            <w:tcW w:w="979" w:type="dxa"/>
          </w:tcPr>
          <w:p w:rsidR="001A34F4" w:rsidRDefault="001A34F4" w:rsidP="00E01B1B">
            <w:pPr>
              <w:pStyle w:val="Table"/>
              <w:jc w:val="center"/>
            </w:pPr>
            <w:r>
              <w:t>0174</w:t>
            </w:r>
          </w:p>
        </w:tc>
        <w:tc>
          <w:tcPr>
            <w:tcW w:w="3514" w:type="dxa"/>
          </w:tcPr>
          <w:p w:rsidR="001A34F4" w:rsidRDefault="001A34F4" w:rsidP="00E01B1B">
            <w:pPr>
              <w:pStyle w:val="Table"/>
            </w:pPr>
            <w:r>
              <w:t>Cobra Fee – Prosecutor</w:t>
            </w:r>
          </w:p>
        </w:tc>
        <w:tc>
          <w:tcPr>
            <w:tcW w:w="1598" w:type="dxa"/>
            <w:gridSpan w:val="2"/>
          </w:tcPr>
          <w:p w:rsidR="001A34F4" w:rsidRDefault="001A34F4" w:rsidP="00E36AB8">
            <w:pPr>
              <w:pStyle w:val="Table"/>
              <w:jc w:val="right"/>
            </w:pPr>
            <w:r>
              <w:t>24.00</w:t>
            </w:r>
          </w:p>
        </w:tc>
      </w:tr>
      <w:tr w:rsidR="001A34F4" w:rsidTr="00E01B1B">
        <w:tc>
          <w:tcPr>
            <w:tcW w:w="3989" w:type="dxa"/>
          </w:tcPr>
          <w:p w:rsidR="001A34F4" w:rsidRDefault="001A34F4" w:rsidP="00E01B1B">
            <w:pPr>
              <w:pStyle w:val="Table"/>
            </w:pPr>
            <w:r>
              <w:t>Hocking County Commissioners</w:t>
            </w:r>
          </w:p>
        </w:tc>
        <w:tc>
          <w:tcPr>
            <w:tcW w:w="979" w:type="dxa"/>
          </w:tcPr>
          <w:p w:rsidR="001A34F4" w:rsidRDefault="001A34F4" w:rsidP="00E01B1B">
            <w:pPr>
              <w:pStyle w:val="Table"/>
              <w:jc w:val="center"/>
            </w:pPr>
            <w:r>
              <w:t>0175</w:t>
            </w:r>
          </w:p>
        </w:tc>
        <w:tc>
          <w:tcPr>
            <w:tcW w:w="3514" w:type="dxa"/>
          </w:tcPr>
          <w:p w:rsidR="001A34F4" w:rsidRDefault="001A34F4" w:rsidP="00E01B1B">
            <w:pPr>
              <w:pStyle w:val="Table"/>
            </w:pPr>
            <w:r>
              <w:t>Cobra Fee – Dog &amp; Kennel</w:t>
            </w:r>
          </w:p>
        </w:tc>
        <w:tc>
          <w:tcPr>
            <w:tcW w:w="1598" w:type="dxa"/>
            <w:gridSpan w:val="2"/>
          </w:tcPr>
          <w:p w:rsidR="001A34F4" w:rsidRDefault="001A34F4" w:rsidP="00E36AB8">
            <w:pPr>
              <w:pStyle w:val="Table"/>
              <w:jc w:val="right"/>
            </w:pPr>
            <w:r>
              <w:t>48.00</w:t>
            </w:r>
          </w:p>
        </w:tc>
      </w:tr>
      <w:tr w:rsidR="001A34F4" w:rsidTr="00E01B1B">
        <w:tc>
          <w:tcPr>
            <w:tcW w:w="3989" w:type="dxa"/>
          </w:tcPr>
          <w:p w:rsidR="001A34F4" w:rsidRDefault="001A34F4" w:rsidP="00E01B1B">
            <w:pPr>
              <w:pStyle w:val="Table"/>
            </w:pPr>
            <w:r>
              <w:t>Municipal Ct.</w:t>
            </w:r>
          </w:p>
        </w:tc>
        <w:tc>
          <w:tcPr>
            <w:tcW w:w="979" w:type="dxa"/>
          </w:tcPr>
          <w:p w:rsidR="001A34F4" w:rsidRDefault="001A34F4" w:rsidP="00E01B1B">
            <w:pPr>
              <w:pStyle w:val="Table"/>
              <w:jc w:val="center"/>
            </w:pPr>
            <w:r>
              <w:t>0176</w:t>
            </w:r>
          </w:p>
        </w:tc>
        <w:tc>
          <w:tcPr>
            <w:tcW w:w="3514" w:type="dxa"/>
          </w:tcPr>
          <w:p w:rsidR="001A34F4" w:rsidRDefault="001A34F4" w:rsidP="00E01B1B">
            <w:pPr>
              <w:pStyle w:val="Table"/>
            </w:pPr>
            <w:r>
              <w:t>Bank Fees – Municipal Ct.</w:t>
            </w:r>
          </w:p>
        </w:tc>
        <w:tc>
          <w:tcPr>
            <w:tcW w:w="1598" w:type="dxa"/>
            <w:gridSpan w:val="2"/>
          </w:tcPr>
          <w:p w:rsidR="001A34F4" w:rsidRDefault="001A34F4" w:rsidP="00E36AB8">
            <w:pPr>
              <w:pStyle w:val="Table"/>
              <w:jc w:val="right"/>
            </w:pPr>
            <w:r>
              <w:t>568.11</w:t>
            </w:r>
          </w:p>
        </w:tc>
      </w:tr>
      <w:tr w:rsidR="001A34F4" w:rsidTr="00E01B1B">
        <w:tc>
          <w:tcPr>
            <w:tcW w:w="3989" w:type="dxa"/>
          </w:tcPr>
          <w:p w:rsidR="001A34F4" w:rsidRDefault="001A34F4" w:rsidP="00E01B1B">
            <w:pPr>
              <w:pStyle w:val="Table"/>
            </w:pPr>
            <w:r>
              <w:t>Calendar Wiz</w:t>
            </w:r>
          </w:p>
        </w:tc>
        <w:tc>
          <w:tcPr>
            <w:tcW w:w="979" w:type="dxa"/>
          </w:tcPr>
          <w:p w:rsidR="001A34F4" w:rsidRDefault="001A34F4" w:rsidP="00E01B1B">
            <w:pPr>
              <w:pStyle w:val="Table"/>
              <w:jc w:val="center"/>
            </w:pPr>
            <w:r>
              <w:t>0177</w:t>
            </w:r>
          </w:p>
        </w:tc>
        <w:tc>
          <w:tcPr>
            <w:tcW w:w="3514" w:type="dxa"/>
          </w:tcPr>
          <w:p w:rsidR="001A34F4" w:rsidRDefault="001A34F4" w:rsidP="00E01B1B">
            <w:pPr>
              <w:pStyle w:val="Table"/>
            </w:pPr>
            <w:r>
              <w:t>1 yr. Subscription Internet Calendar – Common Pleas Ct.</w:t>
            </w:r>
          </w:p>
        </w:tc>
        <w:tc>
          <w:tcPr>
            <w:tcW w:w="1598" w:type="dxa"/>
            <w:gridSpan w:val="2"/>
          </w:tcPr>
          <w:p w:rsidR="001A34F4" w:rsidRDefault="001A34F4" w:rsidP="00E36AB8">
            <w:pPr>
              <w:pStyle w:val="Table"/>
              <w:jc w:val="right"/>
            </w:pPr>
            <w:r>
              <w:t>88.00</w:t>
            </w:r>
          </w:p>
        </w:tc>
      </w:tr>
      <w:tr w:rsidR="001A34F4" w:rsidTr="00E01B1B">
        <w:tc>
          <w:tcPr>
            <w:tcW w:w="3989" w:type="dxa"/>
          </w:tcPr>
          <w:p w:rsidR="001A34F4" w:rsidRDefault="001A34F4" w:rsidP="00E01B1B">
            <w:pPr>
              <w:pStyle w:val="Table"/>
            </w:pPr>
            <w:proofErr w:type="spellStart"/>
            <w:r>
              <w:t>Henschen</w:t>
            </w:r>
            <w:proofErr w:type="spellEnd"/>
            <w:r>
              <w:t xml:space="preserve"> &amp; associates</w:t>
            </w:r>
          </w:p>
        </w:tc>
        <w:tc>
          <w:tcPr>
            <w:tcW w:w="979" w:type="dxa"/>
          </w:tcPr>
          <w:p w:rsidR="001A34F4" w:rsidRDefault="001A34F4" w:rsidP="00E01B1B">
            <w:pPr>
              <w:pStyle w:val="Table"/>
              <w:jc w:val="center"/>
            </w:pPr>
            <w:r>
              <w:t>0178</w:t>
            </w:r>
          </w:p>
        </w:tc>
        <w:tc>
          <w:tcPr>
            <w:tcW w:w="3514" w:type="dxa"/>
          </w:tcPr>
          <w:p w:rsidR="001A34F4" w:rsidRDefault="001A34F4" w:rsidP="00E01B1B">
            <w:pPr>
              <w:pStyle w:val="Table"/>
            </w:pPr>
            <w:r>
              <w:t>Computer Support of Court System – Juvenile Ct.</w:t>
            </w:r>
          </w:p>
        </w:tc>
        <w:tc>
          <w:tcPr>
            <w:tcW w:w="1598" w:type="dxa"/>
            <w:gridSpan w:val="2"/>
          </w:tcPr>
          <w:p w:rsidR="001A34F4" w:rsidRDefault="001A34F4" w:rsidP="00E36AB8">
            <w:pPr>
              <w:pStyle w:val="Table"/>
              <w:jc w:val="right"/>
            </w:pPr>
            <w:r>
              <w:t>1,000.00</w:t>
            </w:r>
          </w:p>
        </w:tc>
      </w:tr>
      <w:tr w:rsidR="001A34F4" w:rsidTr="00E01B1B">
        <w:tc>
          <w:tcPr>
            <w:tcW w:w="3989" w:type="dxa"/>
          </w:tcPr>
          <w:p w:rsidR="001A34F4" w:rsidRDefault="001A34F4" w:rsidP="00E01B1B">
            <w:pPr>
              <w:pStyle w:val="Table"/>
            </w:pPr>
            <w:r>
              <w:t xml:space="preserve">Lees Banquet </w:t>
            </w:r>
            <w:proofErr w:type="spellStart"/>
            <w:r>
              <w:t>Haus</w:t>
            </w:r>
            <w:proofErr w:type="spellEnd"/>
          </w:p>
        </w:tc>
        <w:tc>
          <w:tcPr>
            <w:tcW w:w="979" w:type="dxa"/>
          </w:tcPr>
          <w:p w:rsidR="001A34F4" w:rsidRDefault="001A34F4" w:rsidP="00E01B1B">
            <w:pPr>
              <w:pStyle w:val="Table"/>
              <w:jc w:val="center"/>
            </w:pPr>
            <w:r>
              <w:t>0179</w:t>
            </w:r>
          </w:p>
        </w:tc>
        <w:tc>
          <w:tcPr>
            <w:tcW w:w="3514" w:type="dxa"/>
          </w:tcPr>
          <w:p w:rsidR="001A34F4" w:rsidRDefault="001A34F4" w:rsidP="00E01B1B">
            <w:pPr>
              <w:pStyle w:val="Table"/>
            </w:pPr>
            <w:r>
              <w:t>Drug Ct. Graduation – Municipal Ct.</w:t>
            </w:r>
          </w:p>
        </w:tc>
        <w:tc>
          <w:tcPr>
            <w:tcW w:w="1598" w:type="dxa"/>
            <w:gridSpan w:val="2"/>
          </w:tcPr>
          <w:p w:rsidR="001A34F4" w:rsidRDefault="001A34F4" w:rsidP="00E36AB8">
            <w:pPr>
              <w:pStyle w:val="Table"/>
              <w:jc w:val="right"/>
            </w:pPr>
            <w:r>
              <w:t>400.00</w:t>
            </w:r>
          </w:p>
        </w:tc>
      </w:tr>
      <w:tr w:rsidR="001A34F4" w:rsidTr="00E01B1B">
        <w:tc>
          <w:tcPr>
            <w:tcW w:w="3989" w:type="dxa"/>
          </w:tcPr>
          <w:p w:rsidR="001A34F4" w:rsidRDefault="001A34F4" w:rsidP="00E01B1B">
            <w:pPr>
              <w:pStyle w:val="Table"/>
            </w:pPr>
            <w:r>
              <w:t>Hocking County Commissioners</w:t>
            </w:r>
          </w:p>
        </w:tc>
        <w:tc>
          <w:tcPr>
            <w:tcW w:w="979" w:type="dxa"/>
          </w:tcPr>
          <w:p w:rsidR="001A34F4" w:rsidRDefault="001A34F4" w:rsidP="00E01B1B">
            <w:pPr>
              <w:pStyle w:val="Table"/>
              <w:jc w:val="center"/>
            </w:pPr>
            <w:r>
              <w:t>0180</w:t>
            </w:r>
          </w:p>
        </w:tc>
        <w:tc>
          <w:tcPr>
            <w:tcW w:w="3514" w:type="dxa"/>
          </w:tcPr>
          <w:p w:rsidR="001A34F4" w:rsidRDefault="001A34F4" w:rsidP="00E01B1B">
            <w:pPr>
              <w:pStyle w:val="Table"/>
            </w:pPr>
            <w:r>
              <w:t>Cobra – Municipal</w:t>
            </w:r>
          </w:p>
        </w:tc>
        <w:tc>
          <w:tcPr>
            <w:tcW w:w="1598" w:type="dxa"/>
            <w:gridSpan w:val="2"/>
          </w:tcPr>
          <w:p w:rsidR="001A34F4" w:rsidRDefault="001A34F4" w:rsidP="00E36AB8">
            <w:pPr>
              <w:pStyle w:val="Table"/>
              <w:jc w:val="right"/>
            </w:pPr>
            <w:r>
              <w:t>24.00</w:t>
            </w:r>
          </w:p>
        </w:tc>
      </w:tr>
      <w:tr w:rsidR="001A34F4" w:rsidTr="00E01B1B">
        <w:tc>
          <w:tcPr>
            <w:tcW w:w="3989" w:type="dxa"/>
          </w:tcPr>
          <w:p w:rsidR="001A34F4" w:rsidRDefault="001A34F4" w:rsidP="00E01B1B">
            <w:pPr>
              <w:pStyle w:val="Table"/>
            </w:pPr>
            <w:r>
              <w:t>Ohio State Bar Association</w:t>
            </w:r>
          </w:p>
        </w:tc>
        <w:tc>
          <w:tcPr>
            <w:tcW w:w="979" w:type="dxa"/>
          </w:tcPr>
          <w:p w:rsidR="001A34F4" w:rsidRDefault="001A34F4" w:rsidP="00E01B1B">
            <w:pPr>
              <w:pStyle w:val="Table"/>
              <w:jc w:val="center"/>
            </w:pPr>
            <w:r>
              <w:t>0181</w:t>
            </w:r>
          </w:p>
        </w:tc>
        <w:tc>
          <w:tcPr>
            <w:tcW w:w="3514" w:type="dxa"/>
          </w:tcPr>
          <w:p w:rsidR="001A34F4" w:rsidRDefault="001A34F4" w:rsidP="00E01B1B">
            <w:pPr>
              <w:pStyle w:val="Table"/>
            </w:pPr>
            <w:r>
              <w:t>¼ Magistrate Dues for OSBA 2014 – Probate Ct.</w:t>
            </w:r>
          </w:p>
        </w:tc>
        <w:tc>
          <w:tcPr>
            <w:tcW w:w="1598" w:type="dxa"/>
            <w:gridSpan w:val="2"/>
          </w:tcPr>
          <w:p w:rsidR="001A34F4" w:rsidRDefault="001A34F4" w:rsidP="00E36AB8">
            <w:pPr>
              <w:pStyle w:val="Table"/>
              <w:jc w:val="right"/>
            </w:pPr>
            <w:r>
              <w:t>31.25</w:t>
            </w:r>
          </w:p>
        </w:tc>
      </w:tr>
      <w:tr w:rsidR="001A34F4" w:rsidTr="00E01B1B">
        <w:tc>
          <w:tcPr>
            <w:tcW w:w="3989" w:type="dxa"/>
          </w:tcPr>
          <w:p w:rsidR="001A34F4" w:rsidRDefault="001A34F4" w:rsidP="00E01B1B">
            <w:pPr>
              <w:pStyle w:val="Table"/>
            </w:pPr>
            <w:r>
              <w:t>Ohio Judicial Conference</w:t>
            </w:r>
          </w:p>
        </w:tc>
        <w:tc>
          <w:tcPr>
            <w:tcW w:w="979" w:type="dxa"/>
          </w:tcPr>
          <w:p w:rsidR="001A34F4" w:rsidRDefault="001A34F4" w:rsidP="00E01B1B">
            <w:pPr>
              <w:pStyle w:val="Table"/>
              <w:jc w:val="center"/>
            </w:pPr>
            <w:r>
              <w:t>0182</w:t>
            </w:r>
          </w:p>
        </w:tc>
        <w:tc>
          <w:tcPr>
            <w:tcW w:w="3514" w:type="dxa"/>
          </w:tcPr>
          <w:p w:rsidR="001A34F4" w:rsidRDefault="001A34F4" w:rsidP="00E01B1B">
            <w:pPr>
              <w:pStyle w:val="Table"/>
            </w:pPr>
            <w:r>
              <w:t>½ Of Ohio Judicial Conference Dues – Probate Ct.</w:t>
            </w:r>
          </w:p>
        </w:tc>
        <w:tc>
          <w:tcPr>
            <w:tcW w:w="1598" w:type="dxa"/>
            <w:gridSpan w:val="2"/>
          </w:tcPr>
          <w:p w:rsidR="001A34F4" w:rsidRDefault="001A34F4" w:rsidP="00E36AB8">
            <w:pPr>
              <w:pStyle w:val="Table"/>
              <w:jc w:val="right"/>
            </w:pPr>
            <w:r>
              <w:t>75.00</w:t>
            </w:r>
          </w:p>
        </w:tc>
      </w:tr>
      <w:tr w:rsidR="001A34F4" w:rsidTr="00E01B1B">
        <w:tc>
          <w:tcPr>
            <w:tcW w:w="3989" w:type="dxa"/>
          </w:tcPr>
          <w:p w:rsidR="001A34F4" w:rsidRDefault="001A34F4" w:rsidP="00E01B1B">
            <w:pPr>
              <w:pStyle w:val="Table"/>
            </w:pPr>
            <w:r>
              <w:t>Ohio Association of Probate Judges</w:t>
            </w:r>
          </w:p>
        </w:tc>
        <w:tc>
          <w:tcPr>
            <w:tcW w:w="979" w:type="dxa"/>
          </w:tcPr>
          <w:p w:rsidR="001A34F4" w:rsidRDefault="001A34F4" w:rsidP="00E01B1B">
            <w:pPr>
              <w:pStyle w:val="Table"/>
              <w:jc w:val="center"/>
            </w:pPr>
            <w:r>
              <w:t>0183</w:t>
            </w:r>
          </w:p>
        </w:tc>
        <w:tc>
          <w:tcPr>
            <w:tcW w:w="3514" w:type="dxa"/>
          </w:tcPr>
          <w:p w:rsidR="001A34F4" w:rsidRDefault="001A34F4" w:rsidP="00E01B1B">
            <w:pPr>
              <w:pStyle w:val="Table"/>
            </w:pPr>
            <w:r>
              <w:t>Probate Judges Dues 2014 – Juvenile Ct.</w:t>
            </w:r>
          </w:p>
        </w:tc>
        <w:tc>
          <w:tcPr>
            <w:tcW w:w="1598" w:type="dxa"/>
            <w:gridSpan w:val="2"/>
          </w:tcPr>
          <w:p w:rsidR="001A34F4" w:rsidRDefault="001A34F4" w:rsidP="00E36AB8">
            <w:pPr>
              <w:pStyle w:val="Table"/>
              <w:jc w:val="right"/>
            </w:pPr>
            <w:r>
              <w:t>485.00</w:t>
            </w:r>
          </w:p>
        </w:tc>
      </w:tr>
      <w:tr w:rsidR="001A34F4" w:rsidTr="00E01B1B">
        <w:tc>
          <w:tcPr>
            <w:tcW w:w="3989" w:type="dxa"/>
          </w:tcPr>
          <w:p w:rsidR="001A34F4" w:rsidRDefault="001A34F4" w:rsidP="00E01B1B">
            <w:pPr>
              <w:pStyle w:val="Table"/>
            </w:pPr>
            <w:r>
              <w:t>Key Blueprint</w:t>
            </w:r>
          </w:p>
        </w:tc>
        <w:tc>
          <w:tcPr>
            <w:tcW w:w="979" w:type="dxa"/>
          </w:tcPr>
          <w:p w:rsidR="001A34F4" w:rsidRDefault="001A34F4" w:rsidP="00E01B1B">
            <w:pPr>
              <w:pStyle w:val="Table"/>
              <w:jc w:val="center"/>
            </w:pPr>
            <w:r>
              <w:t>0184</w:t>
            </w:r>
          </w:p>
        </w:tc>
        <w:tc>
          <w:tcPr>
            <w:tcW w:w="3514" w:type="dxa"/>
          </w:tcPr>
          <w:p w:rsidR="001A34F4" w:rsidRDefault="001A34F4" w:rsidP="00E01B1B">
            <w:pPr>
              <w:pStyle w:val="Table"/>
            </w:pPr>
            <w:r>
              <w:t>Supplies – Drafting Department</w:t>
            </w:r>
          </w:p>
        </w:tc>
        <w:tc>
          <w:tcPr>
            <w:tcW w:w="1598" w:type="dxa"/>
            <w:gridSpan w:val="2"/>
          </w:tcPr>
          <w:p w:rsidR="001A34F4" w:rsidRDefault="001A34F4" w:rsidP="00E36AB8">
            <w:pPr>
              <w:pStyle w:val="Table"/>
              <w:jc w:val="right"/>
            </w:pPr>
            <w:r>
              <w:t>308.44</w:t>
            </w:r>
          </w:p>
        </w:tc>
      </w:tr>
      <w:tr w:rsidR="001A34F4" w:rsidTr="00E01B1B">
        <w:tc>
          <w:tcPr>
            <w:tcW w:w="3989" w:type="dxa"/>
          </w:tcPr>
          <w:p w:rsidR="001A34F4" w:rsidRDefault="001A34F4" w:rsidP="00E01B1B">
            <w:pPr>
              <w:pStyle w:val="Table"/>
            </w:pPr>
            <w:r>
              <w:t>Hocking County Commissioners</w:t>
            </w:r>
          </w:p>
        </w:tc>
        <w:tc>
          <w:tcPr>
            <w:tcW w:w="979" w:type="dxa"/>
          </w:tcPr>
          <w:p w:rsidR="001A34F4" w:rsidRDefault="001A34F4" w:rsidP="00E01B1B">
            <w:pPr>
              <w:pStyle w:val="Table"/>
              <w:jc w:val="center"/>
            </w:pPr>
            <w:r>
              <w:t>0185</w:t>
            </w:r>
          </w:p>
        </w:tc>
        <w:tc>
          <w:tcPr>
            <w:tcW w:w="3514" w:type="dxa"/>
          </w:tcPr>
          <w:p w:rsidR="001A34F4" w:rsidRDefault="001A34F4" w:rsidP="00E01B1B">
            <w:pPr>
              <w:pStyle w:val="Table"/>
            </w:pPr>
            <w:r>
              <w:t>Cobra Fee – Auditor</w:t>
            </w:r>
          </w:p>
        </w:tc>
        <w:tc>
          <w:tcPr>
            <w:tcW w:w="1598" w:type="dxa"/>
            <w:gridSpan w:val="2"/>
          </w:tcPr>
          <w:p w:rsidR="001A34F4" w:rsidRDefault="001A34F4" w:rsidP="00E36AB8">
            <w:pPr>
              <w:pStyle w:val="Table"/>
              <w:jc w:val="right"/>
            </w:pPr>
            <w:r>
              <w:t>96.00</w:t>
            </w:r>
          </w:p>
        </w:tc>
      </w:tr>
      <w:tr w:rsidR="001A34F4" w:rsidTr="00E01B1B">
        <w:tc>
          <w:tcPr>
            <w:tcW w:w="3989" w:type="dxa"/>
          </w:tcPr>
          <w:p w:rsidR="001A34F4" w:rsidRDefault="001A34F4" w:rsidP="00E01B1B">
            <w:pPr>
              <w:pStyle w:val="Table"/>
            </w:pPr>
            <w:r>
              <w:t>Hocking County Engineer</w:t>
            </w:r>
          </w:p>
        </w:tc>
        <w:tc>
          <w:tcPr>
            <w:tcW w:w="979" w:type="dxa"/>
          </w:tcPr>
          <w:p w:rsidR="001A34F4" w:rsidRDefault="001A34F4" w:rsidP="00E01B1B">
            <w:pPr>
              <w:pStyle w:val="Table"/>
              <w:jc w:val="center"/>
            </w:pPr>
            <w:r>
              <w:t>0186</w:t>
            </w:r>
          </w:p>
        </w:tc>
        <w:tc>
          <w:tcPr>
            <w:tcW w:w="3514" w:type="dxa"/>
          </w:tcPr>
          <w:p w:rsidR="001A34F4" w:rsidRDefault="001A34F4" w:rsidP="00E01B1B">
            <w:pPr>
              <w:pStyle w:val="Table"/>
            </w:pPr>
            <w:r>
              <w:t>Gasoline – HSWCD</w:t>
            </w:r>
          </w:p>
        </w:tc>
        <w:tc>
          <w:tcPr>
            <w:tcW w:w="1598" w:type="dxa"/>
            <w:gridSpan w:val="2"/>
          </w:tcPr>
          <w:p w:rsidR="001A34F4" w:rsidRDefault="001A34F4" w:rsidP="00E36AB8">
            <w:pPr>
              <w:pStyle w:val="Table"/>
              <w:jc w:val="right"/>
            </w:pPr>
            <w:r>
              <w:t>79.08</w:t>
            </w:r>
          </w:p>
        </w:tc>
      </w:tr>
      <w:tr w:rsidR="001A34F4" w:rsidTr="00E01B1B">
        <w:tc>
          <w:tcPr>
            <w:tcW w:w="3989" w:type="dxa"/>
          </w:tcPr>
          <w:p w:rsidR="001A34F4" w:rsidRDefault="001A34F4" w:rsidP="00E01B1B">
            <w:pPr>
              <w:pStyle w:val="Table"/>
            </w:pPr>
            <w:r>
              <w:t>Ohio State Bar Association</w:t>
            </w:r>
          </w:p>
        </w:tc>
        <w:tc>
          <w:tcPr>
            <w:tcW w:w="979" w:type="dxa"/>
          </w:tcPr>
          <w:p w:rsidR="001A34F4" w:rsidRDefault="001A34F4" w:rsidP="00E01B1B">
            <w:pPr>
              <w:pStyle w:val="Table"/>
              <w:jc w:val="center"/>
            </w:pPr>
            <w:r>
              <w:t>0187</w:t>
            </w:r>
          </w:p>
        </w:tc>
        <w:tc>
          <w:tcPr>
            <w:tcW w:w="3514" w:type="dxa"/>
          </w:tcPr>
          <w:p w:rsidR="001A34F4" w:rsidRDefault="001A34F4" w:rsidP="00E01B1B">
            <w:pPr>
              <w:pStyle w:val="Table"/>
            </w:pPr>
            <w:r>
              <w:t xml:space="preserve">¼ Magistrate Dues for OSBA </w:t>
            </w:r>
            <w:r>
              <w:lastRenderedPageBreak/>
              <w:t>2014 – Juvenile Ct.</w:t>
            </w:r>
          </w:p>
        </w:tc>
        <w:tc>
          <w:tcPr>
            <w:tcW w:w="1598" w:type="dxa"/>
            <w:gridSpan w:val="2"/>
          </w:tcPr>
          <w:p w:rsidR="001A34F4" w:rsidRDefault="001A34F4" w:rsidP="00E36AB8">
            <w:pPr>
              <w:pStyle w:val="Table"/>
              <w:jc w:val="right"/>
            </w:pPr>
            <w:r>
              <w:lastRenderedPageBreak/>
              <w:t>31.25</w:t>
            </w:r>
          </w:p>
        </w:tc>
      </w:tr>
      <w:tr w:rsidR="001A34F4" w:rsidTr="00E01B1B">
        <w:tc>
          <w:tcPr>
            <w:tcW w:w="3989" w:type="dxa"/>
          </w:tcPr>
          <w:p w:rsidR="001A34F4" w:rsidRDefault="001A34F4" w:rsidP="00E01B1B">
            <w:pPr>
              <w:pStyle w:val="Table"/>
            </w:pPr>
            <w:r>
              <w:lastRenderedPageBreak/>
              <w:t>Weaver Masonry LLC</w:t>
            </w:r>
          </w:p>
        </w:tc>
        <w:tc>
          <w:tcPr>
            <w:tcW w:w="979" w:type="dxa"/>
          </w:tcPr>
          <w:p w:rsidR="001A34F4" w:rsidRDefault="001A34F4" w:rsidP="00E01B1B">
            <w:pPr>
              <w:pStyle w:val="Table"/>
              <w:jc w:val="center"/>
            </w:pPr>
            <w:r>
              <w:t>0188</w:t>
            </w:r>
          </w:p>
        </w:tc>
        <w:tc>
          <w:tcPr>
            <w:tcW w:w="3514" w:type="dxa"/>
          </w:tcPr>
          <w:p w:rsidR="001A34F4" w:rsidRDefault="001A34F4" w:rsidP="00E01B1B">
            <w:pPr>
              <w:pStyle w:val="Table"/>
            </w:pPr>
            <w:r>
              <w:t>Building Additions Construction Expenses – SHSC</w:t>
            </w:r>
          </w:p>
        </w:tc>
        <w:tc>
          <w:tcPr>
            <w:tcW w:w="1598" w:type="dxa"/>
            <w:gridSpan w:val="2"/>
          </w:tcPr>
          <w:p w:rsidR="001A34F4" w:rsidRDefault="001A34F4" w:rsidP="00E36AB8">
            <w:pPr>
              <w:pStyle w:val="Table"/>
              <w:jc w:val="right"/>
            </w:pPr>
            <w:r>
              <w:t>35,999.36</w:t>
            </w:r>
          </w:p>
        </w:tc>
      </w:tr>
      <w:tr w:rsidR="001A34F4" w:rsidTr="00E01B1B">
        <w:tc>
          <w:tcPr>
            <w:tcW w:w="3989" w:type="dxa"/>
          </w:tcPr>
          <w:p w:rsidR="001A34F4" w:rsidRDefault="00173BD8" w:rsidP="00E01B1B">
            <w:pPr>
              <w:pStyle w:val="Table"/>
            </w:pPr>
            <w:r>
              <w:t>Frontier</w:t>
            </w:r>
          </w:p>
        </w:tc>
        <w:tc>
          <w:tcPr>
            <w:tcW w:w="979" w:type="dxa"/>
          </w:tcPr>
          <w:p w:rsidR="001A34F4" w:rsidRDefault="00173BD8" w:rsidP="00E01B1B">
            <w:pPr>
              <w:pStyle w:val="Table"/>
              <w:jc w:val="center"/>
            </w:pPr>
            <w:r>
              <w:t>0189</w:t>
            </w:r>
          </w:p>
        </w:tc>
        <w:tc>
          <w:tcPr>
            <w:tcW w:w="3514" w:type="dxa"/>
          </w:tcPr>
          <w:p w:rsidR="001A34F4" w:rsidRDefault="00173BD8" w:rsidP="00E01B1B">
            <w:pPr>
              <w:pStyle w:val="Table"/>
            </w:pPr>
            <w:r>
              <w:t>Service – Comm.</w:t>
            </w:r>
          </w:p>
        </w:tc>
        <w:tc>
          <w:tcPr>
            <w:tcW w:w="1598" w:type="dxa"/>
            <w:gridSpan w:val="2"/>
          </w:tcPr>
          <w:p w:rsidR="001A34F4" w:rsidRDefault="00173BD8" w:rsidP="00E36AB8">
            <w:pPr>
              <w:pStyle w:val="Table"/>
              <w:jc w:val="right"/>
            </w:pPr>
            <w:r>
              <w:t>181.94</w:t>
            </w:r>
          </w:p>
        </w:tc>
      </w:tr>
      <w:tr w:rsidR="00173BD8" w:rsidTr="00E01B1B">
        <w:tc>
          <w:tcPr>
            <w:tcW w:w="3989" w:type="dxa"/>
          </w:tcPr>
          <w:p w:rsidR="00173BD8" w:rsidRDefault="00173BD8" w:rsidP="00E01B1B">
            <w:pPr>
              <w:pStyle w:val="Table"/>
            </w:pPr>
            <w:r>
              <w:t>Hocking County Commissioners</w:t>
            </w:r>
          </w:p>
        </w:tc>
        <w:tc>
          <w:tcPr>
            <w:tcW w:w="979" w:type="dxa"/>
          </w:tcPr>
          <w:p w:rsidR="00173BD8" w:rsidRDefault="00173BD8" w:rsidP="00E01B1B">
            <w:pPr>
              <w:pStyle w:val="Table"/>
              <w:jc w:val="center"/>
            </w:pPr>
            <w:r>
              <w:t>0190</w:t>
            </w:r>
          </w:p>
        </w:tc>
        <w:tc>
          <w:tcPr>
            <w:tcW w:w="3514" w:type="dxa"/>
          </w:tcPr>
          <w:p w:rsidR="00173BD8" w:rsidRDefault="00173BD8" w:rsidP="00E01B1B">
            <w:pPr>
              <w:pStyle w:val="Table"/>
            </w:pPr>
            <w:r>
              <w:t>Cobra Fee – Sewer</w:t>
            </w:r>
          </w:p>
        </w:tc>
        <w:tc>
          <w:tcPr>
            <w:tcW w:w="1598" w:type="dxa"/>
            <w:gridSpan w:val="2"/>
          </w:tcPr>
          <w:p w:rsidR="00173BD8" w:rsidRDefault="00173BD8" w:rsidP="00E36AB8">
            <w:pPr>
              <w:pStyle w:val="Table"/>
              <w:jc w:val="right"/>
            </w:pPr>
            <w:r>
              <w:t>24.00</w:t>
            </w:r>
          </w:p>
        </w:tc>
      </w:tr>
      <w:tr w:rsidR="00173BD8" w:rsidTr="00E01B1B">
        <w:tc>
          <w:tcPr>
            <w:tcW w:w="3989" w:type="dxa"/>
          </w:tcPr>
          <w:p w:rsidR="00173BD8" w:rsidRDefault="00173BD8" w:rsidP="00E01B1B">
            <w:pPr>
              <w:pStyle w:val="Table"/>
            </w:pPr>
            <w:r>
              <w:t>Hocking County Engineer</w:t>
            </w:r>
          </w:p>
        </w:tc>
        <w:tc>
          <w:tcPr>
            <w:tcW w:w="979" w:type="dxa"/>
          </w:tcPr>
          <w:p w:rsidR="00173BD8" w:rsidRDefault="00173BD8" w:rsidP="00E01B1B">
            <w:pPr>
              <w:pStyle w:val="Table"/>
              <w:jc w:val="center"/>
            </w:pPr>
            <w:r>
              <w:t>0191</w:t>
            </w:r>
          </w:p>
        </w:tc>
        <w:tc>
          <w:tcPr>
            <w:tcW w:w="3514" w:type="dxa"/>
          </w:tcPr>
          <w:p w:rsidR="00173BD8" w:rsidRDefault="00173BD8" w:rsidP="00E01B1B">
            <w:pPr>
              <w:pStyle w:val="Table"/>
            </w:pPr>
            <w:r>
              <w:t>Fuel Service – SHSC</w:t>
            </w:r>
          </w:p>
        </w:tc>
        <w:tc>
          <w:tcPr>
            <w:tcW w:w="1598" w:type="dxa"/>
            <w:gridSpan w:val="2"/>
          </w:tcPr>
          <w:p w:rsidR="00173BD8" w:rsidRDefault="00173BD8" w:rsidP="00E36AB8">
            <w:pPr>
              <w:pStyle w:val="Table"/>
              <w:jc w:val="right"/>
            </w:pPr>
            <w:r>
              <w:t>421.27</w:t>
            </w:r>
          </w:p>
        </w:tc>
      </w:tr>
      <w:tr w:rsidR="00173BD8" w:rsidTr="00E01B1B">
        <w:tc>
          <w:tcPr>
            <w:tcW w:w="3989" w:type="dxa"/>
          </w:tcPr>
          <w:p w:rsidR="00173BD8" w:rsidRDefault="00173BD8" w:rsidP="00E01B1B">
            <w:pPr>
              <w:pStyle w:val="Table"/>
            </w:pPr>
            <w:r>
              <w:t>Office City</w:t>
            </w:r>
          </w:p>
        </w:tc>
        <w:tc>
          <w:tcPr>
            <w:tcW w:w="979" w:type="dxa"/>
          </w:tcPr>
          <w:p w:rsidR="00173BD8" w:rsidRDefault="00173BD8" w:rsidP="00E01B1B">
            <w:pPr>
              <w:pStyle w:val="Table"/>
              <w:jc w:val="center"/>
            </w:pPr>
            <w:r>
              <w:t>0192</w:t>
            </w:r>
          </w:p>
        </w:tc>
        <w:tc>
          <w:tcPr>
            <w:tcW w:w="3514" w:type="dxa"/>
          </w:tcPr>
          <w:p w:rsidR="00173BD8" w:rsidRDefault="00173BD8" w:rsidP="00E01B1B">
            <w:pPr>
              <w:pStyle w:val="Table"/>
            </w:pPr>
            <w:r>
              <w:t>Office Supplies – SHSC</w:t>
            </w:r>
          </w:p>
        </w:tc>
        <w:tc>
          <w:tcPr>
            <w:tcW w:w="1598" w:type="dxa"/>
            <w:gridSpan w:val="2"/>
          </w:tcPr>
          <w:p w:rsidR="00173BD8" w:rsidRDefault="00173BD8" w:rsidP="00E36AB8">
            <w:pPr>
              <w:pStyle w:val="Table"/>
              <w:jc w:val="right"/>
            </w:pPr>
            <w:r>
              <w:t>13.76</w:t>
            </w:r>
          </w:p>
        </w:tc>
      </w:tr>
      <w:tr w:rsidR="00173BD8" w:rsidTr="00E01B1B">
        <w:tc>
          <w:tcPr>
            <w:tcW w:w="3989" w:type="dxa"/>
          </w:tcPr>
          <w:p w:rsidR="00173BD8" w:rsidRDefault="00173BD8" w:rsidP="00E01B1B">
            <w:pPr>
              <w:pStyle w:val="Table"/>
            </w:pPr>
            <w:r>
              <w:t>C &amp; E Janitorial</w:t>
            </w:r>
          </w:p>
        </w:tc>
        <w:tc>
          <w:tcPr>
            <w:tcW w:w="979" w:type="dxa"/>
          </w:tcPr>
          <w:p w:rsidR="00173BD8" w:rsidRDefault="00173BD8" w:rsidP="00E01B1B">
            <w:pPr>
              <w:pStyle w:val="Table"/>
              <w:jc w:val="center"/>
            </w:pPr>
            <w:r>
              <w:t>0193</w:t>
            </w:r>
          </w:p>
        </w:tc>
        <w:tc>
          <w:tcPr>
            <w:tcW w:w="3514" w:type="dxa"/>
          </w:tcPr>
          <w:p w:rsidR="00173BD8" w:rsidRDefault="00173BD8" w:rsidP="00E01B1B">
            <w:pPr>
              <w:pStyle w:val="Table"/>
            </w:pPr>
            <w:r>
              <w:t>Cleaning, Janitorial Supplies – SHSC</w:t>
            </w:r>
          </w:p>
        </w:tc>
        <w:tc>
          <w:tcPr>
            <w:tcW w:w="1598" w:type="dxa"/>
            <w:gridSpan w:val="2"/>
          </w:tcPr>
          <w:p w:rsidR="00173BD8" w:rsidRDefault="00173BD8" w:rsidP="00E36AB8">
            <w:pPr>
              <w:pStyle w:val="Table"/>
              <w:jc w:val="right"/>
            </w:pPr>
            <w:r>
              <w:t>161.96</w:t>
            </w:r>
          </w:p>
        </w:tc>
      </w:tr>
      <w:tr w:rsidR="00173BD8" w:rsidTr="00E01B1B">
        <w:tc>
          <w:tcPr>
            <w:tcW w:w="3989" w:type="dxa"/>
          </w:tcPr>
          <w:p w:rsidR="00173BD8" w:rsidRDefault="00173BD8" w:rsidP="00E01B1B">
            <w:pPr>
              <w:pStyle w:val="Table"/>
            </w:pPr>
            <w:r>
              <w:t>GFC Leasing</w:t>
            </w:r>
          </w:p>
        </w:tc>
        <w:tc>
          <w:tcPr>
            <w:tcW w:w="979" w:type="dxa"/>
          </w:tcPr>
          <w:p w:rsidR="00173BD8" w:rsidRDefault="00173BD8" w:rsidP="00E01B1B">
            <w:pPr>
              <w:pStyle w:val="Table"/>
              <w:jc w:val="center"/>
            </w:pPr>
            <w:r>
              <w:t>0194</w:t>
            </w:r>
          </w:p>
        </w:tc>
        <w:tc>
          <w:tcPr>
            <w:tcW w:w="3514" w:type="dxa"/>
          </w:tcPr>
          <w:p w:rsidR="00173BD8" w:rsidRDefault="00173BD8" w:rsidP="00E01B1B">
            <w:pPr>
              <w:pStyle w:val="Table"/>
            </w:pPr>
            <w:r>
              <w:t>Cannon Copier IRAC 2030 – SHSC</w:t>
            </w:r>
          </w:p>
        </w:tc>
        <w:tc>
          <w:tcPr>
            <w:tcW w:w="1598" w:type="dxa"/>
            <w:gridSpan w:val="2"/>
          </w:tcPr>
          <w:p w:rsidR="00173BD8" w:rsidRDefault="00173BD8" w:rsidP="00E36AB8">
            <w:pPr>
              <w:pStyle w:val="Table"/>
              <w:jc w:val="right"/>
            </w:pPr>
            <w:r>
              <w:t>3,933.00</w:t>
            </w:r>
          </w:p>
        </w:tc>
      </w:tr>
      <w:tr w:rsidR="00173BD8" w:rsidTr="00E01B1B">
        <w:tc>
          <w:tcPr>
            <w:tcW w:w="3989" w:type="dxa"/>
          </w:tcPr>
          <w:p w:rsidR="00173BD8" w:rsidRDefault="00173BD8" w:rsidP="00E01B1B">
            <w:pPr>
              <w:pStyle w:val="Table"/>
            </w:pPr>
            <w:r>
              <w:t>Hocking Valley Security System</w:t>
            </w:r>
          </w:p>
        </w:tc>
        <w:tc>
          <w:tcPr>
            <w:tcW w:w="979" w:type="dxa"/>
          </w:tcPr>
          <w:p w:rsidR="00173BD8" w:rsidRDefault="00173BD8" w:rsidP="00E01B1B">
            <w:pPr>
              <w:pStyle w:val="Table"/>
              <w:jc w:val="center"/>
            </w:pPr>
            <w:r>
              <w:t>0195</w:t>
            </w:r>
          </w:p>
        </w:tc>
        <w:tc>
          <w:tcPr>
            <w:tcW w:w="3514" w:type="dxa"/>
          </w:tcPr>
          <w:p w:rsidR="00173BD8" w:rsidRDefault="00173BD8" w:rsidP="00E01B1B">
            <w:pPr>
              <w:pStyle w:val="Table"/>
            </w:pPr>
            <w:r>
              <w:t>2014 Central Station Alarm Monitoring – SHSC</w:t>
            </w:r>
          </w:p>
        </w:tc>
        <w:tc>
          <w:tcPr>
            <w:tcW w:w="1598" w:type="dxa"/>
            <w:gridSpan w:val="2"/>
          </w:tcPr>
          <w:p w:rsidR="00173BD8" w:rsidRDefault="00173BD8" w:rsidP="00E36AB8">
            <w:pPr>
              <w:pStyle w:val="Table"/>
              <w:jc w:val="right"/>
            </w:pPr>
            <w:r>
              <w:t>300.00</w:t>
            </w:r>
          </w:p>
        </w:tc>
      </w:tr>
      <w:tr w:rsidR="00173BD8" w:rsidTr="00E01B1B">
        <w:tc>
          <w:tcPr>
            <w:tcW w:w="3989" w:type="dxa"/>
          </w:tcPr>
          <w:p w:rsidR="00173BD8" w:rsidRDefault="00173BD8" w:rsidP="00E01B1B">
            <w:pPr>
              <w:pStyle w:val="Table"/>
            </w:pPr>
            <w:r>
              <w:t>BSS Waste</w:t>
            </w:r>
          </w:p>
        </w:tc>
        <w:tc>
          <w:tcPr>
            <w:tcW w:w="979" w:type="dxa"/>
          </w:tcPr>
          <w:p w:rsidR="00173BD8" w:rsidRDefault="00173BD8" w:rsidP="00E01B1B">
            <w:pPr>
              <w:pStyle w:val="Table"/>
              <w:jc w:val="center"/>
            </w:pPr>
            <w:r>
              <w:t>0196</w:t>
            </w:r>
          </w:p>
        </w:tc>
        <w:tc>
          <w:tcPr>
            <w:tcW w:w="3514" w:type="dxa"/>
          </w:tcPr>
          <w:p w:rsidR="00173BD8" w:rsidRDefault="00173BD8" w:rsidP="00E01B1B">
            <w:pPr>
              <w:pStyle w:val="Table"/>
            </w:pPr>
            <w:r>
              <w:t>Garbage Disposal Removal – SHSC</w:t>
            </w:r>
          </w:p>
        </w:tc>
        <w:tc>
          <w:tcPr>
            <w:tcW w:w="1598" w:type="dxa"/>
            <w:gridSpan w:val="2"/>
          </w:tcPr>
          <w:p w:rsidR="00173BD8" w:rsidRDefault="00173BD8" w:rsidP="00E36AB8">
            <w:pPr>
              <w:pStyle w:val="Table"/>
              <w:jc w:val="right"/>
            </w:pPr>
            <w:r>
              <w:t>744.00</w:t>
            </w:r>
          </w:p>
        </w:tc>
      </w:tr>
      <w:tr w:rsidR="00173BD8" w:rsidTr="00E01B1B">
        <w:tc>
          <w:tcPr>
            <w:tcW w:w="3989" w:type="dxa"/>
          </w:tcPr>
          <w:p w:rsidR="00173BD8" w:rsidRDefault="00173BD8" w:rsidP="00E01B1B">
            <w:pPr>
              <w:pStyle w:val="Table"/>
            </w:pPr>
            <w:r>
              <w:t xml:space="preserve">Lewellens </w:t>
            </w:r>
          </w:p>
        </w:tc>
        <w:tc>
          <w:tcPr>
            <w:tcW w:w="979" w:type="dxa"/>
          </w:tcPr>
          <w:p w:rsidR="00173BD8" w:rsidRDefault="00173BD8" w:rsidP="00E01B1B">
            <w:pPr>
              <w:pStyle w:val="Table"/>
              <w:jc w:val="center"/>
            </w:pPr>
            <w:r>
              <w:t>0197</w:t>
            </w:r>
          </w:p>
        </w:tc>
        <w:tc>
          <w:tcPr>
            <w:tcW w:w="3514" w:type="dxa"/>
          </w:tcPr>
          <w:p w:rsidR="00173BD8" w:rsidRDefault="00173BD8" w:rsidP="00E01B1B">
            <w:pPr>
              <w:pStyle w:val="Table"/>
            </w:pPr>
            <w:r>
              <w:t>Pest Control Service Jan. – Dec. 2014 – SHSC</w:t>
            </w:r>
          </w:p>
        </w:tc>
        <w:tc>
          <w:tcPr>
            <w:tcW w:w="1598" w:type="dxa"/>
            <w:gridSpan w:val="2"/>
          </w:tcPr>
          <w:p w:rsidR="00173BD8" w:rsidRDefault="00173BD8" w:rsidP="00E36AB8">
            <w:pPr>
              <w:pStyle w:val="Table"/>
              <w:jc w:val="right"/>
            </w:pPr>
            <w:r>
              <w:t>380.00</w:t>
            </w:r>
          </w:p>
        </w:tc>
      </w:tr>
      <w:tr w:rsidR="00173BD8" w:rsidTr="00E01B1B">
        <w:tc>
          <w:tcPr>
            <w:tcW w:w="3989" w:type="dxa"/>
          </w:tcPr>
          <w:p w:rsidR="00173BD8" w:rsidRDefault="00173BD8" w:rsidP="00E01B1B">
            <w:pPr>
              <w:pStyle w:val="Table"/>
            </w:pPr>
            <w:r>
              <w:t>Lewellens</w:t>
            </w:r>
          </w:p>
        </w:tc>
        <w:tc>
          <w:tcPr>
            <w:tcW w:w="979" w:type="dxa"/>
          </w:tcPr>
          <w:p w:rsidR="00173BD8" w:rsidRDefault="00173BD8" w:rsidP="00E01B1B">
            <w:pPr>
              <w:pStyle w:val="Table"/>
              <w:jc w:val="center"/>
            </w:pPr>
            <w:r>
              <w:t>0198</w:t>
            </w:r>
          </w:p>
        </w:tc>
        <w:tc>
          <w:tcPr>
            <w:tcW w:w="3514" w:type="dxa"/>
          </w:tcPr>
          <w:p w:rsidR="00173BD8" w:rsidRDefault="00173BD8" w:rsidP="00E01B1B">
            <w:pPr>
              <w:pStyle w:val="Table"/>
            </w:pPr>
            <w:r>
              <w:t>Pest Control Service Jan. – Dec. 2014 – SHSC</w:t>
            </w:r>
          </w:p>
        </w:tc>
        <w:tc>
          <w:tcPr>
            <w:tcW w:w="1598" w:type="dxa"/>
            <w:gridSpan w:val="2"/>
          </w:tcPr>
          <w:p w:rsidR="00173BD8" w:rsidRDefault="00173BD8" w:rsidP="00E36AB8">
            <w:pPr>
              <w:pStyle w:val="Table"/>
              <w:jc w:val="right"/>
            </w:pPr>
            <w:r>
              <w:t>260.00</w:t>
            </w:r>
          </w:p>
        </w:tc>
      </w:tr>
      <w:tr w:rsidR="00173BD8" w:rsidTr="00E01B1B">
        <w:tc>
          <w:tcPr>
            <w:tcW w:w="3989" w:type="dxa"/>
          </w:tcPr>
          <w:p w:rsidR="00173BD8" w:rsidRDefault="00173BD8" w:rsidP="00E01B1B">
            <w:pPr>
              <w:pStyle w:val="Table"/>
            </w:pPr>
            <w:r>
              <w:t>Time Warner</w:t>
            </w:r>
          </w:p>
        </w:tc>
        <w:tc>
          <w:tcPr>
            <w:tcW w:w="979" w:type="dxa"/>
          </w:tcPr>
          <w:p w:rsidR="00173BD8" w:rsidRDefault="00173BD8" w:rsidP="00E01B1B">
            <w:pPr>
              <w:pStyle w:val="Table"/>
              <w:jc w:val="center"/>
            </w:pPr>
            <w:r>
              <w:t>0199</w:t>
            </w:r>
          </w:p>
        </w:tc>
        <w:tc>
          <w:tcPr>
            <w:tcW w:w="3514" w:type="dxa"/>
          </w:tcPr>
          <w:p w:rsidR="00173BD8" w:rsidRDefault="00173BD8" w:rsidP="00E01B1B">
            <w:pPr>
              <w:pStyle w:val="Table"/>
            </w:pPr>
            <w:r>
              <w:t>Monthly Charges – SHSC</w:t>
            </w:r>
          </w:p>
        </w:tc>
        <w:tc>
          <w:tcPr>
            <w:tcW w:w="1598" w:type="dxa"/>
            <w:gridSpan w:val="2"/>
          </w:tcPr>
          <w:p w:rsidR="00173BD8" w:rsidRDefault="00173BD8" w:rsidP="00E36AB8">
            <w:pPr>
              <w:pStyle w:val="Table"/>
              <w:jc w:val="right"/>
            </w:pPr>
            <w:r>
              <w:t>29.40</w:t>
            </w:r>
          </w:p>
        </w:tc>
      </w:tr>
      <w:tr w:rsidR="00173BD8" w:rsidTr="00E01B1B">
        <w:tc>
          <w:tcPr>
            <w:tcW w:w="3989" w:type="dxa"/>
          </w:tcPr>
          <w:p w:rsidR="00173BD8" w:rsidRDefault="00173BD8" w:rsidP="00E01B1B">
            <w:pPr>
              <w:pStyle w:val="Table"/>
            </w:pPr>
            <w:r>
              <w:t>A.C.M. Messenger</w:t>
            </w:r>
          </w:p>
        </w:tc>
        <w:tc>
          <w:tcPr>
            <w:tcW w:w="979" w:type="dxa"/>
          </w:tcPr>
          <w:p w:rsidR="00173BD8" w:rsidRDefault="00173BD8" w:rsidP="00E01B1B">
            <w:pPr>
              <w:pStyle w:val="Table"/>
              <w:jc w:val="center"/>
            </w:pPr>
            <w:r>
              <w:t>0200</w:t>
            </w:r>
          </w:p>
        </w:tc>
        <w:tc>
          <w:tcPr>
            <w:tcW w:w="3514" w:type="dxa"/>
          </w:tcPr>
          <w:p w:rsidR="00173BD8" w:rsidRDefault="00173BD8" w:rsidP="00E01B1B">
            <w:pPr>
              <w:pStyle w:val="Table"/>
            </w:pPr>
            <w:r>
              <w:t>Advertising Events – SHSC</w:t>
            </w:r>
          </w:p>
        </w:tc>
        <w:tc>
          <w:tcPr>
            <w:tcW w:w="1598" w:type="dxa"/>
            <w:gridSpan w:val="2"/>
          </w:tcPr>
          <w:p w:rsidR="00173BD8" w:rsidRDefault="00173BD8" w:rsidP="00E36AB8">
            <w:pPr>
              <w:pStyle w:val="Table"/>
              <w:jc w:val="right"/>
            </w:pPr>
            <w:r>
              <w:t>219.85</w:t>
            </w:r>
          </w:p>
        </w:tc>
      </w:tr>
      <w:tr w:rsidR="00173BD8" w:rsidTr="00E01B1B">
        <w:tc>
          <w:tcPr>
            <w:tcW w:w="3989" w:type="dxa"/>
          </w:tcPr>
          <w:p w:rsidR="00173BD8" w:rsidRDefault="00173BD8" w:rsidP="00E01B1B">
            <w:pPr>
              <w:pStyle w:val="Table"/>
            </w:pPr>
            <w:r>
              <w:t>Hocking County Commissioners</w:t>
            </w:r>
          </w:p>
        </w:tc>
        <w:tc>
          <w:tcPr>
            <w:tcW w:w="979" w:type="dxa"/>
          </w:tcPr>
          <w:p w:rsidR="00173BD8" w:rsidRDefault="00173BD8" w:rsidP="00E01B1B">
            <w:pPr>
              <w:pStyle w:val="Table"/>
              <w:jc w:val="center"/>
            </w:pPr>
            <w:r>
              <w:t>0201</w:t>
            </w:r>
          </w:p>
        </w:tc>
        <w:tc>
          <w:tcPr>
            <w:tcW w:w="3514" w:type="dxa"/>
          </w:tcPr>
          <w:p w:rsidR="00173BD8" w:rsidRDefault="00173BD8" w:rsidP="00E01B1B">
            <w:pPr>
              <w:pStyle w:val="Table"/>
            </w:pPr>
            <w:r>
              <w:t>Cobra – VOCA</w:t>
            </w:r>
          </w:p>
        </w:tc>
        <w:tc>
          <w:tcPr>
            <w:tcW w:w="1598" w:type="dxa"/>
            <w:gridSpan w:val="2"/>
          </w:tcPr>
          <w:p w:rsidR="00173BD8" w:rsidRDefault="00173BD8" w:rsidP="00E36AB8">
            <w:pPr>
              <w:pStyle w:val="Table"/>
              <w:jc w:val="right"/>
            </w:pPr>
            <w:r>
              <w:t>48.00</w:t>
            </w:r>
          </w:p>
        </w:tc>
      </w:tr>
      <w:tr w:rsidR="00173BD8" w:rsidTr="00E01B1B">
        <w:tc>
          <w:tcPr>
            <w:tcW w:w="3989" w:type="dxa"/>
          </w:tcPr>
          <w:p w:rsidR="00173BD8" w:rsidRDefault="00173BD8" w:rsidP="00E01B1B">
            <w:pPr>
              <w:pStyle w:val="Table"/>
            </w:pPr>
            <w:r>
              <w:t xml:space="preserve">Pat </w:t>
            </w:r>
            <w:proofErr w:type="spellStart"/>
            <w:r>
              <w:t>Saniza</w:t>
            </w:r>
            <w:proofErr w:type="spellEnd"/>
          </w:p>
        </w:tc>
        <w:tc>
          <w:tcPr>
            <w:tcW w:w="979" w:type="dxa"/>
          </w:tcPr>
          <w:p w:rsidR="00173BD8" w:rsidRDefault="00173BD8" w:rsidP="00E01B1B">
            <w:pPr>
              <w:pStyle w:val="Table"/>
              <w:jc w:val="center"/>
            </w:pPr>
            <w:r>
              <w:t>0202</w:t>
            </w:r>
          </w:p>
        </w:tc>
        <w:tc>
          <w:tcPr>
            <w:tcW w:w="3514" w:type="dxa"/>
          </w:tcPr>
          <w:p w:rsidR="00173BD8" w:rsidRDefault="00173BD8" w:rsidP="00E01B1B">
            <w:pPr>
              <w:pStyle w:val="Table"/>
            </w:pPr>
            <w:r>
              <w:t>Letter Trays, Desk Lamp – Victim Assist.</w:t>
            </w:r>
          </w:p>
        </w:tc>
        <w:tc>
          <w:tcPr>
            <w:tcW w:w="1598" w:type="dxa"/>
            <w:gridSpan w:val="2"/>
          </w:tcPr>
          <w:p w:rsidR="00173BD8" w:rsidRDefault="00173BD8" w:rsidP="00E36AB8">
            <w:pPr>
              <w:pStyle w:val="Table"/>
              <w:jc w:val="right"/>
            </w:pPr>
            <w:r>
              <w:t>49.97</w:t>
            </w:r>
          </w:p>
        </w:tc>
      </w:tr>
      <w:tr w:rsidR="00173BD8" w:rsidTr="00E01B1B">
        <w:tc>
          <w:tcPr>
            <w:tcW w:w="3989" w:type="dxa"/>
          </w:tcPr>
          <w:p w:rsidR="00173BD8" w:rsidRDefault="00173BD8" w:rsidP="00E01B1B">
            <w:pPr>
              <w:pStyle w:val="Table"/>
            </w:pPr>
            <w:r>
              <w:t xml:space="preserve">Rhonda S./ </w:t>
            </w:r>
            <w:proofErr w:type="spellStart"/>
            <w:r>
              <w:t>Barner</w:t>
            </w:r>
            <w:proofErr w:type="spellEnd"/>
            <w:r>
              <w:t>, Chair</w:t>
            </w:r>
          </w:p>
        </w:tc>
        <w:tc>
          <w:tcPr>
            <w:tcW w:w="979" w:type="dxa"/>
          </w:tcPr>
          <w:p w:rsidR="00173BD8" w:rsidRDefault="00173BD8" w:rsidP="00E01B1B">
            <w:pPr>
              <w:pStyle w:val="Table"/>
              <w:jc w:val="center"/>
            </w:pPr>
            <w:r>
              <w:t>0203</w:t>
            </w:r>
          </w:p>
        </w:tc>
        <w:tc>
          <w:tcPr>
            <w:tcW w:w="3514" w:type="dxa"/>
          </w:tcPr>
          <w:p w:rsidR="00173BD8" w:rsidRDefault="00173BD8" w:rsidP="00E01B1B">
            <w:pPr>
              <w:pStyle w:val="Table"/>
            </w:pPr>
            <w:r>
              <w:t>Ohio Victim Witness Assoc. Inc. Yearly Membership Dues – VOCA</w:t>
            </w:r>
          </w:p>
        </w:tc>
        <w:tc>
          <w:tcPr>
            <w:tcW w:w="1598" w:type="dxa"/>
            <w:gridSpan w:val="2"/>
          </w:tcPr>
          <w:p w:rsidR="00173BD8" w:rsidRDefault="00173BD8" w:rsidP="00E36AB8">
            <w:pPr>
              <w:pStyle w:val="Table"/>
              <w:jc w:val="right"/>
            </w:pPr>
            <w:r>
              <w:t>35.00</w:t>
            </w:r>
          </w:p>
        </w:tc>
      </w:tr>
      <w:tr w:rsidR="00173BD8" w:rsidTr="00E01B1B">
        <w:tc>
          <w:tcPr>
            <w:tcW w:w="3989" w:type="dxa"/>
          </w:tcPr>
          <w:p w:rsidR="00173BD8" w:rsidRDefault="00173BD8" w:rsidP="00E01B1B">
            <w:pPr>
              <w:pStyle w:val="Table"/>
            </w:pPr>
            <w:proofErr w:type="spellStart"/>
            <w:r>
              <w:t>Tera</w:t>
            </w:r>
            <w:proofErr w:type="spellEnd"/>
            <w:r>
              <w:t xml:space="preserve"> Thompson</w:t>
            </w:r>
          </w:p>
        </w:tc>
        <w:tc>
          <w:tcPr>
            <w:tcW w:w="979" w:type="dxa"/>
          </w:tcPr>
          <w:p w:rsidR="00173BD8" w:rsidRDefault="00826A86" w:rsidP="00E01B1B">
            <w:pPr>
              <w:pStyle w:val="Table"/>
              <w:jc w:val="center"/>
            </w:pPr>
            <w:r>
              <w:t>0204</w:t>
            </w:r>
          </w:p>
        </w:tc>
        <w:tc>
          <w:tcPr>
            <w:tcW w:w="3514" w:type="dxa"/>
          </w:tcPr>
          <w:p w:rsidR="00173BD8" w:rsidRDefault="00826A86" w:rsidP="00E01B1B">
            <w:pPr>
              <w:pStyle w:val="Table"/>
            </w:pPr>
            <w:r>
              <w:t>PSI Reporting, Travel – Common Pleas Ct.</w:t>
            </w:r>
          </w:p>
        </w:tc>
        <w:tc>
          <w:tcPr>
            <w:tcW w:w="1598" w:type="dxa"/>
            <w:gridSpan w:val="2"/>
          </w:tcPr>
          <w:p w:rsidR="00173BD8" w:rsidRDefault="00826A86" w:rsidP="00E36AB8">
            <w:pPr>
              <w:pStyle w:val="Table"/>
              <w:jc w:val="right"/>
            </w:pPr>
            <w:r>
              <w:t>28.80</w:t>
            </w:r>
          </w:p>
        </w:tc>
      </w:tr>
      <w:tr w:rsidR="00826A86" w:rsidTr="00E01B1B">
        <w:tc>
          <w:tcPr>
            <w:tcW w:w="3989" w:type="dxa"/>
          </w:tcPr>
          <w:p w:rsidR="00826A86" w:rsidRDefault="00826A86" w:rsidP="00E01B1B">
            <w:pPr>
              <w:pStyle w:val="Table"/>
            </w:pPr>
            <w:r>
              <w:t>David OGG</w:t>
            </w:r>
          </w:p>
        </w:tc>
        <w:tc>
          <w:tcPr>
            <w:tcW w:w="979" w:type="dxa"/>
          </w:tcPr>
          <w:p w:rsidR="00826A86" w:rsidRDefault="00826A86" w:rsidP="00E01B1B">
            <w:pPr>
              <w:pStyle w:val="Table"/>
              <w:jc w:val="center"/>
            </w:pPr>
            <w:r>
              <w:t>0205</w:t>
            </w:r>
          </w:p>
        </w:tc>
        <w:tc>
          <w:tcPr>
            <w:tcW w:w="3514" w:type="dxa"/>
          </w:tcPr>
          <w:p w:rsidR="00826A86" w:rsidRDefault="00826A86" w:rsidP="00E01B1B">
            <w:pPr>
              <w:pStyle w:val="Table"/>
            </w:pPr>
            <w:proofErr w:type="spellStart"/>
            <w:r>
              <w:t>Reimb</w:t>
            </w:r>
            <w:proofErr w:type="spellEnd"/>
            <w:r>
              <w:t>. For EOC Equipment, Laptop – EMA</w:t>
            </w:r>
          </w:p>
        </w:tc>
        <w:tc>
          <w:tcPr>
            <w:tcW w:w="1598" w:type="dxa"/>
            <w:gridSpan w:val="2"/>
          </w:tcPr>
          <w:p w:rsidR="00826A86" w:rsidRDefault="00826A86" w:rsidP="00E36AB8">
            <w:pPr>
              <w:pStyle w:val="Table"/>
              <w:jc w:val="right"/>
            </w:pPr>
            <w:r>
              <w:t>426.98</w:t>
            </w:r>
          </w:p>
        </w:tc>
      </w:tr>
      <w:tr w:rsidR="00826A86" w:rsidTr="00E01B1B">
        <w:tc>
          <w:tcPr>
            <w:tcW w:w="3989" w:type="dxa"/>
          </w:tcPr>
          <w:p w:rsidR="00826A86" w:rsidRDefault="00826A86" w:rsidP="00E01B1B">
            <w:pPr>
              <w:pStyle w:val="Table"/>
            </w:pPr>
            <w:r>
              <w:t>Sojourners Care Network</w:t>
            </w:r>
          </w:p>
        </w:tc>
        <w:tc>
          <w:tcPr>
            <w:tcW w:w="979" w:type="dxa"/>
          </w:tcPr>
          <w:p w:rsidR="00826A86" w:rsidRDefault="00826A86" w:rsidP="00E01B1B">
            <w:pPr>
              <w:pStyle w:val="Table"/>
              <w:jc w:val="center"/>
            </w:pPr>
            <w:r>
              <w:t>0206</w:t>
            </w:r>
          </w:p>
        </w:tc>
        <w:tc>
          <w:tcPr>
            <w:tcW w:w="3514" w:type="dxa"/>
          </w:tcPr>
          <w:p w:rsidR="00826A86" w:rsidRDefault="00826A86" w:rsidP="00E01B1B">
            <w:pPr>
              <w:pStyle w:val="Table"/>
            </w:pPr>
            <w:r>
              <w:t>Respite Services – FCFC</w:t>
            </w:r>
          </w:p>
        </w:tc>
        <w:tc>
          <w:tcPr>
            <w:tcW w:w="1598" w:type="dxa"/>
            <w:gridSpan w:val="2"/>
          </w:tcPr>
          <w:p w:rsidR="00826A86" w:rsidRDefault="00826A86" w:rsidP="00E36AB8">
            <w:pPr>
              <w:pStyle w:val="Table"/>
              <w:jc w:val="right"/>
            </w:pPr>
            <w:r>
              <w:t>576.00</w:t>
            </w:r>
          </w:p>
        </w:tc>
      </w:tr>
      <w:tr w:rsidR="00826A86" w:rsidTr="00E01B1B">
        <w:tc>
          <w:tcPr>
            <w:tcW w:w="3989" w:type="dxa"/>
          </w:tcPr>
          <w:p w:rsidR="00826A86" w:rsidRDefault="00826A86" w:rsidP="00E01B1B">
            <w:pPr>
              <w:pStyle w:val="Table"/>
            </w:pPr>
            <w:r>
              <w:t>US Post Office</w:t>
            </w:r>
          </w:p>
        </w:tc>
        <w:tc>
          <w:tcPr>
            <w:tcW w:w="979" w:type="dxa"/>
          </w:tcPr>
          <w:p w:rsidR="00826A86" w:rsidRDefault="00826A86" w:rsidP="00E01B1B">
            <w:pPr>
              <w:pStyle w:val="Table"/>
              <w:jc w:val="center"/>
            </w:pPr>
            <w:r>
              <w:t>0207</w:t>
            </w:r>
          </w:p>
        </w:tc>
        <w:tc>
          <w:tcPr>
            <w:tcW w:w="3514" w:type="dxa"/>
          </w:tcPr>
          <w:p w:rsidR="00826A86" w:rsidRDefault="00826A86" w:rsidP="00E01B1B">
            <w:pPr>
              <w:pStyle w:val="Table"/>
            </w:pPr>
            <w:r>
              <w:t>Postage Stamps – FCFC</w:t>
            </w:r>
          </w:p>
        </w:tc>
        <w:tc>
          <w:tcPr>
            <w:tcW w:w="1598" w:type="dxa"/>
            <w:gridSpan w:val="2"/>
          </w:tcPr>
          <w:p w:rsidR="00826A86" w:rsidRDefault="00826A86" w:rsidP="00E36AB8">
            <w:pPr>
              <w:pStyle w:val="Table"/>
              <w:jc w:val="right"/>
            </w:pPr>
            <w:r>
              <w:t>92.00</w:t>
            </w:r>
          </w:p>
        </w:tc>
      </w:tr>
      <w:tr w:rsidR="00826A86" w:rsidTr="00E01B1B">
        <w:tc>
          <w:tcPr>
            <w:tcW w:w="3989" w:type="dxa"/>
          </w:tcPr>
          <w:p w:rsidR="00826A86" w:rsidRDefault="00826A86" w:rsidP="00E01B1B">
            <w:pPr>
              <w:pStyle w:val="Table"/>
            </w:pPr>
            <w:r>
              <w:t>A New Leaf, Inc.</w:t>
            </w:r>
          </w:p>
        </w:tc>
        <w:tc>
          <w:tcPr>
            <w:tcW w:w="979" w:type="dxa"/>
          </w:tcPr>
          <w:p w:rsidR="00826A86" w:rsidRDefault="00826A86" w:rsidP="00E01B1B">
            <w:pPr>
              <w:pStyle w:val="Table"/>
              <w:jc w:val="center"/>
            </w:pPr>
            <w:r>
              <w:t>0208</w:t>
            </w:r>
          </w:p>
        </w:tc>
        <w:tc>
          <w:tcPr>
            <w:tcW w:w="3514" w:type="dxa"/>
          </w:tcPr>
          <w:p w:rsidR="00826A86" w:rsidRDefault="00826A86" w:rsidP="00E01B1B">
            <w:pPr>
              <w:pStyle w:val="Table"/>
            </w:pPr>
            <w:r>
              <w:t>Respite Care – FCFC</w:t>
            </w:r>
          </w:p>
        </w:tc>
        <w:tc>
          <w:tcPr>
            <w:tcW w:w="1598" w:type="dxa"/>
            <w:gridSpan w:val="2"/>
          </w:tcPr>
          <w:p w:rsidR="00826A86" w:rsidRDefault="00826A86" w:rsidP="00E36AB8">
            <w:pPr>
              <w:pStyle w:val="Table"/>
              <w:jc w:val="right"/>
            </w:pPr>
            <w:r>
              <w:t>190.00</w:t>
            </w:r>
          </w:p>
        </w:tc>
      </w:tr>
      <w:tr w:rsidR="00826A86" w:rsidTr="00E01B1B">
        <w:tc>
          <w:tcPr>
            <w:tcW w:w="3989" w:type="dxa"/>
          </w:tcPr>
          <w:p w:rsidR="00826A86" w:rsidRDefault="00826A86" w:rsidP="00E01B1B">
            <w:pPr>
              <w:pStyle w:val="Table"/>
            </w:pPr>
            <w:r>
              <w:t>Office City</w:t>
            </w:r>
          </w:p>
        </w:tc>
        <w:tc>
          <w:tcPr>
            <w:tcW w:w="979" w:type="dxa"/>
          </w:tcPr>
          <w:p w:rsidR="00826A86" w:rsidRDefault="00826A86" w:rsidP="00E01B1B">
            <w:pPr>
              <w:pStyle w:val="Table"/>
              <w:jc w:val="center"/>
            </w:pPr>
            <w:r>
              <w:t>0209</w:t>
            </w:r>
          </w:p>
        </w:tc>
        <w:tc>
          <w:tcPr>
            <w:tcW w:w="3514" w:type="dxa"/>
          </w:tcPr>
          <w:p w:rsidR="00826A86" w:rsidRDefault="00826A86" w:rsidP="00E01B1B">
            <w:pPr>
              <w:pStyle w:val="Table"/>
            </w:pPr>
            <w:r>
              <w:t>Office Supplies – Engineer</w:t>
            </w:r>
          </w:p>
        </w:tc>
        <w:tc>
          <w:tcPr>
            <w:tcW w:w="1598" w:type="dxa"/>
            <w:gridSpan w:val="2"/>
          </w:tcPr>
          <w:p w:rsidR="00826A86" w:rsidRDefault="00826A86" w:rsidP="00E36AB8">
            <w:pPr>
              <w:pStyle w:val="Table"/>
              <w:jc w:val="right"/>
            </w:pPr>
            <w:r>
              <w:t>44.40</w:t>
            </w:r>
          </w:p>
        </w:tc>
      </w:tr>
      <w:tr w:rsidR="00826A86" w:rsidTr="00E01B1B">
        <w:tc>
          <w:tcPr>
            <w:tcW w:w="3989" w:type="dxa"/>
          </w:tcPr>
          <w:p w:rsidR="00826A86" w:rsidRDefault="00826A86" w:rsidP="00E01B1B">
            <w:pPr>
              <w:pStyle w:val="Table"/>
            </w:pPr>
            <w:r>
              <w:t>Donavon Oliver</w:t>
            </w:r>
          </w:p>
        </w:tc>
        <w:tc>
          <w:tcPr>
            <w:tcW w:w="979" w:type="dxa"/>
          </w:tcPr>
          <w:p w:rsidR="00826A86" w:rsidRDefault="00826A86" w:rsidP="00E01B1B">
            <w:pPr>
              <w:pStyle w:val="Table"/>
              <w:jc w:val="center"/>
            </w:pPr>
            <w:r>
              <w:t>0210</w:t>
            </w:r>
          </w:p>
        </w:tc>
        <w:tc>
          <w:tcPr>
            <w:tcW w:w="3514" w:type="dxa"/>
          </w:tcPr>
          <w:p w:rsidR="00826A86" w:rsidRDefault="00826A86" w:rsidP="00E01B1B">
            <w:pPr>
              <w:pStyle w:val="Table"/>
            </w:pPr>
            <w:proofErr w:type="spellStart"/>
            <w:r>
              <w:t>Reimb</w:t>
            </w:r>
            <w:proofErr w:type="spellEnd"/>
            <w:r>
              <w:t>. For Steel Toe Boots – Engineer</w:t>
            </w:r>
          </w:p>
        </w:tc>
        <w:tc>
          <w:tcPr>
            <w:tcW w:w="1598" w:type="dxa"/>
            <w:gridSpan w:val="2"/>
          </w:tcPr>
          <w:p w:rsidR="00826A86" w:rsidRDefault="00826A86" w:rsidP="00E36AB8">
            <w:pPr>
              <w:pStyle w:val="Table"/>
              <w:jc w:val="right"/>
            </w:pPr>
            <w:r>
              <w:t>20.00</w:t>
            </w:r>
          </w:p>
        </w:tc>
      </w:tr>
      <w:tr w:rsidR="00826A86" w:rsidTr="00E01B1B">
        <w:tc>
          <w:tcPr>
            <w:tcW w:w="3989" w:type="dxa"/>
          </w:tcPr>
          <w:p w:rsidR="00826A86" w:rsidRDefault="00826A86" w:rsidP="00E01B1B">
            <w:pPr>
              <w:pStyle w:val="Table"/>
            </w:pPr>
            <w:r>
              <w:t>Randy V. Moore</w:t>
            </w:r>
          </w:p>
        </w:tc>
        <w:tc>
          <w:tcPr>
            <w:tcW w:w="979" w:type="dxa"/>
          </w:tcPr>
          <w:p w:rsidR="00826A86" w:rsidRDefault="00826A86" w:rsidP="00E01B1B">
            <w:pPr>
              <w:pStyle w:val="Table"/>
              <w:jc w:val="center"/>
            </w:pPr>
            <w:r>
              <w:t>0211</w:t>
            </w:r>
          </w:p>
        </w:tc>
        <w:tc>
          <w:tcPr>
            <w:tcW w:w="3514" w:type="dxa"/>
          </w:tcPr>
          <w:p w:rsidR="00826A86" w:rsidRDefault="00826A86" w:rsidP="00E01B1B">
            <w:pPr>
              <w:pStyle w:val="Table"/>
            </w:pPr>
            <w:r>
              <w:t>Diesel – Engineer</w:t>
            </w:r>
          </w:p>
        </w:tc>
        <w:tc>
          <w:tcPr>
            <w:tcW w:w="1598" w:type="dxa"/>
            <w:gridSpan w:val="2"/>
          </w:tcPr>
          <w:p w:rsidR="00826A86" w:rsidRDefault="00826A86" w:rsidP="00E36AB8">
            <w:pPr>
              <w:pStyle w:val="Table"/>
              <w:jc w:val="right"/>
            </w:pPr>
            <w:r>
              <w:t>7,872.01</w:t>
            </w:r>
          </w:p>
        </w:tc>
      </w:tr>
      <w:tr w:rsidR="00826A86" w:rsidTr="00E01B1B">
        <w:tc>
          <w:tcPr>
            <w:tcW w:w="3989" w:type="dxa"/>
          </w:tcPr>
          <w:p w:rsidR="00826A86" w:rsidRDefault="00826A86" w:rsidP="00E01B1B">
            <w:pPr>
              <w:pStyle w:val="Table"/>
            </w:pPr>
            <w:r>
              <w:t>Randy V. Moore</w:t>
            </w:r>
          </w:p>
        </w:tc>
        <w:tc>
          <w:tcPr>
            <w:tcW w:w="979" w:type="dxa"/>
          </w:tcPr>
          <w:p w:rsidR="00826A86" w:rsidRDefault="00826A86" w:rsidP="00E01B1B">
            <w:pPr>
              <w:pStyle w:val="Table"/>
              <w:jc w:val="center"/>
            </w:pPr>
            <w:r>
              <w:t>0212</w:t>
            </w:r>
          </w:p>
        </w:tc>
        <w:tc>
          <w:tcPr>
            <w:tcW w:w="3514" w:type="dxa"/>
          </w:tcPr>
          <w:p w:rsidR="00826A86" w:rsidRDefault="00826A86" w:rsidP="00E01B1B">
            <w:pPr>
              <w:pStyle w:val="Table"/>
            </w:pPr>
            <w:r>
              <w:t>Gasoline &amp; Fuel – Engineer</w:t>
            </w:r>
          </w:p>
        </w:tc>
        <w:tc>
          <w:tcPr>
            <w:tcW w:w="1598" w:type="dxa"/>
            <w:gridSpan w:val="2"/>
          </w:tcPr>
          <w:p w:rsidR="00826A86" w:rsidRDefault="00826A86" w:rsidP="00E36AB8">
            <w:pPr>
              <w:pStyle w:val="Table"/>
              <w:jc w:val="right"/>
            </w:pPr>
            <w:r>
              <w:t>7,538.72</w:t>
            </w:r>
          </w:p>
        </w:tc>
      </w:tr>
      <w:tr w:rsidR="00826A86" w:rsidTr="00E01B1B">
        <w:tc>
          <w:tcPr>
            <w:tcW w:w="3989" w:type="dxa"/>
          </w:tcPr>
          <w:p w:rsidR="00826A86" w:rsidRDefault="00826A86" w:rsidP="00E01B1B">
            <w:pPr>
              <w:pStyle w:val="Table"/>
            </w:pPr>
            <w:r>
              <w:t>Cherry’s Tire &amp; Service</w:t>
            </w:r>
          </w:p>
        </w:tc>
        <w:tc>
          <w:tcPr>
            <w:tcW w:w="979" w:type="dxa"/>
          </w:tcPr>
          <w:p w:rsidR="00826A86" w:rsidRDefault="00826A86" w:rsidP="00E01B1B">
            <w:pPr>
              <w:pStyle w:val="Table"/>
              <w:jc w:val="center"/>
            </w:pPr>
            <w:r>
              <w:t>0213</w:t>
            </w:r>
          </w:p>
        </w:tc>
        <w:tc>
          <w:tcPr>
            <w:tcW w:w="3514" w:type="dxa"/>
          </w:tcPr>
          <w:p w:rsidR="00826A86" w:rsidRDefault="00826A86" w:rsidP="00E01B1B">
            <w:pPr>
              <w:pStyle w:val="Table"/>
            </w:pPr>
            <w:r>
              <w:t>Tire Service – Engineer</w:t>
            </w:r>
          </w:p>
        </w:tc>
        <w:tc>
          <w:tcPr>
            <w:tcW w:w="1598" w:type="dxa"/>
            <w:gridSpan w:val="2"/>
          </w:tcPr>
          <w:p w:rsidR="00826A86" w:rsidRDefault="00826A86" w:rsidP="00E36AB8">
            <w:pPr>
              <w:pStyle w:val="Table"/>
              <w:jc w:val="right"/>
            </w:pPr>
            <w:r>
              <w:t>15.00</w:t>
            </w:r>
          </w:p>
        </w:tc>
      </w:tr>
      <w:tr w:rsidR="00826A86" w:rsidTr="00E01B1B">
        <w:tc>
          <w:tcPr>
            <w:tcW w:w="3989" w:type="dxa"/>
          </w:tcPr>
          <w:p w:rsidR="00826A86" w:rsidRDefault="00826A86" w:rsidP="00E01B1B">
            <w:pPr>
              <w:pStyle w:val="Table"/>
            </w:pPr>
            <w:r>
              <w:t>Logan Foundry &amp; Machine Co.</w:t>
            </w:r>
          </w:p>
        </w:tc>
        <w:tc>
          <w:tcPr>
            <w:tcW w:w="979" w:type="dxa"/>
          </w:tcPr>
          <w:p w:rsidR="00826A86" w:rsidRDefault="00826A86" w:rsidP="00E01B1B">
            <w:pPr>
              <w:pStyle w:val="Table"/>
              <w:jc w:val="center"/>
            </w:pPr>
            <w:r>
              <w:t>0214</w:t>
            </w:r>
          </w:p>
        </w:tc>
        <w:tc>
          <w:tcPr>
            <w:tcW w:w="3514" w:type="dxa"/>
          </w:tcPr>
          <w:p w:rsidR="00826A86" w:rsidRDefault="00826A86" w:rsidP="00E01B1B">
            <w:pPr>
              <w:pStyle w:val="Table"/>
            </w:pPr>
            <w:r>
              <w:t>Parts for Repairs – Engineer</w:t>
            </w:r>
          </w:p>
        </w:tc>
        <w:tc>
          <w:tcPr>
            <w:tcW w:w="1598" w:type="dxa"/>
            <w:gridSpan w:val="2"/>
          </w:tcPr>
          <w:p w:rsidR="00826A86" w:rsidRDefault="00826A86" w:rsidP="00E36AB8">
            <w:pPr>
              <w:pStyle w:val="Table"/>
              <w:jc w:val="right"/>
            </w:pPr>
            <w:r>
              <w:t>64.20</w:t>
            </w:r>
          </w:p>
        </w:tc>
      </w:tr>
      <w:tr w:rsidR="00826A86" w:rsidTr="00E01B1B">
        <w:tc>
          <w:tcPr>
            <w:tcW w:w="3989" w:type="dxa"/>
          </w:tcPr>
          <w:p w:rsidR="00826A86" w:rsidRDefault="00826A86" w:rsidP="00E01B1B">
            <w:pPr>
              <w:pStyle w:val="Table"/>
            </w:pPr>
            <w:r>
              <w:t>Laurelville Auto Parts</w:t>
            </w:r>
          </w:p>
        </w:tc>
        <w:tc>
          <w:tcPr>
            <w:tcW w:w="979" w:type="dxa"/>
          </w:tcPr>
          <w:p w:rsidR="00826A86" w:rsidRDefault="00826A86" w:rsidP="00E01B1B">
            <w:pPr>
              <w:pStyle w:val="Table"/>
              <w:jc w:val="center"/>
            </w:pPr>
            <w:r>
              <w:t>0215</w:t>
            </w:r>
          </w:p>
        </w:tc>
        <w:tc>
          <w:tcPr>
            <w:tcW w:w="3514" w:type="dxa"/>
          </w:tcPr>
          <w:p w:rsidR="00826A86" w:rsidRDefault="00826A86" w:rsidP="00E01B1B">
            <w:pPr>
              <w:pStyle w:val="Table"/>
            </w:pPr>
            <w:r>
              <w:t>Parts to Repair Truck #38 – Engineer</w:t>
            </w:r>
          </w:p>
        </w:tc>
        <w:tc>
          <w:tcPr>
            <w:tcW w:w="1598" w:type="dxa"/>
            <w:gridSpan w:val="2"/>
          </w:tcPr>
          <w:p w:rsidR="00826A86" w:rsidRDefault="00826A86" w:rsidP="00E36AB8">
            <w:pPr>
              <w:pStyle w:val="Table"/>
              <w:jc w:val="right"/>
            </w:pPr>
            <w:r>
              <w:t>52.40</w:t>
            </w:r>
          </w:p>
        </w:tc>
      </w:tr>
      <w:tr w:rsidR="00826A86" w:rsidTr="00E01B1B">
        <w:tc>
          <w:tcPr>
            <w:tcW w:w="3989" w:type="dxa"/>
          </w:tcPr>
          <w:p w:rsidR="00826A86" w:rsidRDefault="00826A86" w:rsidP="00E01B1B">
            <w:pPr>
              <w:pStyle w:val="Table"/>
            </w:pPr>
            <w:r>
              <w:t>Maintenance Technology LLC</w:t>
            </w:r>
          </w:p>
        </w:tc>
        <w:tc>
          <w:tcPr>
            <w:tcW w:w="979" w:type="dxa"/>
          </w:tcPr>
          <w:p w:rsidR="00826A86" w:rsidRDefault="00826A86" w:rsidP="00E01B1B">
            <w:pPr>
              <w:pStyle w:val="Table"/>
              <w:jc w:val="center"/>
            </w:pPr>
            <w:r>
              <w:t>0216</w:t>
            </w:r>
          </w:p>
        </w:tc>
        <w:tc>
          <w:tcPr>
            <w:tcW w:w="3514" w:type="dxa"/>
          </w:tcPr>
          <w:p w:rsidR="00826A86" w:rsidRDefault="00826A86" w:rsidP="00E01B1B">
            <w:pPr>
              <w:pStyle w:val="Table"/>
            </w:pPr>
            <w:r>
              <w:t>Mechanics Spray &amp; Work Light – Engineer</w:t>
            </w:r>
          </w:p>
        </w:tc>
        <w:tc>
          <w:tcPr>
            <w:tcW w:w="1598" w:type="dxa"/>
            <w:gridSpan w:val="2"/>
          </w:tcPr>
          <w:p w:rsidR="00826A86" w:rsidRDefault="00826A86" w:rsidP="00E36AB8">
            <w:pPr>
              <w:pStyle w:val="Table"/>
              <w:jc w:val="right"/>
            </w:pPr>
            <w:r>
              <w:t>602.46</w:t>
            </w:r>
          </w:p>
        </w:tc>
      </w:tr>
      <w:tr w:rsidR="00826A86" w:rsidTr="00E01B1B">
        <w:tc>
          <w:tcPr>
            <w:tcW w:w="3989" w:type="dxa"/>
          </w:tcPr>
          <w:p w:rsidR="00826A86" w:rsidRDefault="00826A86" w:rsidP="00E01B1B">
            <w:pPr>
              <w:pStyle w:val="Table"/>
            </w:pPr>
            <w:r>
              <w:t>Cintas Corp.</w:t>
            </w:r>
          </w:p>
        </w:tc>
        <w:tc>
          <w:tcPr>
            <w:tcW w:w="979" w:type="dxa"/>
          </w:tcPr>
          <w:p w:rsidR="00826A86" w:rsidRDefault="00826A86" w:rsidP="00E01B1B">
            <w:pPr>
              <w:pStyle w:val="Table"/>
              <w:jc w:val="center"/>
            </w:pPr>
            <w:r>
              <w:t>0217</w:t>
            </w:r>
          </w:p>
        </w:tc>
        <w:tc>
          <w:tcPr>
            <w:tcW w:w="3514" w:type="dxa"/>
          </w:tcPr>
          <w:p w:rsidR="00826A86" w:rsidRDefault="00826A86" w:rsidP="00E01B1B">
            <w:pPr>
              <w:pStyle w:val="Table"/>
            </w:pPr>
            <w:r>
              <w:t>Rental &amp; Cleaning Uniforms &amp; Mats – Engineer</w:t>
            </w:r>
          </w:p>
        </w:tc>
        <w:tc>
          <w:tcPr>
            <w:tcW w:w="1598" w:type="dxa"/>
            <w:gridSpan w:val="2"/>
          </w:tcPr>
          <w:p w:rsidR="00826A86" w:rsidRDefault="00826A86" w:rsidP="00E36AB8">
            <w:pPr>
              <w:pStyle w:val="Table"/>
              <w:jc w:val="right"/>
            </w:pPr>
            <w:r>
              <w:t>301.18</w:t>
            </w:r>
          </w:p>
        </w:tc>
      </w:tr>
      <w:tr w:rsidR="00826A86" w:rsidTr="00E01B1B">
        <w:tc>
          <w:tcPr>
            <w:tcW w:w="3989" w:type="dxa"/>
          </w:tcPr>
          <w:p w:rsidR="00826A86" w:rsidRDefault="00826A86" w:rsidP="00E01B1B">
            <w:pPr>
              <w:pStyle w:val="Table"/>
            </w:pPr>
            <w:r>
              <w:t>Cintas Corp.</w:t>
            </w:r>
          </w:p>
        </w:tc>
        <w:tc>
          <w:tcPr>
            <w:tcW w:w="979" w:type="dxa"/>
          </w:tcPr>
          <w:p w:rsidR="00826A86" w:rsidRDefault="00826A86" w:rsidP="00E01B1B">
            <w:pPr>
              <w:pStyle w:val="Table"/>
              <w:jc w:val="center"/>
            </w:pPr>
            <w:r>
              <w:t>0218</w:t>
            </w:r>
          </w:p>
        </w:tc>
        <w:tc>
          <w:tcPr>
            <w:tcW w:w="3514" w:type="dxa"/>
          </w:tcPr>
          <w:p w:rsidR="00826A86" w:rsidRDefault="00826A86" w:rsidP="00E01B1B">
            <w:pPr>
              <w:pStyle w:val="Table"/>
            </w:pPr>
            <w:r>
              <w:t>Sanitize Restroom – Engineer</w:t>
            </w:r>
          </w:p>
        </w:tc>
        <w:tc>
          <w:tcPr>
            <w:tcW w:w="1598" w:type="dxa"/>
            <w:gridSpan w:val="2"/>
          </w:tcPr>
          <w:p w:rsidR="00826A86" w:rsidRDefault="00826A86" w:rsidP="00E36AB8">
            <w:pPr>
              <w:pStyle w:val="Table"/>
              <w:jc w:val="right"/>
            </w:pPr>
            <w:r>
              <w:t>106.96</w:t>
            </w:r>
          </w:p>
        </w:tc>
      </w:tr>
      <w:tr w:rsidR="00826A86" w:rsidTr="00E01B1B">
        <w:tc>
          <w:tcPr>
            <w:tcW w:w="3989" w:type="dxa"/>
          </w:tcPr>
          <w:p w:rsidR="00826A86" w:rsidRDefault="00826A86" w:rsidP="00E01B1B">
            <w:pPr>
              <w:pStyle w:val="Table"/>
            </w:pPr>
            <w:r>
              <w:lastRenderedPageBreak/>
              <w:t>Hocking County Treasurer</w:t>
            </w:r>
          </w:p>
        </w:tc>
        <w:tc>
          <w:tcPr>
            <w:tcW w:w="979" w:type="dxa"/>
          </w:tcPr>
          <w:p w:rsidR="00826A86" w:rsidRDefault="00826A86" w:rsidP="00E01B1B">
            <w:pPr>
              <w:pStyle w:val="Table"/>
              <w:jc w:val="center"/>
            </w:pPr>
            <w:r>
              <w:t>0219</w:t>
            </w:r>
          </w:p>
        </w:tc>
        <w:tc>
          <w:tcPr>
            <w:tcW w:w="3514" w:type="dxa"/>
          </w:tcPr>
          <w:p w:rsidR="00826A86" w:rsidRDefault="00826A86" w:rsidP="00E01B1B">
            <w:pPr>
              <w:pStyle w:val="Table"/>
            </w:pPr>
            <w:r>
              <w:t>Rush Creek Cons. Asses.: Real Estate Taxes 1</w:t>
            </w:r>
            <w:r w:rsidRPr="00826A86">
              <w:rPr>
                <w:vertAlign w:val="superscript"/>
              </w:rPr>
              <w:t>st</w:t>
            </w:r>
            <w:r>
              <w:t xml:space="preserve"> Half – Engineer</w:t>
            </w:r>
          </w:p>
        </w:tc>
        <w:tc>
          <w:tcPr>
            <w:tcW w:w="1598" w:type="dxa"/>
            <w:gridSpan w:val="2"/>
          </w:tcPr>
          <w:p w:rsidR="00826A86" w:rsidRDefault="00826A86" w:rsidP="00E36AB8">
            <w:pPr>
              <w:pStyle w:val="Table"/>
              <w:jc w:val="right"/>
            </w:pPr>
            <w:r>
              <w:t>211.50</w:t>
            </w:r>
          </w:p>
        </w:tc>
      </w:tr>
      <w:tr w:rsidR="00826A86" w:rsidTr="00E01B1B">
        <w:tc>
          <w:tcPr>
            <w:tcW w:w="3989" w:type="dxa"/>
          </w:tcPr>
          <w:p w:rsidR="00826A86" w:rsidRDefault="00826A86" w:rsidP="00E01B1B">
            <w:pPr>
              <w:pStyle w:val="Table"/>
            </w:pPr>
            <w:r>
              <w:t>Saving Hardware</w:t>
            </w:r>
          </w:p>
        </w:tc>
        <w:tc>
          <w:tcPr>
            <w:tcW w:w="979" w:type="dxa"/>
          </w:tcPr>
          <w:p w:rsidR="00826A86" w:rsidRDefault="00826A86" w:rsidP="00E01B1B">
            <w:pPr>
              <w:pStyle w:val="Table"/>
              <w:jc w:val="center"/>
            </w:pPr>
            <w:r>
              <w:t>0220</w:t>
            </w:r>
          </w:p>
        </w:tc>
        <w:tc>
          <w:tcPr>
            <w:tcW w:w="3514" w:type="dxa"/>
          </w:tcPr>
          <w:p w:rsidR="00826A86" w:rsidRDefault="00826A86" w:rsidP="00E01B1B">
            <w:pPr>
              <w:pStyle w:val="Table"/>
            </w:pPr>
            <w:r>
              <w:t>Misc. Items – Engineer</w:t>
            </w:r>
          </w:p>
        </w:tc>
        <w:tc>
          <w:tcPr>
            <w:tcW w:w="1598" w:type="dxa"/>
            <w:gridSpan w:val="2"/>
          </w:tcPr>
          <w:p w:rsidR="00826A86" w:rsidRDefault="00826A86" w:rsidP="00E36AB8">
            <w:pPr>
              <w:pStyle w:val="Table"/>
              <w:jc w:val="right"/>
            </w:pPr>
            <w:r>
              <w:t>48.43</w:t>
            </w:r>
          </w:p>
        </w:tc>
      </w:tr>
      <w:tr w:rsidR="00826A86" w:rsidTr="00E01B1B">
        <w:tc>
          <w:tcPr>
            <w:tcW w:w="3989" w:type="dxa"/>
          </w:tcPr>
          <w:p w:rsidR="00826A86" w:rsidRDefault="00826A86" w:rsidP="00E01B1B">
            <w:pPr>
              <w:pStyle w:val="Table"/>
            </w:pPr>
            <w:r>
              <w:t>Tee Jay’s Drive Thru &amp; Deli</w:t>
            </w:r>
          </w:p>
        </w:tc>
        <w:tc>
          <w:tcPr>
            <w:tcW w:w="979" w:type="dxa"/>
          </w:tcPr>
          <w:p w:rsidR="00826A86" w:rsidRDefault="00826A86" w:rsidP="00E01B1B">
            <w:pPr>
              <w:pStyle w:val="Table"/>
              <w:jc w:val="center"/>
            </w:pPr>
            <w:r>
              <w:t>0221</w:t>
            </w:r>
          </w:p>
        </w:tc>
        <w:tc>
          <w:tcPr>
            <w:tcW w:w="3514" w:type="dxa"/>
          </w:tcPr>
          <w:p w:rsidR="00826A86" w:rsidRDefault="00826A86" w:rsidP="00E01B1B">
            <w:pPr>
              <w:pStyle w:val="Table"/>
            </w:pPr>
            <w:r>
              <w:t>Kitchen Supplies – Engineer</w:t>
            </w:r>
          </w:p>
        </w:tc>
        <w:tc>
          <w:tcPr>
            <w:tcW w:w="1598" w:type="dxa"/>
            <w:gridSpan w:val="2"/>
          </w:tcPr>
          <w:p w:rsidR="00826A86" w:rsidRDefault="00826A86" w:rsidP="00E36AB8">
            <w:pPr>
              <w:pStyle w:val="Table"/>
              <w:jc w:val="right"/>
            </w:pPr>
            <w:r>
              <w:t>63.57</w:t>
            </w:r>
          </w:p>
        </w:tc>
      </w:tr>
      <w:tr w:rsidR="001122C4" w:rsidTr="00E01B1B">
        <w:tc>
          <w:tcPr>
            <w:tcW w:w="3989" w:type="dxa"/>
          </w:tcPr>
          <w:p w:rsidR="001122C4" w:rsidRDefault="001122C4" w:rsidP="00E01B1B">
            <w:pPr>
              <w:pStyle w:val="Table"/>
            </w:pPr>
            <w:r>
              <w:t>BSS Waste</w:t>
            </w:r>
          </w:p>
        </w:tc>
        <w:tc>
          <w:tcPr>
            <w:tcW w:w="979" w:type="dxa"/>
          </w:tcPr>
          <w:p w:rsidR="001122C4" w:rsidRDefault="001122C4" w:rsidP="00E01B1B">
            <w:pPr>
              <w:pStyle w:val="Table"/>
              <w:jc w:val="center"/>
            </w:pPr>
            <w:r>
              <w:t>0222</w:t>
            </w:r>
          </w:p>
        </w:tc>
        <w:tc>
          <w:tcPr>
            <w:tcW w:w="3514" w:type="dxa"/>
          </w:tcPr>
          <w:p w:rsidR="001122C4" w:rsidRDefault="001122C4" w:rsidP="00E01B1B">
            <w:pPr>
              <w:pStyle w:val="Table"/>
            </w:pPr>
            <w:r>
              <w:t>Monthly Service – Engineer</w:t>
            </w:r>
          </w:p>
        </w:tc>
        <w:tc>
          <w:tcPr>
            <w:tcW w:w="1598" w:type="dxa"/>
            <w:gridSpan w:val="2"/>
          </w:tcPr>
          <w:p w:rsidR="001122C4" w:rsidRDefault="001122C4" w:rsidP="00E36AB8">
            <w:pPr>
              <w:pStyle w:val="Table"/>
              <w:jc w:val="right"/>
            </w:pPr>
            <w:r>
              <w:t>120.00</w:t>
            </w:r>
          </w:p>
        </w:tc>
      </w:tr>
      <w:tr w:rsidR="001122C4" w:rsidTr="00E01B1B">
        <w:tc>
          <w:tcPr>
            <w:tcW w:w="3989" w:type="dxa"/>
          </w:tcPr>
          <w:p w:rsidR="001122C4" w:rsidRDefault="001122C4" w:rsidP="00E01B1B">
            <w:pPr>
              <w:pStyle w:val="Table"/>
            </w:pPr>
            <w:r>
              <w:t>Zee Medical, Inc.</w:t>
            </w:r>
          </w:p>
        </w:tc>
        <w:tc>
          <w:tcPr>
            <w:tcW w:w="979" w:type="dxa"/>
          </w:tcPr>
          <w:p w:rsidR="001122C4" w:rsidRDefault="001122C4" w:rsidP="00E01B1B">
            <w:pPr>
              <w:pStyle w:val="Table"/>
              <w:jc w:val="center"/>
            </w:pPr>
            <w:r>
              <w:t>0223</w:t>
            </w:r>
          </w:p>
        </w:tc>
        <w:tc>
          <w:tcPr>
            <w:tcW w:w="3514" w:type="dxa"/>
          </w:tcPr>
          <w:p w:rsidR="001122C4" w:rsidRDefault="001122C4" w:rsidP="00E01B1B">
            <w:pPr>
              <w:pStyle w:val="Table"/>
            </w:pPr>
            <w:r>
              <w:t>First Aid &amp; Medical Supplies – Engineer</w:t>
            </w:r>
          </w:p>
        </w:tc>
        <w:tc>
          <w:tcPr>
            <w:tcW w:w="1598" w:type="dxa"/>
            <w:gridSpan w:val="2"/>
          </w:tcPr>
          <w:p w:rsidR="001122C4" w:rsidRDefault="001122C4" w:rsidP="00E36AB8">
            <w:pPr>
              <w:pStyle w:val="Table"/>
              <w:jc w:val="right"/>
            </w:pPr>
            <w:r>
              <w:t>89.90</w:t>
            </w:r>
          </w:p>
        </w:tc>
      </w:tr>
      <w:tr w:rsidR="001122C4" w:rsidTr="00E01B1B">
        <w:tc>
          <w:tcPr>
            <w:tcW w:w="3989" w:type="dxa"/>
          </w:tcPr>
          <w:p w:rsidR="001122C4" w:rsidRDefault="001122C4" w:rsidP="00E01B1B">
            <w:pPr>
              <w:pStyle w:val="Table"/>
            </w:pPr>
            <w:r>
              <w:t>Hocking County Commissioners</w:t>
            </w:r>
          </w:p>
        </w:tc>
        <w:tc>
          <w:tcPr>
            <w:tcW w:w="979" w:type="dxa"/>
          </w:tcPr>
          <w:p w:rsidR="001122C4" w:rsidRDefault="001122C4" w:rsidP="00E01B1B">
            <w:pPr>
              <w:pStyle w:val="Table"/>
              <w:jc w:val="center"/>
            </w:pPr>
            <w:r>
              <w:t>0224</w:t>
            </w:r>
          </w:p>
        </w:tc>
        <w:tc>
          <w:tcPr>
            <w:tcW w:w="3514" w:type="dxa"/>
          </w:tcPr>
          <w:p w:rsidR="001122C4" w:rsidRDefault="001122C4" w:rsidP="00E01B1B">
            <w:pPr>
              <w:pStyle w:val="Table"/>
            </w:pPr>
            <w:r>
              <w:t>Cobra Fee – Engineer</w:t>
            </w:r>
          </w:p>
        </w:tc>
        <w:tc>
          <w:tcPr>
            <w:tcW w:w="1598" w:type="dxa"/>
            <w:gridSpan w:val="2"/>
          </w:tcPr>
          <w:p w:rsidR="001122C4" w:rsidRDefault="001122C4" w:rsidP="00E36AB8">
            <w:pPr>
              <w:pStyle w:val="Table"/>
              <w:jc w:val="right"/>
            </w:pPr>
            <w:r>
              <w:t>480.00</w:t>
            </w:r>
          </w:p>
        </w:tc>
      </w:tr>
      <w:tr w:rsidR="001122C4" w:rsidTr="00E01B1B">
        <w:tc>
          <w:tcPr>
            <w:tcW w:w="3989" w:type="dxa"/>
          </w:tcPr>
          <w:p w:rsidR="001122C4" w:rsidRDefault="001122C4" w:rsidP="00E01B1B">
            <w:pPr>
              <w:pStyle w:val="Table"/>
            </w:pPr>
            <w:r>
              <w:t>Saving Hardware</w:t>
            </w:r>
          </w:p>
        </w:tc>
        <w:tc>
          <w:tcPr>
            <w:tcW w:w="979" w:type="dxa"/>
          </w:tcPr>
          <w:p w:rsidR="001122C4" w:rsidRDefault="001122C4" w:rsidP="00E01B1B">
            <w:pPr>
              <w:pStyle w:val="Table"/>
              <w:jc w:val="center"/>
            </w:pPr>
            <w:r>
              <w:t>0225</w:t>
            </w:r>
          </w:p>
        </w:tc>
        <w:tc>
          <w:tcPr>
            <w:tcW w:w="3514" w:type="dxa"/>
          </w:tcPr>
          <w:p w:rsidR="001122C4" w:rsidRDefault="001122C4" w:rsidP="00E01B1B">
            <w:pPr>
              <w:pStyle w:val="Table"/>
            </w:pPr>
            <w:r>
              <w:t>Hardware Misc. – Juvenile Ct.</w:t>
            </w:r>
          </w:p>
        </w:tc>
        <w:tc>
          <w:tcPr>
            <w:tcW w:w="1598" w:type="dxa"/>
            <w:gridSpan w:val="2"/>
          </w:tcPr>
          <w:p w:rsidR="001122C4" w:rsidRDefault="001122C4" w:rsidP="00E36AB8">
            <w:pPr>
              <w:pStyle w:val="Table"/>
              <w:jc w:val="right"/>
            </w:pPr>
            <w:r>
              <w:t>30.54</w:t>
            </w:r>
          </w:p>
        </w:tc>
      </w:tr>
      <w:tr w:rsidR="001122C4" w:rsidTr="00E01B1B">
        <w:tc>
          <w:tcPr>
            <w:tcW w:w="3989" w:type="dxa"/>
          </w:tcPr>
          <w:p w:rsidR="001122C4" w:rsidRDefault="001122C4" w:rsidP="00E01B1B">
            <w:pPr>
              <w:pStyle w:val="Table"/>
            </w:pPr>
            <w:r>
              <w:t>Office Mart</w:t>
            </w:r>
          </w:p>
        </w:tc>
        <w:tc>
          <w:tcPr>
            <w:tcW w:w="979" w:type="dxa"/>
          </w:tcPr>
          <w:p w:rsidR="001122C4" w:rsidRDefault="001122C4" w:rsidP="00E01B1B">
            <w:pPr>
              <w:pStyle w:val="Table"/>
              <w:jc w:val="center"/>
            </w:pPr>
            <w:r>
              <w:t>0226</w:t>
            </w:r>
          </w:p>
        </w:tc>
        <w:tc>
          <w:tcPr>
            <w:tcW w:w="3514" w:type="dxa"/>
          </w:tcPr>
          <w:p w:rsidR="001122C4" w:rsidRDefault="001122C4" w:rsidP="00E01B1B">
            <w:pPr>
              <w:pStyle w:val="Table"/>
            </w:pPr>
            <w:r>
              <w:t>Office Supplies – Juvenile Ct.</w:t>
            </w:r>
          </w:p>
        </w:tc>
        <w:tc>
          <w:tcPr>
            <w:tcW w:w="1598" w:type="dxa"/>
            <w:gridSpan w:val="2"/>
          </w:tcPr>
          <w:p w:rsidR="001122C4" w:rsidRDefault="001122C4" w:rsidP="00E36AB8">
            <w:pPr>
              <w:pStyle w:val="Table"/>
              <w:jc w:val="right"/>
            </w:pPr>
            <w:r>
              <w:t>503.46</w:t>
            </w:r>
          </w:p>
        </w:tc>
      </w:tr>
      <w:tr w:rsidR="00E01B1B" w:rsidRPr="00E01B1B" w:rsidTr="00E01B1B">
        <w:tc>
          <w:tcPr>
            <w:tcW w:w="8640" w:type="dxa"/>
            <w:gridSpan w:val="4"/>
          </w:tcPr>
          <w:p w:rsidR="00E01B1B" w:rsidRPr="00E01B1B" w:rsidRDefault="001122C4" w:rsidP="00E01B1B">
            <w:pPr>
              <w:pStyle w:val="Table"/>
              <w:rPr>
                <w:b/>
              </w:rPr>
            </w:pPr>
            <w:r>
              <w:rPr>
                <w:b/>
              </w:rPr>
              <w:t>County, Prose-</w:t>
            </w:r>
            <w:proofErr w:type="spellStart"/>
            <w:r>
              <w:rPr>
                <w:b/>
              </w:rPr>
              <w:t>Delinq</w:t>
            </w:r>
            <w:proofErr w:type="spellEnd"/>
            <w:r>
              <w:rPr>
                <w:b/>
              </w:rPr>
              <w:t xml:space="preserve"> RE Tax &amp; A</w:t>
            </w:r>
            <w:r w:rsidR="004C0E81">
              <w:rPr>
                <w:b/>
              </w:rPr>
              <w:t xml:space="preserve">ssess, Dog &amp; Kennel, Municipal </w:t>
            </w:r>
            <w:r>
              <w:rPr>
                <w:b/>
              </w:rPr>
              <w:t xml:space="preserve">Clerk’s Computer, Special Projects-Common </w:t>
            </w:r>
            <w:r w:rsidR="004C0E81">
              <w:rPr>
                <w:b/>
              </w:rPr>
              <w:t>Pleas</w:t>
            </w:r>
            <w:r>
              <w:rPr>
                <w:b/>
              </w:rPr>
              <w:t xml:space="preserve">, Juvenile Court Computer, Municipal Ct. Probation, </w:t>
            </w:r>
            <w:proofErr w:type="spellStart"/>
            <w:r>
              <w:rPr>
                <w:b/>
              </w:rPr>
              <w:t>Mun</w:t>
            </w:r>
            <w:proofErr w:type="spellEnd"/>
            <w:r>
              <w:rPr>
                <w:b/>
              </w:rPr>
              <w:t xml:space="preserve">. Ct.-Special Projects, Special Projects-Probate Ct., Real Estate Assessments, Soil &amp; Water Conservation Special Projects-Juv. Ct., Capital Projects-SHSC, Hocking County Sewer District, Senior Citizens, VOCA Grant, PSI Writer </w:t>
            </w:r>
            <w:r w:rsidR="004C0E81">
              <w:rPr>
                <w:b/>
              </w:rPr>
              <w:t>Grant-Common Pleas, Hocking CO Emergency Management, Family and Children First, Auto Gas</w:t>
            </w:r>
          </w:p>
        </w:tc>
        <w:tc>
          <w:tcPr>
            <w:tcW w:w="1440" w:type="dxa"/>
            <w:tcBorders>
              <w:top w:val="dotted" w:sz="4" w:space="0" w:color="auto"/>
            </w:tcBorders>
          </w:tcPr>
          <w:p w:rsidR="00E01B1B" w:rsidRPr="00E01B1B" w:rsidRDefault="004C0E81" w:rsidP="00E01B1B">
            <w:pPr>
              <w:pStyle w:val="Table"/>
              <w:jc w:val="right"/>
              <w:rPr>
                <w:b/>
              </w:rPr>
            </w:pPr>
            <w:r>
              <w:rPr>
                <w:b/>
              </w:rPr>
              <w:t>$87,230.02</w:t>
            </w:r>
          </w:p>
        </w:tc>
      </w:tr>
    </w:tbl>
    <w:p w:rsidR="00E01B1B" w:rsidRDefault="00AF6717">
      <w:r>
        <w:rPr>
          <w:b/>
          <w:u w:val="single"/>
        </w:rPr>
        <w:t>KELLY COOKE-MY SISTERS PLACE:</w:t>
      </w:r>
      <w:r w:rsidR="009A0670">
        <w:t xml:space="preserve"> Kelly Cooke from My Sisters P</w:t>
      </w:r>
      <w:r>
        <w:t>lace gave an update on My Sisters Place and stated that they are nearly always full and it is alarming on how many they have turned away.</w:t>
      </w:r>
    </w:p>
    <w:p w:rsidR="00AF6717" w:rsidRDefault="001331B6">
      <w:r>
        <w:rPr>
          <w:b/>
          <w:u w:val="single"/>
        </w:rPr>
        <w:t xml:space="preserve">WILL </w:t>
      </w:r>
      <w:proofErr w:type="spellStart"/>
      <w:r>
        <w:rPr>
          <w:b/>
          <w:u w:val="single"/>
        </w:rPr>
        <w:t>KERNE</w:t>
      </w:r>
      <w:r w:rsidR="00AF6717">
        <w:rPr>
          <w:b/>
          <w:u w:val="single"/>
        </w:rPr>
        <w:t>N</w:t>
      </w:r>
      <w:proofErr w:type="spellEnd"/>
      <w:r w:rsidR="00AF6717">
        <w:rPr>
          <w:b/>
          <w:u w:val="single"/>
        </w:rPr>
        <w:t>-CORONER:</w:t>
      </w:r>
      <w:r>
        <w:t xml:space="preserve"> Will </w:t>
      </w:r>
      <w:proofErr w:type="spellStart"/>
      <w:r>
        <w:t>Kerne</w:t>
      </w:r>
      <w:r w:rsidR="00AF6717">
        <w:t>n</w:t>
      </w:r>
      <w:proofErr w:type="spellEnd"/>
      <w:r w:rsidR="00AF6717">
        <w:t xml:space="preserve"> stated he was there representing </w:t>
      </w:r>
      <w:r w:rsidR="00F80765">
        <w:t xml:space="preserve">Dr. </w:t>
      </w:r>
      <w:proofErr w:type="spellStart"/>
      <w:r w:rsidR="00F80765">
        <w:t>Cummin</w:t>
      </w:r>
      <w:proofErr w:type="spellEnd"/>
      <w:r w:rsidR="00F80765">
        <w:t xml:space="preserve"> </w:t>
      </w:r>
      <w:r w:rsidR="00AF6717">
        <w:t xml:space="preserve"> and</w:t>
      </w:r>
      <w:r w:rsidR="00F80765">
        <w:t xml:space="preserve"> he is being sued by your Prosecutor for his capacities as the Coroner for Hocking County and you are obligated to provide him with legal counsel and that would be normally the</w:t>
      </w:r>
      <w:r w:rsidR="009A0670">
        <w:t xml:space="preserve"> Prosecutor. After discussion it</w:t>
      </w:r>
      <w:r w:rsidR="00F80765">
        <w:t xml:space="preserve"> was</w:t>
      </w:r>
      <w:r>
        <w:t xml:space="preserve"> stated they would let Mr. </w:t>
      </w:r>
      <w:proofErr w:type="spellStart"/>
      <w:r>
        <w:t>Kerne</w:t>
      </w:r>
      <w:r w:rsidR="00F80765">
        <w:t>n</w:t>
      </w:r>
      <w:proofErr w:type="spellEnd"/>
      <w:r w:rsidR="00F80765">
        <w:t xml:space="preserve"> </w:t>
      </w:r>
      <w:r w:rsidR="00C965BD">
        <w:t xml:space="preserve">know </w:t>
      </w:r>
      <w:r w:rsidR="00F80765">
        <w:t>the</w:t>
      </w:r>
      <w:r>
        <w:t xml:space="preserve">ir </w:t>
      </w:r>
      <w:r w:rsidR="00F80765">
        <w:t xml:space="preserve">decision </w:t>
      </w:r>
      <w:r>
        <w:t>after</w:t>
      </w:r>
      <w:r w:rsidR="00F80765">
        <w:t xml:space="preserve"> Tuesday’s meeting.</w:t>
      </w:r>
    </w:p>
    <w:p w:rsidR="001331B6" w:rsidRDefault="001331B6">
      <w:r>
        <w:rPr>
          <w:b/>
          <w:u w:val="single"/>
        </w:rPr>
        <w:t>ADDITIONAL APPROPRIATIONS:</w:t>
      </w:r>
      <w:r>
        <w:t xml:space="preserve"> Motion by John Walker and seconded by Clark Sheets to approve the following Additional Appropriation transfers:</w:t>
      </w:r>
    </w:p>
    <w:p w:rsidR="00BD7DAB" w:rsidRDefault="001331B6" w:rsidP="001331B6">
      <w:pPr>
        <w:pStyle w:val="ListParagraph"/>
        <w:numPr>
          <w:ilvl w:val="0"/>
          <w:numId w:val="1"/>
        </w:numPr>
      </w:pPr>
      <w:r>
        <w:t>County</w:t>
      </w:r>
      <w:r>
        <w:tab/>
      </w:r>
      <w:r>
        <w:tab/>
        <w:t>-</w:t>
      </w:r>
      <w:r w:rsidR="00BD7DAB">
        <w:tab/>
        <w:t>$67,718,40 to A02G02/Salaries</w:t>
      </w:r>
    </w:p>
    <w:p w:rsidR="00BD7DAB" w:rsidRDefault="00BD7DAB" w:rsidP="001331B6">
      <w:pPr>
        <w:pStyle w:val="ListParagraph"/>
        <w:numPr>
          <w:ilvl w:val="0"/>
          <w:numId w:val="1"/>
        </w:numPr>
      </w:pPr>
      <w:r>
        <w:t>County</w:t>
      </w:r>
      <w:r>
        <w:tab/>
      </w:r>
      <w:r>
        <w:tab/>
        <w:t>-</w:t>
      </w:r>
      <w:r>
        <w:tab/>
        <w:t>$9,480.58 to A02G09A/</w:t>
      </w:r>
      <w:proofErr w:type="spellStart"/>
      <w:r>
        <w:t>PERS</w:t>
      </w:r>
      <w:proofErr w:type="spellEnd"/>
    </w:p>
    <w:p w:rsidR="004A78B2" w:rsidRDefault="00BD7DAB" w:rsidP="001331B6">
      <w:pPr>
        <w:pStyle w:val="ListParagraph"/>
        <w:numPr>
          <w:ilvl w:val="0"/>
          <w:numId w:val="1"/>
        </w:numPr>
      </w:pPr>
      <w:r>
        <w:t>County</w:t>
      </w:r>
      <w:r>
        <w:tab/>
      </w:r>
      <w:r>
        <w:tab/>
        <w:t>-</w:t>
      </w:r>
      <w:r>
        <w:tab/>
        <w:t>$20,000</w:t>
      </w:r>
      <w:r w:rsidR="004A78B2">
        <w:t>.00 to A15A15/Transfers</w:t>
      </w:r>
    </w:p>
    <w:p w:rsidR="003F6F6A" w:rsidRDefault="004A78B2" w:rsidP="004A78B2">
      <w:r w:rsidRPr="007E64C4">
        <w:t>DISCUSSION:</w:t>
      </w:r>
      <w:r w:rsidR="009A0670">
        <w:t xml:space="preserve"> Clark stated</w:t>
      </w:r>
      <w:r>
        <w:t xml:space="preserve"> that he was not pleased with but they do not have a choice because the powers the courts have that he objects to the percentages of rate increase h</w:t>
      </w:r>
      <w:r w:rsidR="00094040">
        <w:t>e has given his employees that he felt it should have been a stair step. Judge Moses said that they could have come back to talk to him and no one did and this was done to the Commissioners circumstances not his. Clark said he wanted added to the motion that the money be taken from the carryover and not the contingencies fund. John stated that they have the paperwork to verify it, the Additional Appropriation. The</w:t>
      </w:r>
      <w:r w:rsidR="00983A51">
        <w:t>re</w:t>
      </w:r>
      <w:r w:rsidR="00094040">
        <w:t xml:space="preserve"> was </w:t>
      </w:r>
      <w:r w:rsidR="00983A51">
        <w:t xml:space="preserve">continued </w:t>
      </w:r>
      <w:r w:rsidR="00094040">
        <w:t xml:space="preserve">discussion on </w:t>
      </w:r>
      <w:r w:rsidR="00983A51">
        <w:t>what fund the money should come from.</w:t>
      </w:r>
      <w:r w:rsidR="00CC0643">
        <w:t xml:space="preserve"> </w:t>
      </w:r>
    </w:p>
    <w:p w:rsidR="00CC0643" w:rsidRDefault="003F6F6A" w:rsidP="004A78B2">
      <w:r>
        <w:t xml:space="preserve">Vote: Sheets, yea, Walker, yea, </w:t>
      </w:r>
      <w:proofErr w:type="gramStart"/>
      <w:r>
        <w:t>Ogle</w:t>
      </w:r>
      <w:proofErr w:type="gramEnd"/>
      <w:r>
        <w:t>, yea.</w:t>
      </w:r>
      <w:r w:rsidR="00CC0643">
        <w:t xml:space="preserve"> </w:t>
      </w:r>
    </w:p>
    <w:p w:rsidR="003F6F6A" w:rsidRDefault="00CC0643" w:rsidP="004A78B2">
      <w:r>
        <w:rPr>
          <w:b/>
          <w:u w:val="single"/>
        </w:rPr>
        <w:t xml:space="preserve">ANN </w:t>
      </w:r>
      <w:proofErr w:type="spellStart"/>
      <w:r>
        <w:rPr>
          <w:b/>
          <w:u w:val="single"/>
        </w:rPr>
        <w:t>PESIMER</w:t>
      </w:r>
      <w:proofErr w:type="spellEnd"/>
      <w:r>
        <w:rPr>
          <w:b/>
          <w:u w:val="single"/>
        </w:rPr>
        <w:t>-DOG WARDEN:</w:t>
      </w:r>
      <w:r>
        <w:t xml:space="preserve"> County resident Ann </w:t>
      </w:r>
      <w:proofErr w:type="spellStart"/>
      <w:r>
        <w:t>Pesimer</w:t>
      </w:r>
      <w:proofErr w:type="spellEnd"/>
      <w:r>
        <w:t xml:space="preserve"> said she was having problems with her </w:t>
      </w:r>
      <w:r w:rsidR="003F6F6A">
        <w:t xml:space="preserve">neighbor Larry </w:t>
      </w:r>
      <w:proofErr w:type="spellStart"/>
      <w:r w:rsidR="003F6F6A">
        <w:t>Blosser’s</w:t>
      </w:r>
      <w:proofErr w:type="spellEnd"/>
      <w:r>
        <w:t xml:space="preserve"> dog being on her property and tearing up her door screens and she had </w:t>
      </w:r>
      <w:r w:rsidR="003F6F6A">
        <w:t>talked to the assistant</w:t>
      </w:r>
      <w:r>
        <w:t xml:space="preserve"> Dog Warden and </w:t>
      </w:r>
      <w:r w:rsidR="006D3925">
        <w:t xml:space="preserve">the dog </w:t>
      </w:r>
      <w:r w:rsidR="003F6F6A">
        <w:t xml:space="preserve">was taken </w:t>
      </w:r>
      <w:r w:rsidR="006D3925">
        <w:t xml:space="preserve">back to his </w:t>
      </w:r>
      <w:r w:rsidR="003F6F6A">
        <w:t xml:space="preserve">owner but the problem continues and there are other neighbors dogs loose eating her cat’s food. Sandy said they would address it with the Dog warden. </w:t>
      </w:r>
    </w:p>
    <w:p w:rsidR="003F6F6A" w:rsidRDefault="008D49A6" w:rsidP="003F6F6A">
      <w:r>
        <w:rPr>
          <w:b/>
          <w:u w:val="single"/>
        </w:rPr>
        <w:t>ADDITIONAL APPROPRIATION</w:t>
      </w:r>
      <w:r w:rsidR="003F6F6A">
        <w:rPr>
          <w:b/>
          <w:u w:val="single"/>
        </w:rPr>
        <w:t>:</w:t>
      </w:r>
      <w:r w:rsidR="003F6F6A">
        <w:t xml:space="preserve"> Motion by John Walker and seconded by Clark Sheets to approve the following Ad</w:t>
      </w:r>
      <w:r>
        <w:t>ditional Appropriation transfer</w:t>
      </w:r>
      <w:r w:rsidR="003F6F6A">
        <w:t>:</w:t>
      </w:r>
    </w:p>
    <w:p w:rsidR="003F6F6A" w:rsidRDefault="00C965BD" w:rsidP="003F6F6A">
      <w:r>
        <w:lastRenderedPageBreak/>
        <w:t>1) Municipal Ct.</w:t>
      </w:r>
      <w:r>
        <w:tab/>
        <w:t>-</w:t>
      </w:r>
      <w:r>
        <w:tab/>
      </w:r>
      <w:r>
        <w:tab/>
      </w:r>
      <w:r w:rsidR="003F6F6A">
        <w:t>$20,000.00 to D31-01/Computer Expense</w:t>
      </w:r>
    </w:p>
    <w:p w:rsidR="003F6F6A" w:rsidRPr="000F3005" w:rsidRDefault="003F6F6A" w:rsidP="003F6F6A">
      <w:pPr>
        <w:rPr>
          <w:szCs w:val="24"/>
        </w:rPr>
      </w:pPr>
      <w:r w:rsidRPr="000F3005">
        <w:rPr>
          <w:szCs w:val="24"/>
        </w:rPr>
        <w:t xml:space="preserve">Vote: Sheets, yea, Walker, yea, </w:t>
      </w:r>
      <w:proofErr w:type="gramStart"/>
      <w:r w:rsidRPr="000F3005">
        <w:rPr>
          <w:szCs w:val="24"/>
        </w:rPr>
        <w:t>Ogle</w:t>
      </w:r>
      <w:proofErr w:type="gramEnd"/>
      <w:r w:rsidRPr="000F3005">
        <w:rPr>
          <w:szCs w:val="24"/>
        </w:rPr>
        <w:t>, yea.</w:t>
      </w:r>
    </w:p>
    <w:p w:rsidR="000F3005" w:rsidRPr="000F3005" w:rsidRDefault="000F3005" w:rsidP="000F3005">
      <w:pPr>
        <w:rPr>
          <w:szCs w:val="24"/>
        </w:rPr>
      </w:pPr>
      <w:r w:rsidRPr="000F3005">
        <w:rPr>
          <w:b/>
          <w:szCs w:val="24"/>
          <w:u w:val="single"/>
        </w:rPr>
        <w:t>FUND TRANSFER:</w:t>
      </w:r>
      <w:r w:rsidRPr="000F3005">
        <w:rPr>
          <w:szCs w:val="24"/>
        </w:rPr>
        <w:t xml:space="preserve"> Motion by John Walker and seconded by Clark Sheets to approve the following Fund Transfer:</w:t>
      </w:r>
    </w:p>
    <w:p w:rsidR="000F3005" w:rsidRPr="000F3005" w:rsidRDefault="000F3005" w:rsidP="000F3005">
      <w:pPr>
        <w:rPr>
          <w:szCs w:val="24"/>
        </w:rPr>
      </w:pPr>
      <w:r w:rsidRPr="000F3005">
        <w:rPr>
          <w:szCs w:val="24"/>
        </w:rPr>
        <w:t xml:space="preserve">1) </w:t>
      </w:r>
      <w:r>
        <w:rPr>
          <w:szCs w:val="24"/>
        </w:rPr>
        <w:t>County</w:t>
      </w:r>
      <w:r w:rsidRPr="000F3005">
        <w:rPr>
          <w:szCs w:val="24"/>
        </w:rPr>
        <w:tab/>
      </w:r>
      <w:r w:rsidRPr="000F3005">
        <w:rPr>
          <w:szCs w:val="24"/>
        </w:rPr>
        <w:tab/>
        <w:t>-</w:t>
      </w:r>
      <w:r w:rsidRPr="000F3005">
        <w:rPr>
          <w:szCs w:val="24"/>
        </w:rPr>
        <w:tab/>
        <w:t>$</w:t>
      </w:r>
      <w:r>
        <w:rPr>
          <w:szCs w:val="24"/>
        </w:rPr>
        <w:t>71,587.85</w:t>
      </w:r>
      <w:r w:rsidRPr="000F3005">
        <w:rPr>
          <w:szCs w:val="24"/>
        </w:rPr>
        <w:t xml:space="preserve"> from A</w:t>
      </w:r>
      <w:r>
        <w:rPr>
          <w:szCs w:val="24"/>
        </w:rPr>
        <w:t>07A01B</w:t>
      </w:r>
      <w:r w:rsidRPr="000F3005">
        <w:rPr>
          <w:szCs w:val="24"/>
        </w:rPr>
        <w:t xml:space="preserve"> to </w:t>
      </w:r>
      <w:r>
        <w:rPr>
          <w:szCs w:val="24"/>
        </w:rPr>
        <w:t>Soil &amp; Water</w:t>
      </w:r>
      <w:r w:rsidRPr="000F3005">
        <w:rPr>
          <w:szCs w:val="24"/>
        </w:rPr>
        <w:t xml:space="preserve">                                                      </w:t>
      </w:r>
    </w:p>
    <w:p w:rsidR="000F3005" w:rsidRPr="000F3005" w:rsidRDefault="000F3005" w:rsidP="000F3005">
      <w:pPr>
        <w:rPr>
          <w:szCs w:val="24"/>
        </w:rPr>
      </w:pPr>
      <w:r w:rsidRPr="000F3005">
        <w:rPr>
          <w:szCs w:val="24"/>
        </w:rPr>
        <w:t>Vote: Walker, yea, Sheets, yea</w:t>
      </w:r>
      <w:r>
        <w:rPr>
          <w:szCs w:val="24"/>
        </w:rPr>
        <w:t>, Ogle, yea.</w:t>
      </w:r>
    </w:p>
    <w:p w:rsidR="001331B6" w:rsidRDefault="001331B6" w:rsidP="001331B6">
      <w:r>
        <w:rPr>
          <w:b/>
          <w:bCs/>
          <w:u w:val="single"/>
        </w:rPr>
        <w:t xml:space="preserve">RESCIND </w:t>
      </w:r>
      <w:r w:rsidRPr="009852D0">
        <w:rPr>
          <w:b/>
          <w:bCs/>
          <w:u w:val="single"/>
        </w:rPr>
        <w:t>CERTIFICATION OF ADDITIONAL REVENUE-ADDITIONAL APPROPRIATION</w:t>
      </w:r>
      <w:r>
        <w:rPr>
          <w:b/>
          <w:bCs/>
          <w:u w:val="single"/>
        </w:rPr>
        <w:t>S</w:t>
      </w:r>
      <w:r w:rsidRPr="009852D0">
        <w:rPr>
          <w:b/>
          <w:bCs/>
          <w:u w:val="single"/>
        </w:rPr>
        <w:t>:</w:t>
      </w:r>
      <w:r>
        <w:rPr>
          <w:b/>
          <w:bCs/>
          <w:u w:val="single"/>
        </w:rPr>
        <w:t xml:space="preserve"> </w:t>
      </w:r>
      <w:r>
        <w:t>Motion by John Walker and seconded by Clark Sheets to rescind the following Certification of Additional Revenue-Additional Appropriations:</w:t>
      </w:r>
    </w:p>
    <w:p w:rsidR="001331B6" w:rsidRDefault="001331B6" w:rsidP="001331B6">
      <w:r>
        <w:t>1) VOCA</w:t>
      </w:r>
      <w:r>
        <w:tab/>
      </w:r>
      <w:r>
        <w:tab/>
        <w:t>-</w:t>
      </w:r>
      <w:r>
        <w:tab/>
      </w:r>
      <w:r>
        <w:tab/>
        <w:t>$27,642.00 to TT62-01/Salaries</w:t>
      </w:r>
    </w:p>
    <w:p w:rsidR="001331B6" w:rsidRDefault="001331B6" w:rsidP="001331B6">
      <w:r>
        <w:t>2) VOCA</w:t>
      </w:r>
      <w:r>
        <w:tab/>
      </w:r>
      <w:r>
        <w:tab/>
        <w:t>-</w:t>
      </w:r>
      <w:r>
        <w:tab/>
      </w:r>
      <w:r>
        <w:tab/>
        <w:t>$11,500.00 to TT62-09/Muni Ct Fund</w:t>
      </w:r>
    </w:p>
    <w:p w:rsidR="001331B6" w:rsidRDefault="001331B6" w:rsidP="001331B6">
      <w:r>
        <w:t>3) VOCA</w:t>
      </w:r>
      <w:r>
        <w:tab/>
      </w:r>
      <w:r>
        <w:tab/>
        <w:t>-</w:t>
      </w:r>
      <w:r>
        <w:tab/>
      </w:r>
      <w:r>
        <w:tab/>
        <w:t>$1,100.00 to TT62-02A/</w:t>
      </w:r>
      <w:proofErr w:type="spellStart"/>
      <w:r>
        <w:t>PERS</w:t>
      </w:r>
      <w:proofErr w:type="spellEnd"/>
    </w:p>
    <w:p w:rsidR="001331B6" w:rsidRDefault="001331B6" w:rsidP="001331B6">
      <w:r>
        <w:t>4) VOCA</w:t>
      </w:r>
      <w:r>
        <w:tab/>
      </w:r>
      <w:r>
        <w:tab/>
        <w:t>-</w:t>
      </w:r>
      <w:r>
        <w:tab/>
      </w:r>
      <w:r>
        <w:tab/>
        <w:t>$4,180.00 to TT62-02C/</w:t>
      </w:r>
      <w:proofErr w:type="spellStart"/>
      <w:r>
        <w:t>Hosp</w:t>
      </w:r>
      <w:proofErr w:type="spellEnd"/>
      <w:r>
        <w:t>-Medicare</w:t>
      </w:r>
    </w:p>
    <w:p w:rsidR="001331B6" w:rsidRDefault="001331B6" w:rsidP="001331B6">
      <w:r>
        <w:t>5) VOCA</w:t>
      </w:r>
      <w:r>
        <w:tab/>
      </w:r>
      <w:r>
        <w:tab/>
        <w:t>-</w:t>
      </w:r>
      <w:r>
        <w:tab/>
      </w:r>
      <w:r>
        <w:tab/>
        <w:t>$200.00 to TT62-02B/ Workers Comp</w:t>
      </w:r>
    </w:p>
    <w:p w:rsidR="001331B6" w:rsidRDefault="001331B6" w:rsidP="001331B6">
      <w:r>
        <w:t>6) VOCA</w:t>
      </w:r>
      <w:r>
        <w:tab/>
      </w:r>
      <w:r>
        <w:tab/>
        <w:t>-</w:t>
      </w:r>
      <w:r>
        <w:tab/>
      </w:r>
      <w:r>
        <w:tab/>
        <w:t>$266.50 to TT62-05/Other</w:t>
      </w:r>
      <w:bookmarkStart w:id="0" w:name="_GoBack"/>
      <w:bookmarkEnd w:id="0"/>
    </w:p>
    <w:p w:rsidR="001331B6" w:rsidRDefault="001331B6" w:rsidP="001331B6">
      <w:r>
        <w:t>7) VOCA</w:t>
      </w:r>
      <w:r>
        <w:tab/>
      </w:r>
      <w:r>
        <w:tab/>
        <w:t>-</w:t>
      </w:r>
      <w:r>
        <w:tab/>
      </w:r>
      <w:r>
        <w:tab/>
        <w:t>$180.00 to TT62-10/Travel</w:t>
      </w:r>
    </w:p>
    <w:p w:rsidR="001331B6" w:rsidRDefault="001331B6" w:rsidP="001331B6">
      <w:r>
        <w:t>8) VOCA</w:t>
      </w:r>
      <w:r>
        <w:tab/>
      </w:r>
      <w:r>
        <w:tab/>
        <w:t>-</w:t>
      </w:r>
      <w:r>
        <w:tab/>
      </w:r>
      <w:r>
        <w:tab/>
        <w:t>$535.00 to TT62-04/Supplies</w:t>
      </w:r>
    </w:p>
    <w:p w:rsidR="001331B6" w:rsidRDefault="001331B6" w:rsidP="001331B6">
      <w:r>
        <w:t>9) VOCA</w:t>
      </w:r>
      <w:r>
        <w:tab/>
      </w:r>
      <w:r>
        <w:tab/>
        <w:t>-</w:t>
      </w:r>
      <w:r>
        <w:tab/>
      </w:r>
      <w:r>
        <w:tab/>
        <w:t>$487</w:t>
      </w:r>
      <w:r w:rsidR="00C965BD">
        <w:t>.</w:t>
      </w:r>
      <w:r>
        <w:t xml:space="preserve">00 to TT62-06/Contract Services </w:t>
      </w:r>
    </w:p>
    <w:p w:rsidR="001331B6" w:rsidRDefault="001331B6" w:rsidP="001331B6">
      <w:r>
        <w:t xml:space="preserve">Vote: Sheets, yea, Walker, yea, </w:t>
      </w:r>
      <w:proofErr w:type="gramStart"/>
      <w:r>
        <w:t>Ogle</w:t>
      </w:r>
      <w:proofErr w:type="gramEnd"/>
      <w:r>
        <w:t>, yea.</w:t>
      </w:r>
    </w:p>
    <w:p w:rsidR="000F3005" w:rsidRDefault="000F3005" w:rsidP="001331B6">
      <w:r>
        <w:rPr>
          <w:b/>
          <w:u w:val="single"/>
        </w:rPr>
        <w:t>HAPCAP BOARD ALTERNATE:</w:t>
      </w:r>
      <w:r>
        <w:t xml:space="preserve"> Motion by Clark Sheets and seconded by John Walker to appoint Sandy Ogle as alternate to the HAPCAP Board.</w:t>
      </w:r>
    </w:p>
    <w:p w:rsidR="000F3005" w:rsidRDefault="000F3005" w:rsidP="001331B6">
      <w:r>
        <w:t xml:space="preserve">Vote: Sheets, yea, Walker, yea, </w:t>
      </w:r>
      <w:proofErr w:type="gramStart"/>
      <w:r>
        <w:t>Ogle</w:t>
      </w:r>
      <w:proofErr w:type="gramEnd"/>
      <w:r>
        <w:t>, yea.</w:t>
      </w:r>
    </w:p>
    <w:p w:rsidR="000F3005" w:rsidRDefault="000F3005" w:rsidP="000F3005">
      <w:pPr>
        <w:ind w:right="720"/>
      </w:pPr>
      <w:r>
        <w:rPr>
          <w:b/>
          <w:u w:val="single"/>
        </w:rPr>
        <w:t>BUCKEYE STATE SHERIFF’S ASSOC.-SHERIFF:</w:t>
      </w:r>
      <w:r>
        <w:t xml:space="preserve"> Motion by John Walker and seconded by Clark Sheets to deny the request submitted by </w:t>
      </w:r>
      <w:smartTag w:uri="urn:schemas-microsoft-com:office:smarttags" w:element="PersonName">
        <w:r>
          <w:t>Sheriff</w:t>
        </w:r>
      </w:smartTag>
      <w:r>
        <w:t xml:space="preserve"> Lanny North for payment of membership dues for Buckeye State </w:t>
      </w:r>
      <w:smartTag w:uri="urn:schemas-microsoft-com:office:smarttags" w:element="PersonName">
        <w:r>
          <w:t>Sheriff</w:t>
        </w:r>
      </w:smartTag>
      <w:r>
        <w:t>’s Association, in the amount of $2,391</w:t>
      </w:r>
      <w:r w:rsidR="008D49A6">
        <w:t>.00</w:t>
      </w:r>
      <w:r>
        <w:t xml:space="preserve"> pursuant to Section 325.21 of the </w:t>
      </w:r>
      <w:proofErr w:type="spellStart"/>
      <w:r>
        <w:t>O.R.C</w:t>
      </w:r>
      <w:proofErr w:type="spellEnd"/>
      <w:r>
        <w:t>.</w:t>
      </w:r>
    </w:p>
    <w:p w:rsidR="000F3005" w:rsidRDefault="000F3005" w:rsidP="000F3005">
      <w:pPr>
        <w:ind w:right="720"/>
      </w:pPr>
      <w:r>
        <w:t xml:space="preserve">Vote: Sheets, yea, Walker, yea, </w:t>
      </w:r>
      <w:proofErr w:type="gramStart"/>
      <w:r>
        <w:t>Ogle</w:t>
      </w:r>
      <w:proofErr w:type="gramEnd"/>
      <w:r>
        <w:t>, yea.</w:t>
      </w:r>
    </w:p>
    <w:p w:rsidR="00FB48ED" w:rsidRDefault="000F3005" w:rsidP="000F3005">
      <w:pPr>
        <w:ind w:right="720"/>
      </w:pPr>
      <w:r>
        <w:rPr>
          <w:b/>
          <w:u w:val="single"/>
        </w:rPr>
        <w:t>SHERIFF CRUISER</w:t>
      </w:r>
      <w:r w:rsidR="0086562E">
        <w:rPr>
          <w:b/>
          <w:u w:val="single"/>
        </w:rPr>
        <w:t>S:</w:t>
      </w:r>
      <w:r w:rsidR="00FB48ED">
        <w:t xml:space="preserve"> The Commissioners received a letter from Sheriff North requesting signature for the Municipal Finance Application for 2 cruisers. During discussion Sandy stated she would talk to the Sheriff regarding the interest rate.</w:t>
      </w:r>
    </w:p>
    <w:p w:rsidR="000F3005" w:rsidRDefault="00FB48ED" w:rsidP="000F3005">
      <w:pPr>
        <w:ind w:right="720"/>
      </w:pPr>
      <w:r>
        <w:rPr>
          <w:b/>
          <w:u w:val="single"/>
        </w:rPr>
        <w:t xml:space="preserve">DISCUSSION: </w:t>
      </w:r>
      <w:r w:rsidRPr="00FB48ED">
        <w:t>Clark stated</w:t>
      </w:r>
      <w:r w:rsidR="0034022C">
        <w:t xml:space="preserve"> that</w:t>
      </w:r>
      <w:r w:rsidRPr="00FB48ED">
        <w:t xml:space="preserve"> </w:t>
      </w:r>
      <w:r w:rsidR="004331D5">
        <w:t>at the</w:t>
      </w:r>
      <w:r>
        <w:t xml:space="preserve"> Regional Finance Committee meeting </w:t>
      </w:r>
      <w:r w:rsidR="004331D5">
        <w:t xml:space="preserve">there was discussion on </w:t>
      </w:r>
      <w:r>
        <w:t>a new proposal on billing and equ</w:t>
      </w:r>
      <w:r w:rsidR="0034022C">
        <w:t>it</w:t>
      </w:r>
      <w:r>
        <w:t xml:space="preserve">able </w:t>
      </w:r>
      <w:r w:rsidR="004331D5">
        <w:t>sharing. Clark said he is doing research on it and before the next meeting Wednesday they will have to make a decision on that and he will have more information for Tuesday</w:t>
      </w:r>
      <w:r w:rsidR="0034022C">
        <w:t>’s</w:t>
      </w:r>
      <w:r w:rsidR="004331D5">
        <w:t xml:space="preserve"> meeting. </w:t>
      </w:r>
    </w:p>
    <w:p w:rsidR="004331D5" w:rsidRDefault="004331D5" w:rsidP="000F3005">
      <w:pPr>
        <w:ind w:right="720"/>
      </w:pPr>
      <w:r>
        <w:t xml:space="preserve">County resident Teresa Downs had questions regarding the Coroner and who covers for </w:t>
      </w:r>
      <w:r w:rsidR="002D0F72">
        <w:t xml:space="preserve">him </w:t>
      </w:r>
      <w:r w:rsidR="00F84A86">
        <w:t>and what will happen if he is off next weekend</w:t>
      </w:r>
      <w:r w:rsidR="002D0F72">
        <w:t xml:space="preserve"> and whom does he report too. Sandy said he reports to himself that he is an elected </w:t>
      </w:r>
      <w:r w:rsidR="00854979">
        <w:t xml:space="preserve">official voted in by the public and the Ohio Revised Code states that if he is not going to be there he appoints someone to fulfill his position a qualified person </w:t>
      </w:r>
      <w:r w:rsidR="00854979">
        <w:lastRenderedPageBreak/>
        <w:t xml:space="preserve">from what she understands. Sandy continued that if he leaves town and something happens and you need a coroner it is his responsibility to take care of that before he leaves not the Commissioners. Teresa </w:t>
      </w:r>
      <w:r w:rsidR="00AA2BF0">
        <w:t>said th</w:t>
      </w:r>
      <w:r w:rsidR="0034022C">
        <w:t>e</w:t>
      </w:r>
      <w:r w:rsidR="00AA2BF0">
        <w:t xml:space="preserve">n when he doesn’t do that you </w:t>
      </w:r>
      <w:proofErr w:type="gramStart"/>
      <w:r w:rsidR="00AA2BF0">
        <w:t>guys</w:t>
      </w:r>
      <w:proofErr w:type="gramEnd"/>
      <w:r w:rsidR="00AA2BF0">
        <w:t xml:space="preserve"> step in. Sandy stated not us </w:t>
      </w:r>
      <w:proofErr w:type="gramStart"/>
      <w:r w:rsidR="00AA2BF0">
        <w:t>guys</w:t>
      </w:r>
      <w:proofErr w:type="gramEnd"/>
      <w:r w:rsidR="00AA2BF0">
        <w:t xml:space="preserve"> the Prosecutor is the one that has to do that. Teresa said which that is what she did. Deb Tobin of the Logan Daily News said she understood that it is his responsibility to find someone when he</w:t>
      </w:r>
      <w:r w:rsidR="008D49A6">
        <w:t xml:space="preserve"> is</w:t>
      </w:r>
      <w:r w:rsidR="00AA2BF0">
        <w:t xml:space="preserve"> gone but </w:t>
      </w:r>
      <w:r w:rsidR="008D49A6">
        <w:t xml:space="preserve">now </w:t>
      </w:r>
      <w:r w:rsidR="00AA2BF0">
        <w:t>because he doesn’t have the 2 investigators</w:t>
      </w:r>
      <w:r w:rsidR="00685259">
        <w:t>,</w:t>
      </w:r>
      <w:r w:rsidR="00AA2BF0">
        <w:t xml:space="preserve"> can the county step in and contract with say Perry or Ross County to cover. Sandy said it is not our job to do that</w:t>
      </w:r>
      <w:r w:rsidR="00685259">
        <w:t xml:space="preserve">. John stated he is an elected official. Sandy said he works for you people. Deb said that just so this doesn’t happen again because I know that Dr. </w:t>
      </w:r>
      <w:proofErr w:type="spellStart"/>
      <w:r w:rsidR="00685259">
        <w:t>Cummin</w:t>
      </w:r>
      <w:proofErr w:type="spellEnd"/>
      <w:r w:rsidR="00685259">
        <w:t xml:space="preserve"> is very opinionated and very pigheaded he’s not going to give in, is there anyway the county could contact say Perry County and say hey we need coverage for this weekend. Clark said according to the Prosecutor, I asked that question Friday night and she said no. Discussion continued </w:t>
      </w:r>
      <w:r w:rsidR="0034022C">
        <w:t>over the coroners duties.</w:t>
      </w:r>
      <w:r w:rsidR="00685259">
        <w:t xml:space="preserve"> </w:t>
      </w:r>
    </w:p>
    <w:p w:rsidR="00F66248" w:rsidRDefault="00F66248" w:rsidP="000F3005">
      <w:pPr>
        <w:ind w:right="720"/>
      </w:pPr>
      <w:r>
        <w:rPr>
          <w:b/>
          <w:u w:val="single"/>
        </w:rPr>
        <w:t>ADJOURNMENT:</w:t>
      </w:r>
      <w:r>
        <w:t xml:space="preserve"> Motion by Clark Sheets and seconded by John Walker to adjourn the meeting.</w:t>
      </w:r>
    </w:p>
    <w:p w:rsidR="00F66248" w:rsidRPr="00F66248" w:rsidRDefault="00F66248" w:rsidP="000F3005">
      <w:pPr>
        <w:ind w:right="720"/>
      </w:pPr>
      <w:r>
        <w:t xml:space="preserve">Vote: Sheets, yea, Walker, yea, </w:t>
      </w:r>
      <w:proofErr w:type="gramStart"/>
      <w:r>
        <w:t>Ogle</w:t>
      </w:r>
      <w:proofErr w:type="gramEnd"/>
      <w:r>
        <w:t>, yea.</w:t>
      </w:r>
    </w:p>
    <w:p w:rsidR="000F3005" w:rsidRPr="000F3005" w:rsidRDefault="000F3005" w:rsidP="001331B6">
      <w:pPr>
        <w:rPr>
          <w:szCs w:val="24"/>
        </w:rPr>
      </w:pPr>
    </w:p>
    <w:p w:rsidR="001331B6" w:rsidRPr="00AF6717" w:rsidRDefault="001331B6"/>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w:t>
            </w:r>
            <w:r w:rsidR="008D49A6">
              <w:t>g of the Board held on January 16</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D5" w:rsidRDefault="004331D5" w:rsidP="000A3E1E">
      <w:pPr>
        <w:spacing w:before="0" w:after="0"/>
      </w:pPr>
      <w:r>
        <w:separator/>
      </w:r>
    </w:p>
  </w:endnote>
  <w:endnote w:type="continuationSeparator" w:id="0">
    <w:p w:rsidR="004331D5" w:rsidRDefault="004331D5" w:rsidP="000A3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D5" w:rsidRDefault="00433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1D5" w:rsidRDefault="00433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D5" w:rsidRDefault="004331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D5" w:rsidRDefault="004331D5" w:rsidP="000A3E1E">
      <w:pPr>
        <w:spacing w:before="0" w:after="0"/>
      </w:pPr>
      <w:r>
        <w:separator/>
      </w:r>
    </w:p>
  </w:footnote>
  <w:footnote w:type="continuationSeparator" w:id="0">
    <w:p w:rsidR="004331D5" w:rsidRDefault="004331D5" w:rsidP="000A3E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D5" w:rsidRDefault="004331D5">
    <w:pPr>
      <w:pStyle w:val="Header"/>
    </w:pPr>
    <w:r>
      <w:t>COMMISSIONERS MEETING January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DF9"/>
    <w:multiLevelType w:val="hybridMultilevel"/>
    <w:tmpl w:val="5E8A4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473D2"/>
    <w:multiLevelType w:val="hybridMultilevel"/>
    <w:tmpl w:val="0B12F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2457B"/>
    <w:multiLevelType w:val="hybridMultilevel"/>
    <w:tmpl w:val="6DFE0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F2CAC"/>
    <w:multiLevelType w:val="hybridMultilevel"/>
    <w:tmpl w:val="82F0C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1B1B"/>
    <w:rsid w:val="00094040"/>
    <w:rsid w:val="000A3E1E"/>
    <w:rsid w:val="000F3005"/>
    <w:rsid w:val="001122C4"/>
    <w:rsid w:val="001331B6"/>
    <w:rsid w:val="00173BD8"/>
    <w:rsid w:val="00191651"/>
    <w:rsid w:val="001A34F4"/>
    <w:rsid w:val="001D1C7B"/>
    <w:rsid w:val="002A5D52"/>
    <w:rsid w:val="002D0F72"/>
    <w:rsid w:val="00335C1D"/>
    <w:rsid w:val="0034022C"/>
    <w:rsid w:val="0036328E"/>
    <w:rsid w:val="00393D3C"/>
    <w:rsid w:val="003D756C"/>
    <w:rsid w:val="003F6F6A"/>
    <w:rsid w:val="00400C82"/>
    <w:rsid w:val="004331D5"/>
    <w:rsid w:val="00466249"/>
    <w:rsid w:val="004A78B2"/>
    <w:rsid w:val="004C0E81"/>
    <w:rsid w:val="00685259"/>
    <w:rsid w:val="006D3925"/>
    <w:rsid w:val="00746BB6"/>
    <w:rsid w:val="007E64C4"/>
    <w:rsid w:val="00826A86"/>
    <w:rsid w:val="00854979"/>
    <w:rsid w:val="0086562E"/>
    <w:rsid w:val="00897F95"/>
    <w:rsid w:val="008D49A6"/>
    <w:rsid w:val="009010CB"/>
    <w:rsid w:val="00973467"/>
    <w:rsid w:val="00977855"/>
    <w:rsid w:val="00983A51"/>
    <w:rsid w:val="009A0670"/>
    <w:rsid w:val="00AA2BF0"/>
    <w:rsid w:val="00AE5E8A"/>
    <w:rsid w:val="00AF6717"/>
    <w:rsid w:val="00B86635"/>
    <w:rsid w:val="00BD7DAB"/>
    <w:rsid w:val="00BF2B03"/>
    <w:rsid w:val="00C965BD"/>
    <w:rsid w:val="00CB4700"/>
    <w:rsid w:val="00CC0643"/>
    <w:rsid w:val="00D147D9"/>
    <w:rsid w:val="00D345E5"/>
    <w:rsid w:val="00E01B1B"/>
    <w:rsid w:val="00E36AB8"/>
    <w:rsid w:val="00EA6CE5"/>
    <w:rsid w:val="00F2016B"/>
    <w:rsid w:val="00F66248"/>
    <w:rsid w:val="00F7120E"/>
    <w:rsid w:val="00F80765"/>
    <w:rsid w:val="00F84A86"/>
    <w:rsid w:val="00FB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469D1B08-BF37-4827-B82F-D6AED92B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1331B6"/>
    <w:pPr>
      <w:ind w:left="720"/>
      <w:contextualSpacing/>
    </w:pPr>
  </w:style>
  <w:style w:type="paragraph" w:styleId="BalloonText">
    <w:name w:val="Balloon Text"/>
    <w:basedOn w:val="Normal"/>
    <w:link w:val="BalloonTextChar"/>
    <w:uiPriority w:val="99"/>
    <w:semiHidden/>
    <w:unhideWhenUsed/>
    <w:rsid w:val="008D49A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587</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2014-01-21T13:51:00Z</cp:lastPrinted>
  <dcterms:created xsi:type="dcterms:W3CDTF">2014-01-16T15:45:00Z</dcterms:created>
  <dcterms:modified xsi:type="dcterms:W3CDTF">2014-01-21T15:37:00Z</dcterms:modified>
  <cp:category>minutes</cp:category>
</cp:coreProperties>
</file>