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04328A">
        <w:t>this 9</w:t>
      </w:r>
      <w:r w:rsidR="0004328A" w:rsidRPr="0004328A">
        <w:rPr>
          <w:vertAlign w:val="superscript"/>
        </w:rPr>
        <w:t>th</w:t>
      </w:r>
      <w:r w:rsidR="0004328A">
        <w:t xml:space="preserve"> day of January, 2014 with the following members present John Walker, Sandy Ogle, and Clark Sheets.</w:t>
      </w:r>
    </w:p>
    <w:p w:rsidR="0004328A" w:rsidRPr="00294662" w:rsidRDefault="0004328A" w:rsidP="0004328A">
      <w:pPr>
        <w:rPr>
          <w:szCs w:val="24"/>
        </w:rPr>
      </w:pPr>
      <w:r w:rsidRPr="00294662">
        <w:rPr>
          <w:b/>
          <w:szCs w:val="24"/>
          <w:u w:val="single"/>
        </w:rPr>
        <w:t>MEETING:</w:t>
      </w:r>
      <w:r w:rsidRPr="00294662">
        <w:rPr>
          <w:szCs w:val="24"/>
        </w:rPr>
        <w:t xml:space="preserve"> The meeting was called to order by President Clark Sheets.</w:t>
      </w:r>
    </w:p>
    <w:p w:rsidR="0004328A" w:rsidRPr="00294662" w:rsidRDefault="0004328A" w:rsidP="0004328A">
      <w:pPr>
        <w:rPr>
          <w:szCs w:val="24"/>
        </w:rPr>
      </w:pPr>
      <w:r w:rsidRPr="00294662">
        <w:rPr>
          <w:b/>
          <w:szCs w:val="24"/>
          <w:u w:val="single"/>
        </w:rPr>
        <w:t>MINUTES:</w:t>
      </w:r>
      <w:r w:rsidRPr="00294662">
        <w:rPr>
          <w:szCs w:val="24"/>
        </w:rPr>
        <w:t xml:space="preserve"> </w:t>
      </w:r>
      <w:r>
        <w:rPr>
          <w:szCs w:val="24"/>
        </w:rPr>
        <w:t>January 7, 2014 minutes approved.</w:t>
      </w:r>
    </w:p>
    <w:p w:rsidR="0004328A" w:rsidRDefault="0004328A" w:rsidP="0004328A">
      <w:pPr>
        <w:rPr>
          <w:szCs w:val="24"/>
        </w:rPr>
      </w:pPr>
      <w:r w:rsidRPr="00294662">
        <w:rPr>
          <w:b/>
          <w:szCs w:val="24"/>
          <w:u w:val="single"/>
        </w:rPr>
        <w:t>AGENDA:</w:t>
      </w:r>
      <w:r w:rsidRPr="00294662">
        <w:rPr>
          <w:szCs w:val="24"/>
        </w:rPr>
        <w:t xml:space="preserve"> Motion by </w:t>
      </w:r>
      <w:r>
        <w:rPr>
          <w:szCs w:val="24"/>
        </w:rPr>
        <w:t>Sandy Ogle</w:t>
      </w:r>
      <w:r w:rsidRPr="00294662">
        <w:rPr>
          <w:szCs w:val="24"/>
        </w:rPr>
        <w:t xml:space="preserve"> and seconded by </w:t>
      </w:r>
      <w:r>
        <w:rPr>
          <w:szCs w:val="24"/>
        </w:rPr>
        <w:t xml:space="preserve">John Walker to approve the Agenda. </w:t>
      </w:r>
    </w:p>
    <w:p w:rsidR="0004328A" w:rsidRDefault="0004328A" w:rsidP="0004328A">
      <w:pPr>
        <w:rPr>
          <w:szCs w:val="24"/>
        </w:rPr>
      </w:pPr>
      <w:r w:rsidRPr="00294662">
        <w:rPr>
          <w:szCs w:val="24"/>
        </w:rPr>
        <w:t xml:space="preserve">Vote: Walker, yea, </w:t>
      </w:r>
      <w:r>
        <w:rPr>
          <w:szCs w:val="24"/>
        </w:rPr>
        <w:t xml:space="preserve">Ogle, yea, </w:t>
      </w:r>
      <w:r w:rsidRPr="00294662">
        <w:rPr>
          <w:szCs w:val="24"/>
        </w:rPr>
        <w:t>Sheets, yea.</w:t>
      </w:r>
    </w:p>
    <w:p w:rsidR="00F5061A" w:rsidRDefault="0004328A" w:rsidP="0004328A">
      <w:pPr>
        <w:rPr>
          <w:szCs w:val="24"/>
        </w:rPr>
      </w:pPr>
      <w:r>
        <w:rPr>
          <w:b/>
          <w:szCs w:val="24"/>
          <w:u w:val="single"/>
        </w:rPr>
        <w:t>PUBLIC COMMENT:</w:t>
      </w:r>
      <w:r>
        <w:rPr>
          <w:szCs w:val="24"/>
        </w:rPr>
        <w:t xml:space="preserve"> County </w:t>
      </w:r>
      <w:r w:rsidR="0030282A">
        <w:rPr>
          <w:szCs w:val="24"/>
        </w:rPr>
        <w:t>r</w:t>
      </w:r>
      <w:r>
        <w:rPr>
          <w:szCs w:val="24"/>
        </w:rPr>
        <w:t xml:space="preserve">esident Bill Kaeppner commented </w:t>
      </w:r>
      <w:r w:rsidR="0030282A">
        <w:rPr>
          <w:szCs w:val="24"/>
        </w:rPr>
        <w:t xml:space="preserve">that there is a lack of transparency in Federal Government to here but it is the Commissioners call about the mediation meeting but he feels they should have it open to the public. Deb Tobin of the Logan Daily News inquired if they were going to discuss the Coroner. Sandy stated that </w:t>
      </w:r>
      <w:r w:rsidR="00F5061A">
        <w:rPr>
          <w:szCs w:val="24"/>
        </w:rPr>
        <w:t xml:space="preserve">according to the Ohio revised Code </w:t>
      </w:r>
      <w:r w:rsidR="0030282A">
        <w:rPr>
          <w:szCs w:val="24"/>
        </w:rPr>
        <w:t>it is his responsibility to</w:t>
      </w:r>
      <w:r w:rsidR="00F5061A">
        <w:rPr>
          <w:szCs w:val="24"/>
        </w:rPr>
        <w:t xml:space="preserve"> have someone to cover for him when he is not here</w:t>
      </w:r>
      <w:r w:rsidR="0030282A">
        <w:rPr>
          <w:szCs w:val="24"/>
        </w:rPr>
        <w:t xml:space="preserve">. </w:t>
      </w:r>
      <w:r w:rsidR="00F5061A">
        <w:rPr>
          <w:szCs w:val="24"/>
        </w:rPr>
        <w:t xml:space="preserve">Clark agreed. John said it has to be someone who qualifies. </w:t>
      </w:r>
      <w:r w:rsidR="0030282A">
        <w:rPr>
          <w:szCs w:val="24"/>
        </w:rPr>
        <w:t xml:space="preserve">Deb asked if </w:t>
      </w:r>
      <w:r w:rsidR="00F5061A">
        <w:rPr>
          <w:szCs w:val="24"/>
        </w:rPr>
        <w:t xml:space="preserve">he gets a MD to cover for him does </w:t>
      </w:r>
      <w:r w:rsidR="00CE2F74">
        <w:rPr>
          <w:szCs w:val="24"/>
        </w:rPr>
        <w:t>the money come</w:t>
      </w:r>
      <w:r w:rsidR="0030282A">
        <w:rPr>
          <w:szCs w:val="24"/>
        </w:rPr>
        <w:t xml:space="preserve"> from his </w:t>
      </w:r>
      <w:r w:rsidR="00F5061A">
        <w:rPr>
          <w:szCs w:val="24"/>
        </w:rPr>
        <w:t>money</w:t>
      </w:r>
      <w:r w:rsidR="0030282A">
        <w:rPr>
          <w:szCs w:val="24"/>
        </w:rPr>
        <w:t xml:space="preserve"> or the county fund. Clark stated it would come from his</w:t>
      </w:r>
      <w:r w:rsidR="00F5061A">
        <w:rPr>
          <w:szCs w:val="24"/>
        </w:rPr>
        <w:t xml:space="preserve"> operating budget</w:t>
      </w:r>
      <w:r w:rsidR="0030282A">
        <w:rPr>
          <w:szCs w:val="24"/>
        </w:rPr>
        <w:t>.</w:t>
      </w:r>
    </w:p>
    <w:p w:rsidR="00BF2B03" w:rsidRPr="0004328A" w:rsidRDefault="0004328A">
      <w:r w:rsidRPr="0004328A">
        <w:rPr>
          <w:b/>
          <w:u w:val="single"/>
        </w:rPr>
        <w:t>BILLS:</w:t>
      </w:r>
      <w:r>
        <w:rPr>
          <w:b/>
          <w:u w:val="single"/>
        </w:rPr>
        <w:t xml:space="preserve"> </w:t>
      </w:r>
      <w:r>
        <w:t>The following bills w</w:t>
      </w:r>
      <w:r w:rsidR="00D12F21">
        <w:t>ere presented for examination and approval:</w:t>
      </w:r>
    </w:p>
    <w:tbl>
      <w:tblPr>
        <w:tblW w:w="10278" w:type="dxa"/>
        <w:tblLayout w:type="fixed"/>
        <w:tblLook w:val="0000" w:firstRow="0" w:lastRow="0" w:firstColumn="0" w:lastColumn="0" w:noHBand="0" w:noVBand="0"/>
      </w:tblPr>
      <w:tblGrid>
        <w:gridCol w:w="3888"/>
        <w:gridCol w:w="1080"/>
        <w:gridCol w:w="3870"/>
        <w:gridCol w:w="1440"/>
      </w:tblGrid>
      <w:tr w:rsidR="00AC1EB1" w:rsidTr="00B61257">
        <w:tc>
          <w:tcPr>
            <w:tcW w:w="3888" w:type="dxa"/>
          </w:tcPr>
          <w:p w:rsidR="00AC1EB1" w:rsidRDefault="00AC1EB1" w:rsidP="00AC1EB1">
            <w:pPr>
              <w:pStyle w:val="TableHeaders"/>
            </w:pPr>
            <w:r>
              <w:t>Name</w:t>
            </w:r>
          </w:p>
        </w:tc>
        <w:tc>
          <w:tcPr>
            <w:tcW w:w="1080" w:type="dxa"/>
          </w:tcPr>
          <w:p w:rsidR="00AC1EB1" w:rsidRDefault="00AC1EB1" w:rsidP="00AC1EB1">
            <w:pPr>
              <w:pStyle w:val="TableHeaders"/>
              <w:jc w:val="center"/>
            </w:pPr>
            <w:r>
              <w:t>No.</w:t>
            </w:r>
          </w:p>
        </w:tc>
        <w:tc>
          <w:tcPr>
            <w:tcW w:w="3870" w:type="dxa"/>
          </w:tcPr>
          <w:p w:rsidR="00AC1EB1" w:rsidRDefault="00AC1EB1" w:rsidP="00AC1EB1">
            <w:pPr>
              <w:pStyle w:val="TableHeaders"/>
            </w:pPr>
            <w:r>
              <w:t>Purpose</w:t>
            </w:r>
          </w:p>
        </w:tc>
        <w:tc>
          <w:tcPr>
            <w:tcW w:w="1440" w:type="dxa"/>
          </w:tcPr>
          <w:p w:rsidR="00AC1EB1" w:rsidRDefault="00AC1EB1" w:rsidP="00AC1EB1">
            <w:pPr>
              <w:pStyle w:val="TableHeaders"/>
              <w:jc w:val="right"/>
            </w:pPr>
            <w:r>
              <w:t>Amount</w:t>
            </w:r>
          </w:p>
        </w:tc>
      </w:tr>
      <w:tr w:rsidR="00AC1EB1" w:rsidTr="00B61257">
        <w:tc>
          <w:tcPr>
            <w:tcW w:w="3888" w:type="dxa"/>
          </w:tcPr>
          <w:p w:rsidR="00AC1EB1" w:rsidRDefault="00663059" w:rsidP="00AC1EB1">
            <w:pPr>
              <w:pStyle w:val="Table"/>
            </w:pPr>
            <w:r>
              <w:t>William Shaw</w:t>
            </w:r>
          </w:p>
        </w:tc>
        <w:tc>
          <w:tcPr>
            <w:tcW w:w="1080" w:type="dxa"/>
          </w:tcPr>
          <w:p w:rsidR="00AC1EB1" w:rsidRDefault="009B5434" w:rsidP="00AC1EB1">
            <w:pPr>
              <w:pStyle w:val="Table"/>
              <w:jc w:val="center"/>
            </w:pPr>
            <w:r>
              <w:t>0001</w:t>
            </w:r>
          </w:p>
        </w:tc>
        <w:tc>
          <w:tcPr>
            <w:tcW w:w="3870" w:type="dxa"/>
          </w:tcPr>
          <w:p w:rsidR="00AC1EB1" w:rsidRDefault="00663059" w:rsidP="00AC1EB1">
            <w:pPr>
              <w:pStyle w:val="Table"/>
            </w:pPr>
            <w:r>
              <w:t>Gasoline – Comm.</w:t>
            </w:r>
          </w:p>
        </w:tc>
        <w:tc>
          <w:tcPr>
            <w:tcW w:w="1440" w:type="dxa"/>
          </w:tcPr>
          <w:p w:rsidR="00AC1EB1" w:rsidRDefault="00663059" w:rsidP="00AC1EB1">
            <w:pPr>
              <w:pStyle w:val="Table"/>
              <w:jc w:val="right"/>
            </w:pPr>
            <w:r>
              <w:t>42.70</w:t>
            </w:r>
          </w:p>
        </w:tc>
      </w:tr>
      <w:tr w:rsidR="00663059" w:rsidTr="00B61257">
        <w:tc>
          <w:tcPr>
            <w:tcW w:w="3888" w:type="dxa"/>
          </w:tcPr>
          <w:p w:rsidR="00663059" w:rsidRDefault="00663059" w:rsidP="00AC1EB1">
            <w:pPr>
              <w:pStyle w:val="Table"/>
            </w:pPr>
            <w:r>
              <w:t>Office Mart</w:t>
            </w:r>
          </w:p>
        </w:tc>
        <w:tc>
          <w:tcPr>
            <w:tcW w:w="1080" w:type="dxa"/>
          </w:tcPr>
          <w:p w:rsidR="00663059" w:rsidRDefault="00663059" w:rsidP="00AC1EB1">
            <w:pPr>
              <w:pStyle w:val="Table"/>
              <w:jc w:val="center"/>
            </w:pPr>
            <w:r>
              <w:t>0002</w:t>
            </w:r>
          </w:p>
        </w:tc>
        <w:tc>
          <w:tcPr>
            <w:tcW w:w="3870" w:type="dxa"/>
          </w:tcPr>
          <w:p w:rsidR="00663059" w:rsidRDefault="00663059" w:rsidP="00AC1EB1">
            <w:pPr>
              <w:pStyle w:val="Table"/>
            </w:pPr>
            <w:r>
              <w:t>Supplies – Comm.</w:t>
            </w:r>
          </w:p>
        </w:tc>
        <w:tc>
          <w:tcPr>
            <w:tcW w:w="1440" w:type="dxa"/>
          </w:tcPr>
          <w:p w:rsidR="00663059" w:rsidRDefault="00663059" w:rsidP="00AC1EB1">
            <w:pPr>
              <w:pStyle w:val="Table"/>
              <w:jc w:val="right"/>
            </w:pPr>
            <w:r>
              <w:t>24.66</w:t>
            </w:r>
          </w:p>
        </w:tc>
      </w:tr>
      <w:tr w:rsidR="00663059" w:rsidTr="00B61257">
        <w:tc>
          <w:tcPr>
            <w:tcW w:w="3888" w:type="dxa"/>
          </w:tcPr>
          <w:p w:rsidR="00663059" w:rsidRDefault="00663059" w:rsidP="00AC1EB1">
            <w:pPr>
              <w:pStyle w:val="Table"/>
            </w:pPr>
            <w:r>
              <w:t>CCAO</w:t>
            </w:r>
          </w:p>
        </w:tc>
        <w:tc>
          <w:tcPr>
            <w:tcW w:w="1080" w:type="dxa"/>
          </w:tcPr>
          <w:p w:rsidR="00663059" w:rsidRDefault="00663059" w:rsidP="00AC1EB1">
            <w:pPr>
              <w:pStyle w:val="Table"/>
              <w:jc w:val="center"/>
            </w:pPr>
            <w:r>
              <w:t>0003</w:t>
            </w:r>
          </w:p>
        </w:tc>
        <w:tc>
          <w:tcPr>
            <w:tcW w:w="3870" w:type="dxa"/>
          </w:tcPr>
          <w:p w:rsidR="00663059" w:rsidRDefault="00663059" w:rsidP="00AC1EB1">
            <w:pPr>
              <w:pStyle w:val="Table"/>
            </w:pPr>
            <w:r>
              <w:t>Membership Dues – Comm.</w:t>
            </w:r>
          </w:p>
        </w:tc>
        <w:tc>
          <w:tcPr>
            <w:tcW w:w="1440" w:type="dxa"/>
          </w:tcPr>
          <w:p w:rsidR="00663059" w:rsidRDefault="00663059" w:rsidP="00AC1EB1">
            <w:pPr>
              <w:pStyle w:val="Table"/>
              <w:jc w:val="right"/>
            </w:pPr>
            <w:r>
              <w:t>5,520.00</w:t>
            </w:r>
          </w:p>
        </w:tc>
      </w:tr>
      <w:tr w:rsidR="00663059" w:rsidTr="00B61257">
        <w:tc>
          <w:tcPr>
            <w:tcW w:w="3888" w:type="dxa"/>
          </w:tcPr>
          <w:p w:rsidR="00663059" w:rsidRDefault="00663059" w:rsidP="00AC1EB1">
            <w:pPr>
              <w:pStyle w:val="Table"/>
            </w:pPr>
            <w:r>
              <w:t>Quill</w:t>
            </w:r>
          </w:p>
        </w:tc>
        <w:tc>
          <w:tcPr>
            <w:tcW w:w="1080" w:type="dxa"/>
          </w:tcPr>
          <w:p w:rsidR="00663059" w:rsidRDefault="00663059" w:rsidP="00AC1EB1">
            <w:pPr>
              <w:pStyle w:val="Table"/>
              <w:jc w:val="center"/>
            </w:pPr>
            <w:r>
              <w:t>0004</w:t>
            </w:r>
          </w:p>
        </w:tc>
        <w:tc>
          <w:tcPr>
            <w:tcW w:w="3870" w:type="dxa"/>
          </w:tcPr>
          <w:p w:rsidR="00663059" w:rsidRDefault="00663059" w:rsidP="00AC1EB1">
            <w:pPr>
              <w:pStyle w:val="Table"/>
            </w:pPr>
            <w:r>
              <w:t>Supplies – Auditor</w:t>
            </w:r>
          </w:p>
        </w:tc>
        <w:tc>
          <w:tcPr>
            <w:tcW w:w="1440" w:type="dxa"/>
          </w:tcPr>
          <w:p w:rsidR="00663059" w:rsidRDefault="00663059" w:rsidP="00AC1EB1">
            <w:pPr>
              <w:pStyle w:val="Table"/>
              <w:jc w:val="right"/>
            </w:pPr>
            <w:r>
              <w:t>305.98</w:t>
            </w:r>
          </w:p>
        </w:tc>
      </w:tr>
      <w:tr w:rsidR="00663059" w:rsidTr="00B61257">
        <w:tc>
          <w:tcPr>
            <w:tcW w:w="3888" w:type="dxa"/>
          </w:tcPr>
          <w:p w:rsidR="00663059" w:rsidRDefault="00663059" w:rsidP="00AC1EB1">
            <w:pPr>
              <w:pStyle w:val="Table"/>
            </w:pPr>
            <w:r>
              <w:t>The Logan Daily News</w:t>
            </w:r>
          </w:p>
        </w:tc>
        <w:tc>
          <w:tcPr>
            <w:tcW w:w="1080" w:type="dxa"/>
          </w:tcPr>
          <w:p w:rsidR="00663059" w:rsidRDefault="00663059" w:rsidP="00AC1EB1">
            <w:pPr>
              <w:pStyle w:val="Table"/>
              <w:jc w:val="center"/>
            </w:pPr>
            <w:r>
              <w:t>0005</w:t>
            </w:r>
          </w:p>
        </w:tc>
        <w:tc>
          <w:tcPr>
            <w:tcW w:w="3870" w:type="dxa"/>
          </w:tcPr>
          <w:p w:rsidR="00663059" w:rsidRDefault="00663059" w:rsidP="00AC1EB1">
            <w:pPr>
              <w:pStyle w:val="Table"/>
            </w:pPr>
            <w:r>
              <w:t>Newspaper Subscription 1 Yr. – Auditor</w:t>
            </w:r>
          </w:p>
        </w:tc>
        <w:tc>
          <w:tcPr>
            <w:tcW w:w="1440" w:type="dxa"/>
          </w:tcPr>
          <w:p w:rsidR="00663059" w:rsidRDefault="00663059" w:rsidP="00AC1EB1">
            <w:pPr>
              <w:pStyle w:val="Table"/>
              <w:jc w:val="right"/>
            </w:pPr>
            <w:r>
              <w:t>63.00</w:t>
            </w:r>
          </w:p>
        </w:tc>
      </w:tr>
      <w:tr w:rsidR="00663059" w:rsidTr="00B61257">
        <w:tc>
          <w:tcPr>
            <w:tcW w:w="3888" w:type="dxa"/>
          </w:tcPr>
          <w:p w:rsidR="00663059" w:rsidRDefault="00663059" w:rsidP="00AC1EB1">
            <w:pPr>
              <w:pStyle w:val="Table"/>
            </w:pPr>
            <w:r>
              <w:t>Gordon Flesch</w:t>
            </w:r>
          </w:p>
        </w:tc>
        <w:tc>
          <w:tcPr>
            <w:tcW w:w="1080" w:type="dxa"/>
          </w:tcPr>
          <w:p w:rsidR="00663059" w:rsidRDefault="00663059" w:rsidP="00AC1EB1">
            <w:pPr>
              <w:pStyle w:val="Table"/>
              <w:jc w:val="center"/>
            </w:pPr>
            <w:r>
              <w:t>0006</w:t>
            </w:r>
          </w:p>
        </w:tc>
        <w:tc>
          <w:tcPr>
            <w:tcW w:w="3870" w:type="dxa"/>
          </w:tcPr>
          <w:p w:rsidR="00663059" w:rsidRDefault="00663059" w:rsidP="00AC1EB1">
            <w:pPr>
              <w:pStyle w:val="Table"/>
            </w:pPr>
            <w:r>
              <w:t xml:space="preserve">Monthly Copies </w:t>
            </w:r>
            <w:proofErr w:type="spellStart"/>
            <w:r>
              <w:t>Maint</w:t>
            </w:r>
            <w:proofErr w:type="spellEnd"/>
            <w:r>
              <w:t>/Copier – Auditor</w:t>
            </w:r>
          </w:p>
        </w:tc>
        <w:tc>
          <w:tcPr>
            <w:tcW w:w="1440" w:type="dxa"/>
          </w:tcPr>
          <w:p w:rsidR="00663059" w:rsidRDefault="00663059" w:rsidP="00AC1EB1">
            <w:pPr>
              <w:pStyle w:val="Table"/>
              <w:jc w:val="right"/>
            </w:pPr>
            <w:r>
              <w:t>37.60</w:t>
            </w:r>
          </w:p>
        </w:tc>
      </w:tr>
      <w:tr w:rsidR="00663059" w:rsidTr="00B61257">
        <w:tc>
          <w:tcPr>
            <w:tcW w:w="3888" w:type="dxa"/>
          </w:tcPr>
          <w:p w:rsidR="00663059" w:rsidRDefault="00663059" w:rsidP="00AC1EB1">
            <w:pPr>
              <w:pStyle w:val="Table"/>
            </w:pPr>
            <w:r>
              <w:t>County Auditor Assoc. of Ohio</w:t>
            </w:r>
          </w:p>
        </w:tc>
        <w:tc>
          <w:tcPr>
            <w:tcW w:w="1080" w:type="dxa"/>
          </w:tcPr>
          <w:p w:rsidR="00663059" w:rsidRDefault="00663059" w:rsidP="00AC1EB1">
            <w:pPr>
              <w:pStyle w:val="Table"/>
              <w:jc w:val="center"/>
            </w:pPr>
            <w:r>
              <w:t>0007</w:t>
            </w:r>
          </w:p>
        </w:tc>
        <w:tc>
          <w:tcPr>
            <w:tcW w:w="3870" w:type="dxa"/>
          </w:tcPr>
          <w:p w:rsidR="00663059" w:rsidRDefault="00663059" w:rsidP="00AC1EB1">
            <w:pPr>
              <w:pStyle w:val="Table"/>
            </w:pPr>
            <w:r>
              <w:t>2014 Dues-Ken Wilson – Auditor</w:t>
            </w:r>
          </w:p>
        </w:tc>
        <w:tc>
          <w:tcPr>
            <w:tcW w:w="1440" w:type="dxa"/>
          </w:tcPr>
          <w:p w:rsidR="00663059" w:rsidRDefault="00663059" w:rsidP="00AC1EB1">
            <w:pPr>
              <w:pStyle w:val="Table"/>
              <w:jc w:val="right"/>
            </w:pPr>
            <w:r>
              <w:t>2,188.00</w:t>
            </w:r>
          </w:p>
        </w:tc>
      </w:tr>
      <w:tr w:rsidR="00663059" w:rsidTr="00B61257">
        <w:tc>
          <w:tcPr>
            <w:tcW w:w="3888" w:type="dxa"/>
          </w:tcPr>
          <w:p w:rsidR="00663059" w:rsidRDefault="00663059" w:rsidP="00AC1EB1">
            <w:pPr>
              <w:pStyle w:val="Table"/>
            </w:pPr>
            <w:r>
              <w:t>Laina Fetherolf</w:t>
            </w:r>
          </w:p>
        </w:tc>
        <w:tc>
          <w:tcPr>
            <w:tcW w:w="1080" w:type="dxa"/>
          </w:tcPr>
          <w:p w:rsidR="00663059" w:rsidRDefault="00663059" w:rsidP="00AC1EB1">
            <w:pPr>
              <w:pStyle w:val="Table"/>
              <w:jc w:val="center"/>
            </w:pPr>
            <w:r>
              <w:t>0008</w:t>
            </w:r>
          </w:p>
        </w:tc>
        <w:tc>
          <w:tcPr>
            <w:tcW w:w="3870" w:type="dxa"/>
          </w:tcPr>
          <w:p w:rsidR="00663059" w:rsidRDefault="00663059" w:rsidP="00AC1EB1">
            <w:pPr>
              <w:pStyle w:val="Table"/>
            </w:pPr>
            <w:r>
              <w:t>Furtherance of Justice - Prosecutor</w:t>
            </w:r>
          </w:p>
        </w:tc>
        <w:tc>
          <w:tcPr>
            <w:tcW w:w="1440" w:type="dxa"/>
          </w:tcPr>
          <w:p w:rsidR="00663059" w:rsidRDefault="00663059" w:rsidP="00AC1EB1">
            <w:pPr>
              <w:pStyle w:val="Table"/>
              <w:jc w:val="right"/>
            </w:pPr>
            <w:r>
              <w:t>5,000.00</w:t>
            </w:r>
          </w:p>
        </w:tc>
      </w:tr>
      <w:tr w:rsidR="00663059" w:rsidTr="00B61257">
        <w:tc>
          <w:tcPr>
            <w:tcW w:w="3888" w:type="dxa"/>
          </w:tcPr>
          <w:p w:rsidR="00663059" w:rsidRDefault="00663059" w:rsidP="00AC1EB1">
            <w:pPr>
              <w:pStyle w:val="Table"/>
            </w:pPr>
            <w:r>
              <w:t>Office City Express</w:t>
            </w:r>
          </w:p>
        </w:tc>
        <w:tc>
          <w:tcPr>
            <w:tcW w:w="1080" w:type="dxa"/>
          </w:tcPr>
          <w:p w:rsidR="00663059" w:rsidRDefault="00663059" w:rsidP="00AC1EB1">
            <w:pPr>
              <w:pStyle w:val="Table"/>
              <w:jc w:val="center"/>
            </w:pPr>
            <w:r>
              <w:t>0009</w:t>
            </w:r>
          </w:p>
        </w:tc>
        <w:tc>
          <w:tcPr>
            <w:tcW w:w="3870" w:type="dxa"/>
          </w:tcPr>
          <w:p w:rsidR="00663059" w:rsidRDefault="00663059" w:rsidP="00AC1EB1">
            <w:pPr>
              <w:pStyle w:val="Table"/>
            </w:pPr>
            <w:r>
              <w:t>Supplies – Data Processing</w:t>
            </w:r>
          </w:p>
        </w:tc>
        <w:tc>
          <w:tcPr>
            <w:tcW w:w="1440" w:type="dxa"/>
          </w:tcPr>
          <w:p w:rsidR="00663059" w:rsidRDefault="00663059" w:rsidP="00AC1EB1">
            <w:pPr>
              <w:pStyle w:val="Table"/>
              <w:jc w:val="right"/>
            </w:pPr>
            <w:r>
              <w:t>10.99</w:t>
            </w:r>
          </w:p>
        </w:tc>
      </w:tr>
      <w:tr w:rsidR="00663059" w:rsidTr="00B61257">
        <w:tc>
          <w:tcPr>
            <w:tcW w:w="3888" w:type="dxa"/>
          </w:tcPr>
          <w:p w:rsidR="00663059" w:rsidRDefault="00663059" w:rsidP="00AC1EB1">
            <w:pPr>
              <w:pStyle w:val="Table"/>
            </w:pPr>
            <w:r>
              <w:t>Mark Stout</w:t>
            </w:r>
          </w:p>
        </w:tc>
        <w:tc>
          <w:tcPr>
            <w:tcW w:w="1080" w:type="dxa"/>
          </w:tcPr>
          <w:p w:rsidR="00663059" w:rsidRDefault="00663059" w:rsidP="00AC1EB1">
            <w:pPr>
              <w:pStyle w:val="Table"/>
              <w:jc w:val="center"/>
            </w:pPr>
            <w:r>
              <w:t>0010</w:t>
            </w:r>
          </w:p>
        </w:tc>
        <w:tc>
          <w:tcPr>
            <w:tcW w:w="3870" w:type="dxa"/>
          </w:tcPr>
          <w:p w:rsidR="00663059" w:rsidRDefault="00663059" w:rsidP="00AC1EB1">
            <w:pPr>
              <w:pStyle w:val="Table"/>
            </w:pPr>
            <w:r>
              <w:t>IT Consultant – Auditor</w:t>
            </w:r>
          </w:p>
        </w:tc>
        <w:tc>
          <w:tcPr>
            <w:tcW w:w="1440" w:type="dxa"/>
          </w:tcPr>
          <w:p w:rsidR="00663059" w:rsidRDefault="00663059" w:rsidP="00AC1EB1">
            <w:pPr>
              <w:pStyle w:val="Table"/>
              <w:jc w:val="right"/>
            </w:pPr>
            <w:r>
              <w:t>2,700.00</w:t>
            </w:r>
          </w:p>
        </w:tc>
      </w:tr>
      <w:tr w:rsidR="00663059" w:rsidTr="00B61257">
        <w:tc>
          <w:tcPr>
            <w:tcW w:w="3888" w:type="dxa"/>
          </w:tcPr>
          <w:p w:rsidR="00663059" w:rsidRDefault="00663059" w:rsidP="00AC1EB1">
            <w:pPr>
              <w:pStyle w:val="Table"/>
            </w:pPr>
            <w:r>
              <w:t>Office City</w:t>
            </w:r>
          </w:p>
        </w:tc>
        <w:tc>
          <w:tcPr>
            <w:tcW w:w="1080" w:type="dxa"/>
          </w:tcPr>
          <w:p w:rsidR="00663059" w:rsidRDefault="00663059" w:rsidP="00AC1EB1">
            <w:pPr>
              <w:pStyle w:val="Table"/>
              <w:jc w:val="center"/>
            </w:pPr>
            <w:r>
              <w:t>0011</w:t>
            </w:r>
          </w:p>
        </w:tc>
        <w:tc>
          <w:tcPr>
            <w:tcW w:w="3870" w:type="dxa"/>
          </w:tcPr>
          <w:p w:rsidR="00663059" w:rsidRDefault="00663059" w:rsidP="00AC1EB1">
            <w:pPr>
              <w:pStyle w:val="Table"/>
            </w:pPr>
            <w:r>
              <w:t>Supplies – Clerk of Courts</w:t>
            </w:r>
          </w:p>
        </w:tc>
        <w:tc>
          <w:tcPr>
            <w:tcW w:w="1440" w:type="dxa"/>
          </w:tcPr>
          <w:p w:rsidR="00663059" w:rsidRDefault="00663059" w:rsidP="00AC1EB1">
            <w:pPr>
              <w:pStyle w:val="Table"/>
              <w:jc w:val="right"/>
            </w:pPr>
            <w:r>
              <w:t>2,659.39</w:t>
            </w:r>
          </w:p>
        </w:tc>
      </w:tr>
      <w:tr w:rsidR="00663059" w:rsidTr="00B61257">
        <w:tc>
          <w:tcPr>
            <w:tcW w:w="3888" w:type="dxa"/>
          </w:tcPr>
          <w:p w:rsidR="00663059" w:rsidRDefault="00663059" w:rsidP="00AC1EB1">
            <w:pPr>
              <w:pStyle w:val="Table"/>
            </w:pPr>
            <w:r>
              <w:t>Office Mart</w:t>
            </w:r>
          </w:p>
        </w:tc>
        <w:tc>
          <w:tcPr>
            <w:tcW w:w="1080" w:type="dxa"/>
          </w:tcPr>
          <w:p w:rsidR="00663059" w:rsidRDefault="00663059" w:rsidP="00AC1EB1">
            <w:pPr>
              <w:pStyle w:val="Table"/>
              <w:jc w:val="center"/>
            </w:pPr>
            <w:r>
              <w:t>0012</w:t>
            </w:r>
          </w:p>
        </w:tc>
        <w:tc>
          <w:tcPr>
            <w:tcW w:w="3870" w:type="dxa"/>
          </w:tcPr>
          <w:p w:rsidR="00663059" w:rsidRDefault="00663059" w:rsidP="00AC1EB1">
            <w:pPr>
              <w:pStyle w:val="Table"/>
            </w:pPr>
            <w:r>
              <w:t>Supplies – Municipal Ct.</w:t>
            </w:r>
          </w:p>
        </w:tc>
        <w:tc>
          <w:tcPr>
            <w:tcW w:w="1440" w:type="dxa"/>
          </w:tcPr>
          <w:p w:rsidR="00663059" w:rsidRDefault="00663059" w:rsidP="00AC1EB1">
            <w:pPr>
              <w:pStyle w:val="Table"/>
              <w:jc w:val="right"/>
            </w:pPr>
            <w:r>
              <w:t>2,376.30</w:t>
            </w:r>
          </w:p>
        </w:tc>
      </w:tr>
      <w:tr w:rsidR="00663059" w:rsidTr="00B61257">
        <w:tc>
          <w:tcPr>
            <w:tcW w:w="3888" w:type="dxa"/>
          </w:tcPr>
          <w:p w:rsidR="00663059" w:rsidRDefault="00663059" w:rsidP="00AC1EB1">
            <w:pPr>
              <w:pStyle w:val="Table"/>
            </w:pPr>
            <w:r>
              <w:t>Fine Print</w:t>
            </w:r>
          </w:p>
        </w:tc>
        <w:tc>
          <w:tcPr>
            <w:tcW w:w="1080" w:type="dxa"/>
          </w:tcPr>
          <w:p w:rsidR="00663059" w:rsidRDefault="00663059" w:rsidP="00AC1EB1">
            <w:pPr>
              <w:pStyle w:val="Table"/>
              <w:jc w:val="center"/>
            </w:pPr>
            <w:r>
              <w:t>0013</w:t>
            </w:r>
          </w:p>
        </w:tc>
        <w:tc>
          <w:tcPr>
            <w:tcW w:w="3870" w:type="dxa"/>
          </w:tcPr>
          <w:p w:rsidR="00663059" w:rsidRDefault="00663059" w:rsidP="00AC1EB1">
            <w:pPr>
              <w:pStyle w:val="Table"/>
            </w:pPr>
            <w:r>
              <w:t>Supplies – Municipal Ct.</w:t>
            </w:r>
          </w:p>
        </w:tc>
        <w:tc>
          <w:tcPr>
            <w:tcW w:w="1440" w:type="dxa"/>
          </w:tcPr>
          <w:p w:rsidR="00663059" w:rsidRDefault="00663059" w:rsidP="00AC1EB1">
            <w:pPr>
              <w:pStyle w:val="Table"/>
              <w:jc w:val="right"/>
            </w:pPr>
            <w:r>
              <w:t>338.00</w:t>
            </w:r>
          </w:p>
        </w:tc>
      </w:tr>
      <w:tr w:rsidR="00663059" w:rsidTr="00B61257">
        <w:tc>
          <w:tcPr>
            <w:tcW w:w="3888" w:type="dxa"/>
          </w:tcPr>
          <w:p w:rsidR="00663059" w:rsidRDefault="00663059" w:rsidP="00AC1EB1">
            <w:pPr>
              <w:pStyle w:val="Table"/>
            </w:pPr>
            <w:r>
              <w:t>William Henderson</w:t>
            </w:r>
          </w:p>
        </w:tc>
        <w:tc>
          <w:tcPr>
            <w:tcW w:w="1080" w:type="dxa"/>
          </w:tcPr>
          <w:p w:rsidR="00663059" w:rsidRDefault="00663059" w:rsidP="00AC1EB1">
            <w:pPr>
              <w:pStyle w:val="Table"/>
              <w:jc w:val="center"/>
            </w:pPr>
            <w:r>
              <w:t>0014</w:t>
            </w:r>
          </w:p>
        </w:tc>
        <w:tc>
          <w:tcPr>
            <w:tcW w:w="3870" w:type="dxa"/>
          </w:tcPr>
          <w:p w:rsidR="00663059" w:rsidRDefault="00663059" w:rsidP="00AC1EB1">
            <w:pPr>
              <w:pStyle w:val="Table"/>
            </w:pPr>
            <w:r>
              <w:t>Acting Judge – Municipal</w:t>
            </w:r>
          </w:p>
        </w:tc>
        <w:tc>
          <w:tcPr>
            <w:tcW w:w="1440" w:type="dxa"/>
          </w:tcPr>
          <w:p w:rsidR="00663059" w:rsidRDefault="00663059" w:rsidP="00AC1EB1">
            <w:pPr>
              <w:pStyle w:val="Table"/>
              <w:jc w:val="right"/>
            </w:pPr>
            <w:r>
              <w:t>125.00</w:t>
            </w:r>
          </w:p>
        </w:tc>
      </w:tr>
      <w:tr w:rsidR="00663059" w:rsidTr="00B61257">
        <w:tc>
          <w:tcPr>
            <w:tcW w:w="3888" w:type="dxa"/>
          </w:tcPr>
          <w:p w:rsidR="00663059" w:rsidRDefault="00663059" w:rsidP="00AC1EB1">
            <w:pPr>
              <w:pStyle w:val="Table"/>
            </w:pPr>
            <w:r>
              <w:t>Donahue</w:t>
            </w:r>
          </w:p>
        </w:tc>
        <w:tc>
          <w:tcPr>
            <w:tcW w:w="1080" w:type="dxa"/>
          </w:tcPr>
          <w:p w:rsidR="00663059" w:rsidRDefault="00663059" w:rsidP="00AC1EB1">
            <w:pPr>
              <w:pStyle w:val="Table"/>
              <w:jc w:val="center"/>
            </w:pPr>
            <w:r>
              <w:t>0015</w:t>
            </w:r>
          </w:p>
        </w:tc>
        <w:tc>
          <w:tcPr>
            <w:tcW w:w="3870" w:type="dxa"/>
          </w:tcPr>
          <w:p w:rsidR="00663059" w:rsidRDefault="00663059" w:rsidP="00AC1EB1">
            <w:pPr>
              <w:pStyle w:val="Table"/>
            </w:pPr>
            <w:r>
              <w:t>Supplies – Comm. Courthouse</w:t>
            </w:r>
          </w:p>
        </w:tc>
        <w:tc>
          <w:tcPr>
            <w:tcW w:w="1440" w:type="dxa"/>
          </w:tcPr>
          <w:p w:rsidR="00663059" w:rsidRDefault="00663059" w:rsidP="00AC1EB1">
            <w:pPr>
              <w:pStyle w:val="Table"/>
              <w:jc w:val="right"/>
            </w:pPr>
            <w:r>
              <w:t>298.95</w:t>
            </w:r>
          </w:p>
        </w:tc>
      </w:tr>
      <w:tr w:rsidR="00663059" w:rsidTr="00B61257">
        <w:tc>
          <w:tcPr>
            <w:tcW w:w="3888" w:type="dxa"/>
          </w:tcPr>
          <w:p w:rsidR="00663059" w:rsidRDefault="00663059" w:rsidP="00AC1EB1">
            <w:pPr>
              <w:pStyle w:val="Table"/>
            </w:pPr>
            <w:r>
              <w:t>Cherry’s Tire &amp; Service</w:t>
            </w:r>
          </w:p>
        </w:tc>
        <w:tc>
          <w:tcPr>
            <w:tcW w:w="1080" w:type="dxa"/>
          </w:tcPr>
          <w:p w:rsidR="00663059" w:rsidRDefault="00663059" w:rsidP="00AC1EB1">
            <w:pPr>
              <w:pStyle w:val="Table"/>
              <w:jc w:val="center"/>
            </w:pPr>
            <w:r>
              <w:t>0016</w:t>
            </w:r>
          </w:p>
        </w:tc>
        <w:tc>
          <w:tcPr>
            <w:tcW w:w="3870" w:type="dxa"/>
          </w:tcPr>
          <w:p w:rsidR="00663059" w:rsidRDefault="00663059" w:rsidP="00AC1EB1">
            <w:pPr>
              <w:pStyle w:val="Table"/>
            </w:pPr>
            <w:r>
              <w:t xml:space="preserve">Tire Repair </w:t>
            </w:r>
            <w:r w:rsidR="005757F0">
              <w:t>–</w:t>
            </w:r>
            <w:r>
              <w:t xml:space="preserve"> </w:t>
            </w:r>
            <w:r w:rsidR="005757F0">
              <w:t>Comm. Courthouse</w:t>
            </w:r>
          </w:p>
        </w:tc>
        <w:tc>
          <w:tcPr>
            <w:tcW w:w="1440" w:type="dxa"/>
          </w:tcPr>
          <w:p w:rsidR="00663059" w:rsidRDefault="005757F0" w:rsidP="00AC1EB1">
            <w:pPr>
              <w:pStyle w:val="Table"/>
              <w:jc w:val="right"/>
            </w:pPr>
            <w:r>
              <w:t>40.00</w:t>
            </w:r>
          </w:p>
        </w:tc>
      </w:tr>
      <w:tr w:rsidR="005757F0" w:rsidTr="00B61257">
        <w:tc>
          <w:tcPr>
            <w:tcW w:w="3888" w:type="dxa"/>
          </w:tcPr>
          <w:p w:rsidR="005757F0" w:rsidRDefault="005757F0" w:rsidP="00AC1EB1">
            <w:pPr>
              <w:pStyle w:val="Table"/>
            </w:pPr>
            <w:r>
              <w:t>Vickroy’s Disposal</w:t>
            </w:r>
          </w:p>
        </w:tc>
        <w:tc>
          <w:tcPr>
            <w:tcW w:w="1080" w:type="dxa"/>
          </w:tcPr>
          <w:p w:rsidR="005757F0" w:rsidRDefault="005757F0" w:rsidP="00AC1EB1">
            <w:pPr>
              <w:pStyle w:val="Table"/>
              <w:jc w:val="center"/>
            </w:pPr>
            <w:r>
              <w:t>0017</w:t>
            </w:r>
          </w:p>
        </w:tc>
        <w:tc>
          <w:tcPr>
            <w:tcW w:w="3870" w:type="dxa"/>
          </w:tcPr>
          <w:p w:rsidR="005757F0" w:rsidRDefault="005757F0" w:rsidP="00AC1EB1">
            <w:pPr>
              <w:pStyle w:val="Table"/>
            </w:pPr>
            <w:r>
              <w:t>Service – Comm. Courthouse</w:t>
            </w:r>
          </w:p>
        </w:tc>
        <w:tc>
          <w:tcPr>
            <w:tcW w:w="1440" w:type="dxa"/>
          </w:tcPr>
          <w:p w:rsidR="005757F0" w:rsidRDefault="005757F0" w:rsidP="00AC1EB1">
            <w:pPr>
              <w:pStyle w:val="Table"/>
              <w:jc w:val="right"/>
            </w:pPr>
            <w:r>
              <w:t>142.50</w:t>
            </w:r>
          </w:p>
        </w:tc>
      </w:tr>
      <w:tr w:rsidR="005757F0" w:rsidTr="00B61257">
        <w:tc>
          <w:tcPr>
            <w:tcW w:w="3888" w:type="dxa"/>
          </w:tcPr>
          <w:p w:rsidR="005757F0" w:rsidRDefault="005757F0" w:rsidP="00AC1EB1">
            <w:pPr>
              <w:pStyle w:val="Table"/>
            </w:pPr>
            <w:r>
              <w:t>Lewellens</w:t>
            </w:r>
          </w:p>
        </w:tc>
        <w:tc>
          <w:tcPr>
            <w:tcW w:w="1080" w:type="dxa"/>
          </w:tcPr>
          <w:p w:rsidR="005757F0" w:rsidRDefault="005757F0" w:rsidP="00AC1EB1">
            <w:pPr>
              <w:pStyle w:val="Table"/>
              <w:jc w:val="center"/>
            </w:pPr>
            <w:r>
              <w:t>0018</w:t>
            </w:r>
          </w:p>
        </w:tc>
        <w:tc>
          <w:tcPr>
            <w:tcW w:w="3870" w:type="dxa"/>
          </w:tcPr>
          <w:p w:rsidR="005757F0" w:rsidRDefault="005757F0" w:rsidP="00AC1EB1">
            <w:pPr>
              <w:pStyle w:val="Table"/>
            </w:pPr>
            <w:r>
              <w:t>Service – Comm. Courthouse</w:t>
            </w:r>
          </w:p>
        </w:tc>
        <w:tc>
          <w:tcPr>
            <w:tcW w:w="1440" w:type="dxa"/>
          </w:tcPr>
          <w:p w:rsidR="005757F0" w:rsidRDefault="005757F0" w:rsidP="00AC1EB1">
            <w:pPr>
              <w:pStyle w:val="Table"/>
              <w:jc w:val="right"/>
            </w:pPr>
            <w:r>
              <w:t>37.00</w:t>
            </w:r>
          </w:p>
        </w:tc>
      </w:tr>
      <w:tr w:rsidR="005757F0" w:rsidTr="00B61257">
        <w:tc>
          <w:tcPr>
            <w:tcW w:w="3888" w:type="dxa"/>
          </w:tcPr>
          <w:p w:rsidR="005757F0" w:rsidRDefault="005757F0" w:rsidP="00AC1EB1">
            <w:pPr>
              <w:pStyle w:val="Table"/>
            </w:pPr>
            <w:r>
              <w:t>AT&amp;T</w:t>
            </w:r>
          </w:p>
        </w:tc>
        <w:tc>
          <w:tcPr>
            <w:tcW w:w="1080" w:type="dxa"/>
          </w:tcPr>
          <w:p w:rsidR="005757F0" w:rsidRDefault="005757F0" w:rsidP="00AC1EB1">
            <w:pPr>
              <w:pStyle w:val="Table"/>
              <w:jc w:val="center"/>
            </w:pPr>
            <w:r>
              <w:t>0019</w:t>
            </w:r>
          </w:p>
        </w:tc>
        <w:tc>
          <w:tcPr>
            <w:tcW w:w="3870" w:type="dxa"/>
          </w:tcPr>
          <w:p w:rsidR="005757F0" w:rsidRDefault="005757F0" w:rsidP="00AC1EB1">
            <w:pPr>
              <w:pStyle w:val="Table"/>
            </w:pPr>
            <w:r>
              <w:t>Service – Comm. Courthouse</w:t>
            </w:r>
          </w:p>
        </w:tc>
        <w:tc>
          <w:tcPr>
            <w:tcW w:w="1440" w:type="dxa"/>
          </w:tcPr>
          <w:p w:rsidR="005757F0" w:rsidRDefault="005757F0" w:rsidP="00AC1EB1">
            <w:pPr>
              <w:pStyle w:val="Table"/>
              <w:jc w:val="right"/>
            </w:pPr>
            <w:r>
              <w:t>85.11</w:t>
            </w:r>
          </w:p>
        </w:tc>
      </w:tr>
      <w:tr w:rsidR="005757F0" w:rsidTr="00B61257">
        <w:tc>
          <w:tcPr>
            <w:tcW w:w="3888" w:type="dxa"/>
          </w:tcPr>
          <w:p w:rsidR="005757F0" w:rsidRDefault="005757F0" w:rsidP="00AC1EB1">
            <w:pPr>
              <w:pStyle w:val="Table"/>
            </w:pPr>
            <w:r>
              <w:t>Pitney Bowes Global Financial</w:t>
            </w:r>
          </w:p>
        </w:tc>
        <w:tc>
          <w:tcPr>
            <w:tcW w:w="1080" w:type="dxa"/>
          </w:tcPr>
          <w:p w:rsidR="005757F0" w:rsidRDefault="005757F0" w:rsidP="00AC1EB1">
            <w:pPr>
              <w:pStyle w:val="Table"/>
              <w:jc w:val="center"/>
            </w:pPr>
            <w:r>
              <w:t>0020</w:t>
            </w:r>
          </w:p>
        </w:tc>
        <w:tc>
          <w:tcPr>
            <w:tcW w:w="3870" w:type="dxa"/>
          </w:tcPr>
          <w:p w:rsidR="005757F0" w:rsidRDefault="005757F0" w:rsidP="00AC1EB1">
            <w:pPr>
              <w:pStyle w:val="Table"/>
            </w:pPr>
            <w:r>
              <w:t>Lease – Comm. Courthouse</w:t>
            </w:r>
          </w:p>
        </w:tc>
        <w:tc>
          <w:tcPr>
            <w:tcW w:w="1440" w:type="dxa"/>
          </w:tcPr>
          <w:p w:rsidR="005757F0" w:rsidRDefault="005757F0" w:rsidP="00AC1EB1">
            <w:pPr>
              <w:pStyle w:val="Table"/>
              <w:jc w:val="right"/>
            </w:pPr>
            <w:r>
              <w:t>1,170.00</w:t>
            </w:r>
          </w:p>
        </w:tc>
      </w:tr>
      <w:tr w:rsidR="005757F0" w:rsidTr="00B61257">
        <w:tc>
          <w:tcPr>
            <w:tcW w:w="3888" w:type="dxa"/>
          </w:tcPr>
          <w:p w:rsidR="005757F0" w:rsidRDefault="005757F0" w:rsidP="00AC1EB1">
            <w:pPr>
              <w:pStyle w:val="Table"/>
            </w:pPr>
            <w:r>
              <w:t>Office Mart</w:t>
            </w:r>
          </w:p>
        </w:tc>
        <w:tc>
          <w:tcPr>
            <w:tcW w:w="1080" w:type="dxa"/>
          </w:tcPr>
          <w:p w:rsidR="005757F0" w:rsidRDefault="005757F0" w:rsidP="00AC1EB1">
            <w:pPr>
              <w:pStyle w:val="Table"/>
              <w:jc w:val="center"/>
            </w:pPr>
            <w:r>
              <w:t>0021</w:t>
            </w:r>
          </w:p>
        </w:tc>
        <w:tc>
          <w:tcPr>
            <w:tcW w:w="3870" w:type="dxa"/>
          </w:tcPr>
          <w:p w:rsidR="005757F0" w:rsidRDefault="005757F0" w:rsidP="00AC1EB1">
            <w:pPr>
              <w:pStyle w:val="Table"/>
            </w:pPr>
            <w:r>
              <w:t>Supplies – Comm. Courthouse</w:t>
            </w:r>
          </w:p>
        </w:tc>
        <w:tc>
          <w:tcPr>
            <w:tcW w:w="1440" w:type="dxa"/>
          </w:tcPr>
          <w:p w:rsidR="005757F0" w:rsidRDefault="005757F0" w:rsidP="00AC1EB1">
            <w:pPr>
              <w:pStyle w:val="Table"/>
              <w:jc w:val="right"/>
            </w:pPr>
            <w:r>
              <w:t>1,056.94</w:t>
            </w:r>
          </w:p>
        </w:tc>
      </w:tr>
      <w:tr w:rsidR="005757F0" w:rsidTr="00B61257">
        <w:tc>
          <w:tcPr>
            <w:tcW w:w="3888" w:type="dxa"/>
          </w:tcPr>
          <w:p w:rsidR="005757F0" w:rsidRDefault="005757F0" w:rsidP="00AC1EB1">
            <w:pPr>
              <w:pStyle w:val="Table"/>
            </w:pPr>
            <w:r>
              <w:t>AEP</w:t>
            </w:r>
          </w:p>
        </w:tc>
        <w:tc>
          <w:tcPr>
            <w:tcW w:w="1080" w:type="dxa"/>
          </w:tcPr>
          <w:p w:rsidR="005757F0" w:rsidRDefault="005757F0" w:rsidP="00AC1EB1">
            <w:pPr>
              <w:pStyle w:val="Table"/>
              <w:jc w:val="center"/>
            </w:pPr>
            <w:r>
              <w:t>0022</w:t>
            </w:r>
          </w:p>
        </w:tc>
        <w:tc>
          <w:tcPr>
            <w:tcW w:w="3870" w:type="dxa"/>
          </w:tcPr>
          <w:p w:rsidR="005757F0" w:rsidRDefault="005757F0" w:rsidP="00AC1EB1">
            <w:pPr>
              <w:pStyle w:val="Table"/>
            </w:pPr>
            <w:r>
              <w:t>Service – Comm.</w:t>
            </w:r>
          </w:p>
        </w:tc>
        <w:tc>
          <w:tcPr>
            <w:tcW w:w="1440" w:type="dxa"/>
          </w:tcPr>
          <w:p w:rsidR="005757F0" w:rsidRDefault="005757F0" w:rsidP="00AC1EB1">
            <w:pPr>
              <w:pStyle w:val="Table"/>
              <w:jc w:val="right"/>
            </w:pPr>
            <w:r>
              <w:t>3,410.81</w:t>
            </w:r>
          </w:p>
        </w:tc>
      </w:tr>
      <w:tr w:rsidR="005757F0" w:rsidTr="00B61257">
        <w:tc>
          <w:tcPr>
            <w:tcW w:w="3888" w:type="dxa"/>
          </w:tcPr>
          <w:p w:rsidR="005757F0" w:rsidRDefault="005757F0" w:rsidP="00AC1EB1">
            <w:pPr>
              <w:pStyle w:val="Table"/>
            </w:pPr>
            <w:r>
              <w:lastRenderedPageBreak/>
              <w:t>Val Tech</w:t>
            </w:r>
          </w:p>
        </w:tc>
        <w:tc>
          <w:tcPr>
            <w:tcW w:w="1080" w:type="dxa"/>
          </w:tcPr>
          <w:p w:rsidR="005757F0" w:rsidRDefault="005757F0" w:rsidP="00AC1EB1">
            <w:pPr>
              <w:pStyle w:val="Table"/>
              <w:jc w:val="center"/>
            </w:pPr>
            <w:r>
              <w:t>0023</w:t>
            </w:r>
          </w:p>
        </w:tc>
        <w:tc>
          <w:tcPr>
            <w:tcW w:w="3870" w:type="dxa"/>
          </w:tcPr>
          <w:p w:rsidR="005757F0" w:rsidRDefault="005757F0" w:rsidP="00AC1EB1">
            <w:pPr>
              <w:pStyle w:val="Table"/>
            </w:pPr>
            <w:r>
              <w:t>Service – Comm.</w:t>
            </w:r>
          </w:p>
        </w:tc>
        <w:tc>
          <w:tcPr>
            <w:tcW w:w="1440" w:type="dxa"/>
          </w:tcPr>
          <w:p w:rsidR="005757F0" w:rsidRDefault="005757F0" w:rsidP="00AC1EB1">
            <w:pPr>
              <w:pStyle w:val="Table"/>
              <w:jc w:val="right"/>
            </w:pPr>
            <w:r>
              <w:t>149.85</w:t>
            </w:r>
          </w:p>
        </w:tc>
      </w:tr>
      <w:tr w:rsidR="005757F0" w:rsidTr="00B61257">
        <w:tc>
          <w:tcPr>
            <w:tcW w:w="3888" w:type="dxa"/>
          </w:tcPr>
          <w:p w:rsidR="005757F0" w:rsidRDefault="005757F0" w:rsidP="00AC1EB1">
            <w:pPr>
              <w:pStyle w:val="Table"/>
            </w:pPr>
            <w:r>
              <w:t>Frontier</w:t>
            </w:r>
          </w:p>
        </w:tc>
        <w:tc>
          <w:tcPr>
            <w:tcW w:w="1080" w:type="dxa"/>
          </w:tcPr>
          <w:p w:rsidR="005757F0" w:rsidRDefault="005757F0" w:rsidP="00AC1EB1">
            <w:pPr>
              <w:pStyle w:val="Table"/>
              <w:jc w:val="center"/>
            </w:pPr>
            <w:r>
              <w:t>0024</w:t>
            </w:r>
          </w:p>
        </w:tc>
        <w:tc>
          <w:tcPr>
            <w:tcW w:w="3870" w:type="dxa"/>
          </w:tcPr>
          <w:p w:rsidR="005757F0" w:rsidRDefault="005757F0" w:rsidP="00AC1EB1">
            <w:pPr>
              <w:pStyle w:val="Table"/>
            </w:pPr>
            <w:r>
              <w:t>Summary Billing – Comm.</w:t>
            </w:r>
          </w:p>
        </w:tc>
        <w:tc>
          <w:tcPr>
            <w:tcW w:w="1440" w:type="dxa"/>
          </w:tcPr>
          <w:p w:rsidR="005757F0" w:rsidRDefault="005757F0" w:rsidP="00AC1EB1">
            <w:pPr>
              <w:pStyle w:val="Table"/>
              <w:jc w:val="right"/>
            </w:pPr>
            <w:r>
              <w:t>571.27</w:t>
            </w:r>
          </w:p>
        </w:tc>
      </w:tr>
      <w:tr w:rsidR="005757F0" w:rsidTr="00B61257">
        <w:tc>
          <w:tcPr>
            <w:tcW w:w="3888" w:type="dxa"/>
          </w:tcPr>
          <w:p w:rsidR="005757F0" w:rsidRDefault="005757F0" w:rsidP="00AC1EB1">
            <w:pPr>
              <w:pStyle w:val="Table"/>
            </w:pPr>
            <w:r>
              <w:t>Frontier</w:t>
            </w:r>
          </w:p>
        </w:tc>
        <w:tc>
          <w:tcPr>
            <w:tcW w:w="1080" w:type="dxa"/>
          </w:tcPr>
          <w:p w:rsidR="005757F0" w:rsidRDefault="005757F0" w:rsidP="00AC1EB1">
            <w:pPr>
              <w:pStyle w:val="Table"/>
              <w:jc w:val="center"/>
            </w:pPr>
            <w:r>
              <w:t>0025</w:t>
            </w:r>
          </w:p>
        </w:tc>
        <w:tc>
          <w:tcPr>
            <w:tcW w:w="3870" w:type="dxa"/>
          </w:tcPr>
          <w:p w:rsidR="005757F0" w:rsidRDefault="005757F0" w:rsidP="00AC1EB1">
            <w:pPr>
              <w:pStyle w:val="Table"/>
            </w:pPr>
            <w:r>
              <w:t>Summary Billing – Comm.</w:t>
            </w:r>
          </w:p>
        </w:tc>
        <w:tc>
          <w:tcPr>
            <w:tcW w:w="1440" w:type="dxa"/>
          </w:tcPr>
          <w:p w:rsidR="005757F0" w:rsidRDefault="005757F0" w:rsidP="00AC1EB1">
            <w:pPr>
              <w:pStyle w:val="Table"/>
              <w:jc w:val="right"/>
            </w:pPr>
            <w:r>
              <w:t>734.38</w:t>
            </w:r>
          </w:p>
        </w:tc>
      </w:tr>
      <w:tr w:rsidR="005757F0" w:rsidTr="00B61257">
        <w:tc>
          <w:tcPr>
            <w:tcW w:w="3888" w:type="dxa"/>
          </w:tcPr>
          <w:p w:rsidR="005757F0" w:rsidRDefault="005757F0" w:rsidP="00AC1EB1">
            <w:pPr>
              <w:pStyle w:val="Table"/>
            </w:pPr>
            <w:r>
              <w:t>Columbia Gas</w:t>
            </w:r>
          </w:p>
        </w:tc>
        <w:tc>
          <w:tcPr>
            <w:tcW w:w="1080" w:type="dxa"/>
          </w:tcPr>
          <w:p w:rsidR="005757F0" w:rsidRDefault="005757F0" w:rsidP="00AC1EB1">
            <w:pPr>
              <w:pStyle w:val="Table"/>
              <w:jc w:val="center"/>
            </w:pPr>
            <w:r>
              <w:t>0026</w:t>
            </w:r>
          </w:p>
        </w:tc>
        <w:tc>
          <w:tcPr>
            <w:tcW w:w="3870" w:type="dxa"/>
          </w:tcPr>
          <w:p w:rsidR="005757F0" w:rsidRDefault="005757F0" w:rsidP="00AC1EB1">
            <w:pPr>
              <w:pStyle w:val="Table"/>
            </w:pPr>
            <w:r>
              <w:t>Service – Comm.</w:t>
            </w:r>
          </w:p>
        </w:tc>
        <w:tc>
          <w:tcPr>
            <w:tcW w:w="1440" w:type="dxa"/>
          </w:tcPr>
          <w:p w:rsidR="005757F0" w:rsidRDefault="005757F0" w:rsidP="00AC1EB1">
            <w:pPr>
              <w:pStyle w:val="Table"/>
              <w:jc w:val="right"/>
            </w:pPr>
            <w:r>
              <w:t>4,445.67</w:t>
            </w:r>
          </w:p>
        </w:tc>
      </w:tr>
      <w:tr w:rsidR="005757F0" w:rsidTr="00B61257">
        <w:tc>
          <w:tcPr>
            <w:tcW w:w="3888" w:type="dxa"/>
          </w:tcPr>
          <w:p w:rsidR="005757F0" w:rsidRDefault="005757F0" w:rsidP="00AC1EB1">
            <w:pPr>
              <w:pStyle w:val="Table"/>
            </w:pPr>
            <w:r>
              <w:t>AEP</w:t>
            </w:r>
          </w:p>
        </w:tc>
        <w:tc>
          <w:tcPr>
            <w:tcW w:w="1080" w:type="dxa"/>
          </w:tcPr>
          <w:p w:rsidR="005757F0" w:rsidRDefault="005757F0" w:rsidP="00AC1EB1">
            <w:pPr>
              <w:pStyle w:val="Table"/>
              <w:jc w:val="center"/>
            </w:pPr>
            <w:r>
              <w:t>0027</w:t>
            </w:r>
          </w:p>
        </w:tc>
        <w:tc>
          <w:tcPr>
            <w:tcW w:w="3870" w:type="dxa"/>
          </w:tcPr>
          <w:p w:rsidR="005757F0" w:rsidRDefault="005757F0" w:rsidP="00AC1EB1">
            <w:pPr>
              <w:pStyle w:val="Table"/>
            </w:pPr>
            <w:r>
              <w:t>Service – Comm.</w:t>
            </w:r>
          </w:p>
        </w:tc>
        <w:tc>
          <w:tcPr>
            <w:tcW w:w="1440" w:type="dxa"/>
          </w:tcPr>
          <w:p w:rsidR="005757F0" w:rsidRDefault="005757F0" w:rsidP="00AC1EB1">
            <w:pPr>
              <w:pStyle w:val="Table"/>
              <w:jc w:val="right"/>
            </w:pPr>
            <w:r>
              <w:t>1,146.05</w:t>
            </w:r>
          </w:p>
        </w:tc>
      </w:tr>
      <w:tr w:rsidR="005757F0" w:rsidTr="00B61257">
        <w:tc>
          <w:tcPr>
            <w:tcW w:w="3888" w:type="dxa"/>
          </w:tcPr>
          <w:p w:rsidR="005757F0" w:rsidRDefault="005757F0" w:rsidP="00AC1EB1">
            <w:pPr>
              <w:pStyle w:val="Table"/>
            </w:pPr>
            <w:r>
              <w:t>City of Logan</w:t>
            </w:r>
          </w:p>
        </w:tc>
        <w:tc>
          <w:tcPr>
            <w:tcW w:w="1080" w:type="dxa"/>
          </w:tcPr>
          <w:p w:rsidR="005757F0" w:rsidRDefault="005757F0" w:rsidP="00AC1EB1">
            <w:pPr>
              <w:pStyle w:val="Table"/>
              <w:jc w:val="center"/>
            </w:pPr>
            <w:r>
              <w:t>0028</w:t>
            </w:r>
          </w:p>
        </w:tc>
        <w:tc>
          <w:tcPr>
            <w:tcW w:w="3870" w:type="dxa"/>
          </w:tcPr>
          <w:p w:rsidR="005757F0" w:rsidRDefault="005757F0" w:rsidP="00AC1EB1">
            <w:pPr>
              <w:pStyle w:val="Table"/>
            </w:pPr>
            <w:r>
              <w:t>Water &amp; Sewage – Comm.</w:t>
            </w:r>
          </w:p>
        </w:tc>
        <w:tc>
          <w:tcPr>
            <w:tcW w:w="1440" w:type="dxa"/>
          </w:tcPr>
          <w:p w:rsidR="005757F0" w:rsidRDefault="005757F0" w:rsidP="00AC1EB1">
            <w:pPr>
              <w:pStyle w:val="Table"/>
              <w:jc w:val="right"/>
            </w:pPr>
            <w:r>
              <w:t>549.12</w:t>
            </w:r>
          </w:p>
        </w:tc>
      </w:tr>
      <w:tr w:rsidR="005757F0" w:rsidTr="00B61257">
        <w:tc>
          <w:tcPr>
            <w:tcW w:w="3888" w:type="dxa"/>
          </w:tcPr>
          <w:p w:rsidR="005757F0" w:rsidRDefault="005757F0" w:rsidP="00AC1EB1">
            <w:pPr>
              <w:pStyle w:val="Table"/>
            </w:pPr>
            <w:r>
              <w:t>Frontier</w:t>
            </w:r>
          </w:p>
        </w:tc>
        <w:tc>
          <w:tcPr>
            <w:tcW w:w="1080" w:type="dxa"/>
          </w:tcPr>
          <w:p w:rsidR="005757F0" w:rsidRDefault="005757F0" w:rsidP="00AC1EB1">
            <w:pPr>
              <w:pStyle w:val="Table"/>
              <w:jc w:val="center"/>
            </w:pPr>
            <w:r>
              <w:t>0029</w:t>
            </w:r>
          </w:p>
        </w:tc>
        <w:tc>
          <w:tcPr>
            <w:tcW w:w="3870" w:type="dxa"/>
          </w:tcPr>
          <w:p w:rsidR="005757F0" w:rsidRDefault="005757F0" w:rsidP="00AC1EB1">
            <w:pPr>
              <w:pStyle w:val="Table"/>
            </w:pPr>
            <w:r>
              <w:t>Service – Comm.</w:t>
            </w:r>
          </w:p>
        </w:tc>
        <w:tc>
          <w:tcPr>
            <w:tcW w:w="1440" w:type="dxa"/>
          </w:tcPr>
          <w:p w:rsidR="005757F0" w:rsidRDefault="005757F0" w:rsidP="00AC1EB1">
            <w:pPr>
              <w:pStyle w:val="Table"/>
              <w:jc w:val="right"/>
            </w:pPr>
            <w:r>
              <w:t>38.10</w:t>
            </w:r>
          </w:p>
        </w:tc>
      </w:tr>
      <w:tr w:rsidR="005757F0" w:rsidTr="00B61257">
        <w:tc>
          <w:tcPr>
            <w:tcW w:w="3888" w:type="dxa"/>
          </w:tcPr>
          <w:p w:rsidR="005757F0" w:rsidRDefault="005757F0" w:rsidP="00AC1EB1">
            <w:pPr>
              <w:pStyle w:val="Table"/>
            </w:pPr>
            <w:r>
              <w:t>Ho. Co. Sheriff Lanny E. North</w:t>
            </w:r>
          </w:p>
        </w:tc>
        <w:tc>
          <w:tcPr>
            <w:tcW w:w="1080" w:type="dxa"/>
          </w:tcPr>
          <w:p w:rsidR="005757F0" w:rsidRDefault="005757F0" w:rsidP="00AC1EB1">
            <w:pPr>
              <w:pStyle w:val="Table"/>
              <w:jc w:val="center"/>
            </w:pPr>
            <w:r>
              <w:t>0030</w:t>
            </w:r>
          </w:p>
        </w:tc>
        <w:tc>
          <w:tcPr>
            <w:tcW w:w="3870" w:type="dxa"/>
          </w:tcPr>
          <w:p w:rsidR="005757F0" w:rsidRDefault="00096F22" w:rsidP="00AC1EB1">
            <w:pPr>
              <w:pStyle w:val="Table"/>
            </w:pPr>
            <w:proofErr w:type="spellStart"/>
            <w:r>
              <w:t>F.O.J</w:t>
            </w:r>
            <w:proofErr w:type="spellEnd"/>
            <w:r>
              <w:t>. Funds – Sheriff</w:t>
            </w:r>
          </w:p>
        </w:tc>
        <w:tc>
          <w:tcPr>
            <w:tcW w:w="1440" w:type="dxa"/>
          </w:tcPr>
          <w:p w:rsidR="005757F0" w:rsidRDefault="00096F22" w:rsidP="00AC1EB1">
            <w:pPr>
              <w:pStyle w:val="Table"/>
              <w:jc w:val="right"/>
            </w:pPr>
            <w:r>
              <w:t>10,000.00</w:t>
            </w:r>
          </w:p>
        </w:tc>
      </w:tr>
      <w:tr w:rsidR="00096F22" w:rsidTr="00B61257">
        <w:tc>
          <w:tcPr>
            <w:tcW w:w="3888" w:type="dxa"/>
          </w:tcPr>
          <w:p w:rsidR="00096F22" w:rsidRDefault="00096F22" w:rsidP="00AC1EB1">
            <w:pPr>
              <w:pStyle w:val="Table"/>
            </w:pPr>
            <w:r>
              <w:t>The Ohio State University Extension</w:t>
            </w:r>
          </w:p>
        </w:tc>
        <w:tc>
          <w:tcPr>
            <w:tcW w:w="1080" w:type="dxa"/>
          </w:tcPr>
          <w:p w:rsidR="00096F22" w:rsidRDefault="00096F22" w:rsidP="00AC1EB1">
            <w:pPr>
              <w:pStyle w:val="Table"/>
              <w:jc w:val="center"/>
            </w:pPr>
            <w:r>
              <w:t>0031</w:t>
            </w:r>
          </w:p>
        </w:tc>
        <w:tc>
          <w:tcPr>
            <w:tcW w:w="3870" w:type="dxa"/>
          </w:tcPr>
          <w:p w:rsidR="00096F22" w:rsidRDefault="00096F22" w:rsidP="00AC1EB1">
            <w:pPr>
              <w:pStyle w:val="Table"/>
            </w:pPr>
            <w:r>
              <w:t>Extension 2013 – Comm.</w:t>
            </w:r>
          </w:p>
        </w:tc>
        <w:tc>
          <w:tcPr>
            <w:tcW w:w="1440" w:type="dxa"/>
          </w:tcPr>
          <w:p w:rsidR="00096F22" w:rsidRDefault="00096F22" w:rsidP="00AC1EB1">
            <w:pPr>
              <w:pStyle w:val="Table"/>
              <w:jc w:val="right"/>
            </w:pPr>
            <w:r>
              <w:t>28,220.00</w:t>
            </w:r>
          </w:p>
        </w:tc>
      </w:tr>
      <w:tr w:rsidR="00096F22" w:rsidTr="00B61257">
        <w:tc>
          <w:tcPr>
            <w:tcW w:w="3888" w:type="dxa"/>
          </w:tcPr>
          <w:p w:rsidR="00096F22" w:rsidRDefault="00096F22" w:rsidP="00AC1EB1">
            <w:pPr>
              <w:pStyle w:val="Table"/>
            </w:pPr>
            <w:r>
              <w:t>Treasurer State of Ohio</w:t>
            </w:r>
          </w:p>
        </w:tc>
        <w:tc>
          <w:tcPr>
            <w:tcW w:w="1080" w:type="dxa"/>
          </w:tcPr>
          <w:p w:rsidR="00096F22" w:rsidRDefault="00096F22" w:rsidP="00AC1EB1">
            <w:pPr>
              <w:pStyle w:val="Table"/>
              <w:jc w:val="center"/>
            </w:pPr>
            <w:r>
              <w:t>0032</w:t>
            </w:r>
          </w:p>
        </w:tc>
        <w:tc>
          <w:tcPr>
            <w:tcW w:w="3870" w:type="dxa"/>
          </w:tcPr>
          <w:p w:rsidR="00096F22" w:rsidRDefault="00096F22" w:rsidP="00AC1EB1">
            <w:pPr>
              <w:pStyle w:val="Table"/>
            </w:pPr>
            <w:r>
              <w:t>BCMH-2013 – Comm.</w:t>
            </w:r>
          </w:p>
        </w:tc>
        <w:tc>
          <w:tcPr>
            <w:tcW w:w="1440" w:type="dxa"/>
          </w:tcPr>
          <w:p w:rsidR="00096F22" w:rsidRDefault="00096F22" w:rsidP="00AC1EB1">
            <w:pPr>
              <w:pStyle w:val="Table"/>
              <w:jc w:val="right"/>
            </w:pPr>
            <w:r>
              <w:t>9,981.75</w:t>
            </w:r>
          </w:p>
        </w:tc>
      </w:tr>
      <w:tr w:rsidR="00096F22" w:rsidTr="00B61257">
        <w:tc>
          <w:tcPr>
            <w:tcW w:w="3888" w:type="dxa"/>
          </w:tcPr>
          <w:p w:rsidR="00096F22" w:rsidRDefault="00096F22" w:rsidP="00AC1EB1">
            <w:pPr>
              <w:pStyle w:val="Table"/>
            </w:pPr>
            <w:r>
              <w:t>Hocking County Engineer</w:t>
            </w:r>
          </w:p>
        </w:tc>
        <w:tc>
          <w:tcPr>
            <w:tcW w:w="1080" w:type="dxa"/>
          </w:tcPr>
          <w:p w:rsidR="00096F22" w:rsidRDefault="00096F22" w:rsidP="00AC1EB1">
            <w:pPr>
              <w:pStyle w:val="Table"/>
              <w:jc w:val="center"/>
            </w:pPr>
            <w:r>
              <w:t>0033</w:t>
            </w:r>
          </w:p>
        </w:tc>
        <w:tc>
          <w:tcPr>
            <w:tcW w:w="3870" w:type="dxa"/>
          </w:tcPr>
          <w:p w:rsidR="00096F22" w:rsidRDefault="00096F22" w:rsidP="00AC1EB1">
            <w:pPr>
              <w:pStyle w:val="Table"/>
            </w:pPr>
            <w:r>
              <w:t>Gasoline – VSC</w:t>
            </w:r>
          </w:p>
        </w:tc>
        <w:tc>
          <w:tcPr>
            <w:tcW w:w="1440" w:type="dxa"/>
          </w:tcPr>
          <w:p w:rsidR="00096F22" w:rsidRDefault="00096F22" w:rsidP="00AC1EB1">
            <w:pPr>
              <w:pStyle w:val="Table"/>
              <w:jc w:val="right"/>
            </w:pPr>
            <w:r>
              <w:t>209.36</w:t>
            </w:r>
          </w:p>
        </w:tc>
      </w:tr>
      <w:tr w:rsidR="00096F22" w:rsidTr="00B61257">
        <w:tc>
          <w:tcPr>
            <w:tcW w:w="3888" w:type="dxa"/>
          </w:tcPr>
          <w:p w:rsidR="00096F22" w:rsidRDefault="00096F22" w:rsidP="00AC1EB1">
            <w:pPr>
              <w:pStyle w:val="Table"/>
            </w:pPr>
            <w:r>
              <w:t>Embassy Suites</w:t>
            </w:r>
          </w:p>
        </w:tc>
        <w:tc>
          <w:tcPr>
            <w:tcW w:w="1080" w:type="dxa"/>
          </w:tcPr>
          <w:p w:rsidR="00096F22" w:rsidRDefault="00096F22" w:rsidP="00AC1EB1">
            <w:pPr>
              <w:pStyle w:val="Table"/>
              <w:jc w:val="center"/>
            </w:pPr>
            <w:r>
              <w:t>0034</w:t>
            </w:r>
          </w:p>
        </w:tc>
        <w:tc>
          <w:tcPr>
            <w:tcW w:w="3870" w:type="dxa"/>
          </w:tcPr>
          <w:p w:rsidR="00096F22" w:rsidRDefault="00096F22" w:rsidP="00AC1EB1">
            <w:pPr>
              <w:pStyle w:val="Table"/>
            </w:pPr>
            <w:r>
              <w:t xml:space="preserve">Quarterly </w:t>
            </w:r>
            <w:proofErr w:type="spellStart"/>
            <w:r>
              <w:t>Mrg</w:t>
            </w:r>
            <w:proofErr w:type="spellEnd"/>
            <w:r>
              <w:t>. Feb. 27, 2014 Vicki Rafferty – VSC</w:t>
            </w:r>
          </w:p>
        </w:tc>
        <w:tc>
          <w:tcPr>
            <w:tcW w:w="1440" w:type="dxa"/>
          </w:tcPr>
          <w:p w:rsidR="00096F22" w:rsidRDefault="00096F22" w:rsidP="00AC1EB1">
            <w:pPr>
              <w:pStyle w:val="Table"/>
              <w:jc w:val="right"/>
            </w:pPr>
            <w:r>
              <w:t>116.00</w:t>
            </w:r>
          </w:p>
        </w:tc>
      </w:tr>
      <w:tr w:rsidR="00096F22" w:rsidTr="00B61257">
        <w:tc>
          <w:tcPr>
            <w:tcW w:w="3888" w:type="dxa"/>
          </w:tcPr>
          <w:p w:rsidR="00096F22" w:rsidRDefault="00096F22" w:rsidP="00AC1EB1">
            <w:pPr>
              <w:pStyle w:val="Table"/>
            </w:pPr>
            <w:r>
              <w:t>Embassy Suites</w:t>
            </w:r>
          </w:p>
        </w:tc>
        <w:tc>
          <w:tcPr>
            <w:tcW w:w="1080" w:type="dxa"/>
          </w:tcPr>
          <w:p w:rsidR="00096F22" w:rsidRDefault="00096F22" w:rsidP="00AC1EB1">
            <w:pPr>
              <w:pStyle w:val="Table"/>
              <w:jc w:val="center"/>
            </w:pPr>
            <w:r>
              <w:t>0035</w:t>
            </w:r>
          </w:p>
        </w:tc>
        <w:tc>
          <w:tcPr>
            <w:tcW w:w="3870" w:type="dxa"/>
          </w:tcPr>
          <w:p w:rsidR="00096F22" w:rsidRDefault="00096F22" w:rsidP="00AC1EB1">
            <w:pPr>
              <w:pStyle w:val="Table"/>
            </w:pPr>
            <w:r>
              <w:t>Spring Conference May 6-9 Tara Farley – VSC</w:t>
            </w:r>
          </w:p>
        </w:tc>
        <w:tc>
          <w:tcPr>
            <w:tcW w:w="1440" w:type="dxa"/>
          </w:tcPr>
          <w:p w:rsidR="00096F22" w:rsidRDefault="00096F22" w:rsidP="00AC1EB1">
            <w:pPr>
              <w:pStyle w:val="Table"/>
              <w:jc w:val="right"/>
            </w:pPr>
            <w:r>
              <w:t>366.00</w:t>
            </w:r>
          </w:p>
        </w:tc>
      </w:tr>
      <w:tr w:rsidR="00096F22" w:rsidTr="00B61257">
        <w:tc>
          <w:tcPr>
            <w:tcW w:w="3888" w:type="dxa"/>
          </w:tcPr>
          <w:p w:rsidR="00096F22" w:rsidRDefault="00096F22" w:rsidP="00AC1EB1">
            <w:pPr>
              <w:pStyle w:val="Table"/>
            </w:pPr>
            <w:r>
              <w:t>Embassy Suites</w:t>
            </w:r>
          </w:p>
        </w:tc>
        <w:tc>
          <w:tcPr>
            <w:tcW w:w="1080" w:type="dxa"/>
          </w:tcPr>
          <w:p w:rsidR="00096F22" w:rsidRDefault="00096F22" w:rsidP="00AC1EB1">
            <w:pPr>
              <w:pStyle w:val="Table"/>
              <w:jc w:val="center"/>
            </w:pPr>
            <w:r>
              <w:t>0036</w:t>
            </w:r>
          </w:p>
        </w:tc>
        <w:tc>
          <w:tcPr>
            <w:tcW w:w="3870" w:type="dxa"/>
          </w:tcPr>
          <w:p w:rsidR="00096F22" w:rsidRDefault="00096F22" w:rsidP="00AC1EB1">
            <w:pPr>
              <w:pStyle w:val="Table"/>
            </w:pPr>
            <w:r>
              <w:t>Summer Quarterly  July 17 Vicki Rafferty – VSC</w:t>
            </w:r>
          </w:p>
        </w:tc>
        <w:tc>
          <w:tcPr>
            <w:tcW w:w="1440" w:type="dxa"/>
          </w:tcPr>
          <w:p w:rsidR="00096F22" w:rsidRDefault="00096F22" w:rsidP="00AC1EB1">
            <w:pPr>
              <w:pStyle w:val="Table"/>
              <w:jc w:val="right"/>
            </w:pPr>
            <w:r>
              <w:t>116.00</w:t>
            </w:r>
          </w:p>
        </w:tc>
      </w:tr>
      <w:tr w:rsidR="00096F22" w:rsidTr="00B61257">
        <w:tc>
          <w:tcPr>
            <w:tcW w:w="3888" w:type="dxa"/>
          </w:tcPr>
          <w:p w:rsidR="00096F22" w:rsidRDefault="00096F22" w:rsidP="00AC1EB1">
            <w:pPr>
              <w:pStyle w:val="Table"/>
            </w:pPr>
            <w:r>
              <w:t>Embassy Suites</w:t>
            </w:r>
          </w:p>
        </w:tc>
        <w:tc>
          <w:tcPr>
            <w:tcW w:w="1080" w:type="dxa"/>
          </w:tcPr>
          <w:p w:rsidR="00096F22" w:rsidRDefault="00096F22" w:rsidP="00AC1EB1">
            <w:pPr>
              <w:pStyle w:val="Table"/>
              <w:jc w:val="center"/>
            </w:pPr>
            <w:r>
              <w:t>0037</w:t>
            </w:r>
          </w:p>
        </w:tc>
        <w:tc>
          <w:tcPr>
            <w:tcW w:w="3870" w:type="dxa"/>
          </w:tcPr>
          <w:p w:rsidR="00096F22" w:rsidRDefault="00096F22" w:rsidP="00AC1EB1">
            <w:pPr>
              <w:pStyle w:val="Table"/>
            </w:pPr>
            <w:r>
              <w:t>Fall School Sept. 16-19 Vicki Rafferty &amp; Tara Farley – VSC</w:t>
            </w:r>
          </w:p>
        </w:tc>
        <w:tc>
          <w:tcPr>
            <w:tcW w:w="1440" w:type="dxa"/>
          </w:tcPr>
          <w:p w:rsidR="00096F22" w:rsidRDefault="00096F22" w:rsidP="00AC1EB1">
            <w:pPr>
              <w:pStyle w:val="Table"/>
              <w:jc w:val="right"/>
            </w:pPr>
            <w:r>
              <w:t>696.00</w:t>
            </w:r>
          </w:p>
        </w:tc>
      </w:tr>
      <w:tr w:rsidR="00096F22" w:rsidTr="00B61257">
        <w:tc>
          <w:tcPr>
            <w:tcW w:w="3888" w:type="dxa"/>
          </w:tcPr>
          <w:p w:rsidR="00096F22" w:rsidRDefault="00096F22" w:rsidP="00AC1EB1">
            <w:pPr>
              <w:pStyle w:val="Table"/>
            </w:pPr>
            <w:r>
              <w:t>Jason Despetorich;</w:t>
            </w:r>
          </w:p>
        </w:tc>
        <w:tc>
          <w:tcPr>
            <w:tcW w:w="1080" w:type="dxa"/>
          </w:tcPr>
          <w:p w:rsidR="00096F22" w:rsidRDefault="00096F22" w:rsidP="00AC1EB1">
            <w:pPr>
              <w:pStyle w:val="Table"/>
              <w:jc w:val="center"/>
            </w:pPr>
            <w:r>
              <w:t>0038</w:t>
            </w:r>
          </w:p>
        </w:tc>
        <w:tc>
          <w:tcPr>
            <w:tcW w:w="3870" w:type="dxa"/>
          </w:tcPr>
          <w:p w:rsidR="00096F22" w:rsidRDefault="00096F22" w:rsidP="00AC1EB1">
            <w:pPr>
              <w:pStyle w:val="Table"/>
            </w:pPr>
            <w:r>
              <w:t xml:space="preserve">Abigale Patterson-21330144, Tina Rust-CRB1300752, </w:t>
            </w:r>
            <w:proofErr w:type="spellStart"/>
            <w:r>
              <w:t>Roxxann</w:t>
            </w:r>
            <w:proofErr w:type="spellEnd"/>
            <w:r>
              <w:t xml:space="preserve"> Cottrill-CRB1300678 – Auditor</w:t>
            </w:r>
          </w:p>
        </w:tc>
        <w:tc>
          <w:tcPr>
            <w:tcW w:w="1440" w:type="dxa"/>
          </w:tcPr>
          <w:p w:rsidR="00096F22" w:rsidRDefault="00096F22" w:rsidP="00AC1EB1">
            <w:pPr>
              <w:pStyle w:val="Table"/>
              <w:jc w:val="right"/>
            </w:pPr>
            <w:r>
              <w:t>1,249.00</w:t>
            </w:r>
          </w:p>
        </w:tc>
      </w:tr>
      <w:tr w:rsidR="00096F22" w:rsidTr="00B61257">
        <w:tc>
          <w:tcPr>
            <w:tcW w:w="3888" w:type="dxa"/>
          </w:tcPr>
          <w:p w:rsidR="00096F22" w:rsidRDefault="00096F22" w:rsidP="00AC1EB1">
            <w:pPr>
              <w:pStyle w:val="Table"/>
            </w:pPr>
            <w:r>
              <w:t>Jason Despetorich</w:t>
            </w:r>
          </w:p>
        </w:tc>
        <w:tc>
          <w:tcPr>
            <w:tcW w:w="1080" w:type="dxa"/>
          </w:tcPr>
          <w:p w:rsidR="00096F22" w:rsidRDefault="00096F22" w:rsidP="00AC1EB1">
            <w:pPr>
              <w:pStyle w:val="Table"/>
              <w:jc w:val="center"/>
            </w:pPr>
            <w:r>
              <w:t>0039</w:t>
            </w:r>
          </w:p>
        </w:tc>
        <w:tc>
          <w:tcPr>
            <w:tcW w:w="3870" w:type="dxa"/>
          </w:tcPr>
          <w:p w:rsidR="00096F22" w:rsidRDefault="00096F22" w:rsidP="00AC1EB1">
            <w:pPr>
              <w:pStyle w:val="Table"/>
            </w:pPr>
            <w:r>
              <w:t>Greg Forrest-TRC1301706, Richard Dooley-CRB1301236 – Auditor</w:t>
            </w:r>
          </w:p>
        </w:tc>
        <w:tc>
          <w:tcPr>
            <w:tcW w:w="1440" w:type="dxa"/>
          </w:tcPr>
          <w:p w:rsidR="00096F22" w:rsidRDefault="00096F22" w:rsidP="00AC1EB1">
            <w:pPr>
              <w:pStyle w:val="Table"/>
              <w:jc w:val="right"/>
            </w:pPr>
            <w:r>
              <w:t>599.00</w:t>
            </w:r>
          </w:p>
        </w:tc>
      </w:tr>
      <w:tr w:rsidR="00096F22" w:rsidTr="00B61257">
        <w:tc>
          <w:tcPr>
            <w:tcW w:w="3888" w:type="dxa"/>
          </w:tcPr>
          <w:p w:rsidR="00096F22" w:rsidRDefault="00096F22" w:rsidP="00AC1EB1">
            <w:pPr>
              <w:pStyle w:val="Table"/>
            </w:pPr>
            <w:r>
              <w:t>Alisa Turner</w:t>
            </w:r>
          </w:p>
        </w:tc>
        <w:tc>
          <w:tcPr>
            <w:tcW w:w="1080" w:type="dxa"/>
          </w:tcPr>
          <w:p w:rsidR="00096F22" w:rsidRDefault="00096F22" w:rsidP="00AC1EB1">
            <w:pPr>
              <w:pStyle w:val="Table"/>
              <w:jc w:val="center"/>
            </w:pPr>
            <w:r>
              <w:t>0040</w:t>
            </w:r>
          </w:p>
        </w:tc>
        <w:tc>
          <w:tcPr>
            <w:tcW w:w="3870" w:type="dxa"/>
          </w:tcPr>
          <w:p w:rsidR="00096F22" w:rsidRDefault="00096F22" w:rsidP="00AC1EB1">
            <w:pPr>
              <w:pStyle w:val="Table"/>
            </w:pPr>
            <w:r>
              <w:t xml:space="preserve">James Green, Jr.-CRA1100270, Kevin Henry-12DR0017, Robert Gray-13CR0135, Tyler Hutchins-21320360, Angela R. Ford-CRB1301070, Terrance E. Brandon-CRB1300925, </w:t>
            </w:r>
            <w:r w:rsidR="00E37FA4">
              <w:t xml:space="preserve">Tina M. Phelps-CRB1301200, </w:t>
            </w:r>
            <w:r>
              <w:t>Jeremy Stivison-CRB1301354, Darlene Mills-CRB1201193 – Auditor</w:t>
            </w:r>
          </w:p>
        </w:tc>
        <w:tc>
          <w:tcPr>
            <w:tcW w:w="1440" w:type="dxa"/>
          </w:tcPr>
          <w:p w:rsidR="00096F22" w:rsidRDefault="00096F22" w:rsidP="00AC1EB1">
            <w:pPr>
              <w:pStyle w:val="Table"/>
              <w:jc w:val="right"/>
            </w:pPr>
            <w:r>
              <w:t>1,156.00</w:t>
            </w:r>
          </w:p>
        </w:tc>
      </w:tr>
      <w:tr w:rsidR="00E37FA4" w:rsidTr="00B61257">
        <w:tc>
          <w:tcPr>
            <w:tcW w:w="3888" w:type="dxa"/>
          </w:tcPr>
          <w:p w:rsidR="00E37FA4" w:rsidRDefault="00E37FA4" w:rsidP="00AC1EB1">
            <w:pPr>
              <w:pStyle w:val="Table"/>
            </w:pPr>
            <w:r>
              <w:t>Alisa Turner</w:t>
            </w:r>
          </w:p>
        </w:tc>
        <w:tc>
          <w:tcPr>
            <w:tcW w:w="1080" w:type="dxa"/>
          </w:tcPr>
          <w:p w:rsidR="00E37FA4" w:rsidRDefault="00E37FA4" w:rsidP="00AC1EB1">
            <w:pPr>
              <w:pStyle w:val="Table"/>
              <w:jc w:val="center"/>
            </w:pPr>
            <w:r>
              <w:t>0041</w:t>
            </w:r>
          </w:p>
        </w:tc>
        <w:tc>
          <w:tcPr>
            <w:tcW w:w="3870" w:type="dxa"/>
          </w:tcPr>
          <w:p w:rsidR="00E37FA4" w:rsidRDefault="00E37FA4" w:rsidP="00AC1EB1">
            <w:pPr>
              <w:pStyle w:val="Table"/>
            </w:pPr>
            <w:proofErr w:type="spellStart"/>
            <w:r>
              <w:t>Katey</w:t>
            </w:r>
            <w:proofErr w:type="spellEnd"/>
            <w:r>
              <w:t xml:space="preserve"> Hinton-21230160, Bradley Bennett-21240060, Autumn M. Richie-21320334 – Auditor</w:t>
            </w:r>
          </w:p>
        </w:tc>
        <w:tc>
          <w:tcPr>
            <w:tcW w:w="1440" w:type="dxa"/>
          </w:tcPr>
          <w:p w:rsidR="00E37FA4" w:rsidRDefault="00E37FA4" w:rsidP="00AC1EB1">
            <w:pPr>
              <w:pStyle w:val="Table"/>
              <w:jc w:val="right"/>
            </w:pPr>
            <w:r>
              <w:t>254.00</w:t>
            </w:r>
          </w:p>
        </w:tc>
      </w:tr>
      <w:tr w:rsidR="004A43F3" w:rsidTr="00B61257">
        <w:tc>
          <w:tcPr>
            <w:tcW w:w="3888" w:type="dxa"/>
          </w:tcPr>
          <w:p w:rsidR="004A43F3" w:rsidRDefault="004A43F3" w:rsidP="00AC1EB1">
            <w:pPr>
              <w:pStyle w:val="Table"/>
            </w:pPr>
            <w:r>
              <w:t>Alisa Turner</w:t>
            </w:r>
          </w:p>
        </w:tc>
        <w:tc>
          <w:tcPr>
            <w:tcW w:w="1080" w:type="dxa"/>
          </w:tcPr>
          <w:p w:rsidR="004A43F3" w:rsidRDefault="004A43F3" w:rsidP="00AC1EB1">
            <w:pPr>
              <w:pStyle w:val="Table"/>
              <w:jc w:val="center"/>
            </w:pPr>
            <w:r>
              <w:t>0042</w:t>
            </w:r>
          </w:p>
        </w:tc>
        <w:tc>
          <w:tcPr>
            <w:tcW w:w="3870" w:type="dxa"/>
          </w:tcPr>
          <w:p w:rsidR="004A43F3" w:rsidRDefault="004A43F3" w:rsidP="00AC1EB1">
            <w:pPr>
              <w:pStyle w:val="Table"/>
            </w:pPr>
            <w:r>
              <w:t>Tamers K. Ackers-CRB1301185, Lori L. Payne-CRB1300725 – Auditor</w:t>
            </w:r>
          </w:p>
        </w:tc>
        <w:tc>
          <w:tcPr>
            <w:tcW w:w="1440" w:type="dxa"/>
          </w:tcPr>
          <w:p w:rsidR="004A43F3" w:rsidRDefault="004A43F3" w:rsidP="00AC1EB1">
            <w:pPr>
              <w:pStyle w:val="Table"/>
              <w:jc w:val="right"/>
            </w:pPr>
            <w:r>
              <w:t>162.00</w:t>
            </w:r>
          </w:p>
        </w:tc>
      </w:tr>
      <w:tr w:rsidR="004A43F3" w:rsidTr="00B61257">
        <w:tc>
          <w:tcPr>
            <w:tcW w:w="3888" w:type="dxa"/>
          </w:tcPr>
          <w:p w:rsidR="004A43F3" w:rsidRDefault="004A43F3" w:rsidP="00AC1EB1">
            <w:pPr>
              <w:pStyle w:val="Table"/>
            </w:pPr>
            <w:r>
              <w:t>G, Drew Ralston</w:t>
            </w:r>
          </w:p>
        </w:tc>
        <w:tc>
          <w:tcPr>
            <w:tcW w:w="1080" w:type="dxa"/>
          </w:tcPr>
          <w:p w:rsidR="004A43F3" w:rsidRDefault="004A43F3" w:rsidP="00AC1EB1">
            <w:pPr>
              <w:pStyle w:val="Table"/>
              <w:jc w:val="center"/>
            </w:pPr>
            <w:r>
              <w:t>0043</w:t>
            </w:r>
          </w:p>
        </w:tc>
        <w:tc>
          <w:tcPr>
            <w:tcW w:w="3870" w:type="dxa"/>
          </w:tcPr>
          <w:p w:rsidR="004A43F3" w:rsidRDefault="004A43F3" w:rsidP="00AC1EB1">
            <w:pPr>
              <w:pStyle w:val="Table"/>
            </w:pPr>
            <w:r>
              <w:t>Michael Wharton-CRB1300803, Joe P. Maxey-13CR0149, Michael Wharton-13CR0016, Michael Whaton-13CR0055 – Auditor</w:t>
            </w:r>
          </w:p>
        </w:tc>
        <w:tc>
          <w:tcPr>
            <w:tcW w:w="1440" w:type="dxa"/>
          </w:tcPr>
          <w:p w:rsidR="004A43F3" w:rsidRDefault="004A43F3" w:rsidP="00AC1EB1">
            <w:pPr>
              <w:pStyle w:val="Table"/>
              <w:jc w:val="right"/>
            </w:pPr>
            <w:r>
              <w:t>1,498.00</w:t>
            </w:r>
          </w:p>
        </w:tc>
      </w:tr>
      <w:tr w:rsidR="004A43F3" w:rsidTr="00B61257">
        <w:tc>
          <w:tcPr>
            <w:tcW w:w="3888" w:type="dxa"/>
          </w:tcPr>
          <w:p w:rsidR="004A43F3" w:rsidRDefault="004A43F3" w:rsidP="00AC1EB1">
            <w:pPr>
              <w:pStyle w:val="Table"/>
            </w:pPr>
            <w:r>
              <w:t>Timothy Gleeson</w:t>
            </w:r>
          </w:p>
        </w:tc>
        <w:tc>
          <w:tcPr>
            <w:tcW w:w="1080" w:type="dxa"/>
          </w:tcPr>
          <w:p w:rsidR="004A43F3" w:rsidRDefault="004A43F3" w:rsidP="00AC1EB1">
            <w:pPr>
              <w:pStyle w:val="Table"/>
              <w:jc w:val="center"/>
            </w:pPr>
            <w:r>
              <w:t>0044</w:t>
            </w:r>
          </w:p>
        </w:tc>
        <w:tc>
          <w:tcPr>
            <w:tcW w:w="3870" w:type="dxa"/>
          </w:tcPr>
          <w:p w:rsidR="004A43F3" w:rsidRDefault="004A43F3" w:rsidP="00AC1EB1">
            <w:pPr>
              <w:pStyle w:val="Table"/>
            </w:pPr>
            <w:r>
              <w:t xml:space="preserve">Alexandria M. Brown-CRB1301156, Jamal R. Douglas-CRB1301243 – </w:t>
            </w:r>
            <w:r>
              <w:lastRenderedPageBreak/>
              <w:t>Auditor</w:t>
            </w:r>
          </w:p>
        </w:tc>
        <w:tc>
          <w:tcPr>
            <w:tcW w:w="1440" w:type="dxa"/>
          </w:tcPr>
          <w:p w:rsidR="004A43F3" w:rsidRDefault="004A43F3" w:rsidP="00AC1EB1">
            <w:pPr>
              <w:pStyle w:val="Table"/>
              <w:jc w:val="right"/>
            </w:pPr>
            <w:r>
              <w:lastRenderedPageBreak/>
              <w:t>224.00</w:t>
            </w:r>
          </w:p>
        </w:tc>
      </w:tr>
      <w:tr w:rsidR="004A43F3" w:rsidTr="00B61257">
        <w:tc>
          <w:tcPr>
            <w:tcW w:w="3888" w:type="dxa"/>
          </w:tcPr>
          <w:p w:rsidR="004A43F3" w:rsidRDefault="004A43F3" w:rsidP="00AC1EB1">
            <w:pPr>
              <w:pStyle w:val="Table"/>
            </w:pPr>
            <w:r>
              <w:lastRenderedPageBreak/>
              <w:t>Timothy Gleeson</w:t>
            </w:r>
          </w:p>
        </w:tc>
        <w:tc>
          <w:tcPr>
            <w:tcW w:w="1080" w:type="dxa"/>
          </w:tcPr>
          <w:p w:rsidR="004A43F3" w:rsidRDefault="004A43F3" w:rsidP="00AC1EB1">
            <w:pPr>
              <w:pStyle w:val="Table"/>
              <w:jc w:val="center"/>
            </w:pPr>
            <w:r>
              <w:t>0045</w:t>
            </w:r>
          </w:p>
        </w:tc>
        <w:tc>
          <w:tcPr>
            <w:tcW w:w="3870" w:type="dxa"/>
          </w:tcPr>
          <w:p w:rsidR="004A43F3" w:rsidRDefault="004A43F3" w:rsidP="00AC1EB1">
            <w:pPr>
              <w:pStyle w:val="Table"/>
            </w:pPr>
            <w:r>
              <w:t>David V. Ramirez-TRC1302607, Bret M. Crothers-TRD1301381, Nathan S. Thomas-13CR0063, Chad E. Wolfe-10CR0130, Richard A. Rutherford-CRA1301385, Stephen A. Spears-CRB1301208, Danny L. Wallace-CRB1301404, Rocky L. Gordon-CRB1201235, Zachery M. Banik-CRA1301392 – Auditor</w:t>
            </w:r>
          </w:p>
        </w:tc>
        <w:tc>
          <w:tcPr>
            <w:tcW w:w="1440" w:type="dxa"/>
          </w:tcPr>
          <w:p w:rsidR="004A43F3" w:rsidRDefault="004A43F3" w:rsidP="00AC1EB1">
            <w:pPr>
              <w:pStyle w:val="Table"/>
              <w:jc w:val="right"/>
            </w:pPr>
            <w:r>
              <w:t>1,534.00</w:t>
            </w:r>
          </w:p>
        </w:tc>
      </w:tr>
      <w:tr w:rsidR="004A43F3" w:rsidTr="00B61257">
        <w:tc>
          <w:tcPr>
            <w:tcW w:w="3888" w:type="dxa"/>
          </w:tcPr>
          <w:p w:rsidR="004A43F3" w:rsidRDefault="004A43F3" w:rsidP="00AC1EB1">
            <w:pPr>
              <w:pStyle w:val="Table"/>
            </w:pPr>
            <w:r>
              <w:t>William Henderson</w:t>
            </w:r>
          </w:p>
        </w:tc>
        <w:tc>
          <w:tcPr>
            <w:tcW w:w="1080" w:type="dxa"/>
          </w:tcPr>
          <w:p w:rsidR="004A43F3" w:rsidRDefault="004A43F3" w:rsidP="00AC1EB1">
            <w:pPr>
              <w:pStyle w:val="Table"/>
              <w:jc w:val="center"/>
            </w:pPr>
            <w:r>
              <w:t>0046</w:t>
            </w:r>
          </w:p>
        </w:tc>
        <w:tc>
          <w:tcPr>
            <w:tcW w:w="3870" w:type="dxa"/>
          </w:tcPr>
          <w:p w:rsidR="004A43F3" w:rsidRDefault="004A43F3" w:rsidP="00AC1EB1">
            <w:pPr>
              <w:pStyle w:val="Table"/>
            </w:pPr>
            <w:r>
              <w:t>David G. Henson-CRB1301363 – Auditor</w:t>
            </w:r>
          </w:p>
        </w:tc>
        <w:tc>
          <w:tcPr>
            <w:tcW w:w="1440" w:type="dxa"/>
          </w:tcPr>
          <w:p w:rsidR="004A43F3" w:rsidRDefault="004A43F3" w:rsidP="00AC1EB1">
            <w:pPr>
              <w:pStyle w:val="Table"/>
              <w:jc w:val="right"/>
            </w:pPr>
            <w:r>
              <w:t>192.00</w:t>
            </w:r>
          </w:p>
        </w:tc>
      </w:tr>
      <w:tr w:rsidR="004A43F3" w:rsidTr="00B61257">
        <w:tc>
          <w:tcPr>
            <w:tcW w:w="3888" w:type="dxa"/>
          </w:tcPr>
          <w:p w:rsidR="004A43F3" w:rsidRDefault="004A43F3" w:rsidP="00AC1EB1">
            <w:pPr>
              <w:pStyle w:val="Table"/>
            </w:pPr>
            <w:r>
              <w:t>William Henderson</w:t>
            </w:r>
          </w:p>
        </w:tc>
        <w:tc>
          <w:tcPr>
            <w:tcW w:w="1080" w:type="dxa"/>
          </w:tcPr>
          <w:p w:rsidR="004A43F3" w:rsidRDefault="004A43F3" w:rsidP="00AC1EB1">
            <w:pPr>
              <w:pStyle w:val="Table"/>
              <w:jc w:val="center"/>
            </w:pPr>
            <w:r>
              <w:t>0047</w:t>
            </w:r>
          </w:p>
        </w:tc>
        <w:tc>
          <w:tcPr>
            <w:tcW w:w="3870" w:type="dxa"/>
          </w:tcPr>
          <w:p w:rsidR="004A43F3" w:rsidRDefault="004A43F3" w:rsidP="00AC1EB1">
            <w:pPr>
              <w:pStyle w:val="Table"/>
            </w:pPr>
            <w:r>
              <w:t xml:space="preserve">William C. Dennison-CRB1300089, </w:t>
            </w:r>
            <w:proofErr w:type="spellStart"/>
            <w:r>
              <w:t>Zearnie</w:t>
            </w:r>
            <w:proofErr w:type="spellEnd"/>
            <w:r>
              <w:t xml:space="preserve"> Disbennett-CRB1301435, Charles E. Hoy, Jr.-TRC1300750 – Auditor</w:t>
            </w:r>
          </w:p>
        </w:tc>
        <w:tc>
          <w:tcPr>
            <w:tcW w:w="1440" w:type="dxa"/>
          </w:tcPr>
          <w:p w:rsidR="004A43F3" w:rsidRDefault="004A43F3" w:rsidP="00AC1EB1">
            <w:pPr>
              <w:pStyle w:val="Table"/>
              <w:jc w:val="right"/>
            </w:pPr>
            <w:r>
              <w:t>387.00</w:t>
            </w:r>
          </w:p>
        </w:tc>
      </w:tr>
      <w:tr w:rsidR="004A43F3" w:rsidTr="00B61257">
        <w:tc>
          <w:tcPr>
            <w:tcW w:w="3888" w:type="dxa"/>
          </w:tcPr>
          <w:p w:rsidR="004A43F3" w:rsidRDefault="004A43F3" w:rsidP="00AC1EB1">
            <w:pPr>
              <w:pStyle w:val="Table"/>
            </w:pPr>
            <w:r>
              <w:t>Jason Sarver</w:t>
            </w:r>
          </w:p>
        </w:tc>
        <w:tc>
          <w:tcPr>
            <w:tcW w:w="1080" w:type="dxa"/>
          </w:tcPr>
          <w:p w:rsidR="004A43F3" w:rsidRDefault="004A43F3" w:rsidP="00AC1EB1">
            <w:pPr>
              <w:pStyle w:val="Table"/>
              <w:jc w:val="center"/>
            </w:pPr>
            <w:r>
              <w:t>0048</w:t>
            </w:r>
          </w:p>
        </w:tc>
        <w:tc>
          <w:tcPr>
            <w:tcW w:w="3870" w:type="dxa"/>
          </w:tcPr>
          <w:p w:rsidR="004A43F3" w:rsidRDefault="004A43F3" w:rsidP="00AC1EB1">
            <w:pPr>
              <w:pStyle w:val="Table"/>
            </w:pPr>
            <w:r>
              <w:t>Angelica Seymour-</w:t>
            </w:r>
            <w:r w:rsidR="00502070">
              <w:t>21330079, Jerry Miller-10CR0079, Greg Hartzell-13CR0070 – Auditor</w:t>
            </w:r>
          </w:p>
        </w:tc>
        <w:tc>
          <w:tcPr>
            <w:tcW w:w="1440" w:type="dxa"/>
          </w:tcPr>
          <w:p w:rsidR="004A43F3" w:rsidRDefault="00502070" w:rsidP="00AC1EB1">
            <w:pPr>
              <w:pStyle w:val="Table"/>
              <w:jc w:val="right"/>
            </w:pPr>
            <w:r>
              <w:t>1,207.00</w:t>
            </w:r>
          </w:p>
        </w:tc>
      </w:tr>
      <w:tr w:rsidR="00502070" w:rsidTr="00B61257">
        <w:tc>
          <w:tcPr>
            <w:tcW w:w="3888" w:type="dxa"/>
          </w:tcPr>
          <w:p w:rsidR="00502070" w:rsidRDefault="00502070" w:rsidP="00AC1EB1">
            <w:pPr>
              <w:pStyle w:val="Table"/>
            </w:pPr>
            <w:r>
              <w:t>Sonya Marshall</w:t>
            </w:r>
          </w:p>
        </w:tc>
        <w:tc>
          <w:tcPr>
            <w:tcW w:w="1080" w:type="dxa"/>
          </w:tcPr>
          <w:p w:rsidR="00502070" w:rsidRDefault="00502070" w:rsidP="00AC1EB1">
            <w:pPr>
              <w:pStyle w:val="Table"/>
              <w:jc w:val="center"/>
            </w:pPr>
            <w:r>
              <w:t>0049</w:t>
            </w:r>
          </w:p>
        </w:tc>
        <w:tc>
          <w:tcPr>
            <w:tcW w:w="3870" w:type="dxa"/>
          </w:tcPr>
          <w:p w:rsidR="00502070" w:rsidRDefault="00502070" w:rsidP="00AC1EB1">
            <w:pPr>
              <w:pStyle w:val="Table"/>
            </w:pPr>
            <w:r>
              <w:t>Jillian Stivison-TRC1302768, Larry A. Perrault-CRB1301159 – Auditor</w:t>
            </w:r>
          </w:p>
        </w:tc>
        <w:tc>
          <w:tcPr>
            <w:tcW w:w="1440" w:type="dxa"/>
          </w:tcPr>
          <w:p w:rsidR="00502070" w:rsidRDefault="00502070" w:rsidP="00AC1EB1">
            <w:pPr>
              <w:pStyle w:val="Table"/>
              <w:jc w:val="right"/>
            </w:pPr>
            <w:r>
              <w:t>267.00</w:t>
            </w:r>
          </w:p>
        </w:tc>
      </w:tr>
      <w:tr w:rsidR="00502070" w:rsidTr="00B61257">
        <w:tc>
          <w:tcPr>
            <w:tcW w:w="3888" w:type="dxa"/>
          </w:tcPr>
          <w:p w:rsidR="00502070" w:rsidRDefault="00502070" w:rsidP="00AC1EB1">
            <w:pPr>
              <w:pStyle w:val="Table"/>
            </w:pPr>
            <w:r>
              <w:t>Donald Kline</w:t>
            </w:r>
          </w:p>
        </w:tc>
        <w:tc>
          <w:tcPr>
            <w:tcW w:w="1080" w:type="dxa"/>
          </w:tcPr>
          <w:p w:rsidR="00502070" w:rsidRDefault="00502070" w:rsidP="00AC1EB1">
            <w:pPr>
              <w:pStyle w:val="Table"/>
              <w:jc w:val="center"/>
            </w:pPr>
            <w:r>
              <w:t>0050</w:t>
            </w:r>
          </w:p>
        </w:tc>
        <w:tc>
          <w:tcPr>
            <w:tcW w:w="3870" w:type="dxa"/>
          </w:tcPr>
          <w:p w:rsidR="00502070" w:rsidRDefault="00502070" w:rsidP="00AC1EB1">
            <w:pPr>
              <w:pStyle w:val="Table"/>
            </w:pPr>
            <w:r>
              <w:t>Michael Fink-TRD1301655, Misty Monroe-CRB1301205 – Auditor</w:t>
            </w:r>
          </w:p>
        </w:tc>
        <w:tc>
          <w:tcPr>
            <w:tcW w:w="1440" w:type="dxa"/>
          </w:tcPr>
          <w:p w:rsidR="00502070" w:rsidRDefault="00502070" w:rsidP="00AC1EB1">
            <w:pPr>
              <w:pStyle w:val="Table"/>
              <w:jc w:val="right"/>
            </w:pPr>
            <w:r>
              <w:t>465.00</w:t>
            </w:r>
          </w:p>
        </w:tc>
      </w:tr>
      <w:tr w:rsidR="00502070" w:rsidTr="00B61257">
        <w:tc>
          <w:tcPr>
            <w:tcW w:w="3888" w:type="dxa"/>
          </w:tcPr>
          <w:p w:rsidR="00502070" w:rsidRDefault="00502070" w:rsidP="00AC1EB1">
            <w:pPr>
              <w:pStyle w:val="Table"/>
            </w:pPr>
            <w:r>
              <w:t>Ryan Sheplar</w:t>
            </w:r>
          </w:p>
        </w:tc>
        <w:tc>
          <w:tcPr>
            <w:tcW w:w="1080" w:type="dxa"/>
          </w:tcPr>
          <w:p w:rsidR="00502070" w:rsidRDefault="00502070" w:rsidP="00AC1EB1">
            <w:pPr>
              <w:pStyle w:val="Table"/>
              <w:jc w:val="center"/>
            </w:pPr>
            <w:r>
              <w:t>0051</w:t>
            </w:r>
          </w:p>
        </w:tc>
        <w:tc>
          <w:tcPr>
            <w:tcW w:w="3870" w:type="dxa"/>
          </w:tcPr>
          <w:p w:rsidR="00502070" w:rsidRDefault="00502070" w:rsidP="00AC1EB1">
            <w:pPr>
              <w:pStyle w:val="Table"/>
            </w:pPr>
            <w:r>
              <w:t>Sarah Stuttle-10CR0032 – Auditor</w:t>
            </w:r>
          </w:p>
        </w:tc>
        <w:tc>
          <w:tcPr>
            <w:tcW w:w="1440" w:type="dxa"/>
          </w:tcPr>
          <w:p w:rsidR="00502070" w:rsidRDefault="00502070" w:rsidP="00AC1EB1">
            <w:pPr>
              <w:pStyle w:val="Table"/>
              <w:jc w:val="right"/>
            </w:pPr>
            <w:r>
              <w:t>250.83</w:t>
            </w:r>
          </w:p>
        </w:tc>
      </w:tr>
      <w:tr w:rsidR="00502070" w:rsidTr="00B61257">
        <w:tc>
          <w:tcPr>
            <w:tcW w:w="3888" w:type="dxa"/>
          </w:tcPr>
          <w:p w:rsidR="00502070" w:rsidRDefault="00502070" w:rsidP="00AC1EB1">
            <w:pPr>
              <w:pStyle w:val="Table"/>
            </w:pPr>
            <w:r>
              <w:t>Ben Fickel</w:t>
            </w:r>
          </w:p>
        </w:tc>
        <w:tc>
          <w:tcPr>
            <w:tcW w:w="1080" w:type="dxa"/>
          </w:tcPr>
          <w:p w:rsidR="00502070" w:rsidRDefault="00502070" w:rsidP="00AC1EB1">
            <w:pPr>
              <w:pStyle w:val="Table"/>
              <w:jc w:val="center"/>
            </w:pPr>
            <w:r>
              <w:t>0052</w:t>
            </w:r>
          </w:p>
        </w:tc>
        <w:tc>
          <w:tcPr>
            <w:tcW w:w="3870" w:type="dxa"/>
          </w:tcPr>
          <w:p w:rsidR="00502070" w:rsidRDefault="00502070" w:rsidP="00AC1EB1">
            <w:pPr>
              <w:pStyle w:val="Table"/>
            </w:pPr>
            <w:proofErr w:type="spellStart"/>
            <w:r>
              <w:t>Nicholaus</w:t>
            </w:r>
            <w:proofErr w:type="spellEnd"/>
            <w:r>
              <w:t xml:space="preserve"> Showalter-13CR0210, Stephanie Downour-13CR0062, Misty Swaim-13CR0015, Deborah E. Dye-13CR0125, Christopher Darling-13CR0158 – Auditor</w:t>
            </w:r>
          </w:p>
        </w:tc>
        <w:tc>
          <w:tcPr>
            <w:tcW w:w="1440" w:type="dxa"/>
          </w:tcPr>
          <w:p w:rsidR="00502070" w:rsidRDefault="00502070" w:rsidP="00AC1EB1">
            <w:pPr>
              <w:pStyle w:val="Table"/>
              <w:jc w:val="right"/>
            </w:pPr>
            <w:r>
              <w:t>1,056.00</w:t>
            </w:r>
          </w:p>
        </w:tc>
      </w:tr>
      <w:tr w:rsidR="00502070" w:rsidTr="00B61257">
        <w:tc>
          <w:tcPr>
            <w:tcW w:w="3888" w:type="dxa"/>
          </w:tcPr>
          <w:p w:rsidR="00502070" w:rsidRDefault="00502070" w:rsidP="00AC1EB1">
            <w:pPr>
              <w:pStyle w:val="Table"/>
            </w:pPr>
            <w:r>
              <w:t>Com-Doc</w:t>
            </w:r>
          </w:p>
        </w:tc>
        <w:tc>
          <w:tcPr>
            <w:tcW w:w="1080" w:type="dxa"/>
          </w:tcPr>
          <w:p w:rsidR="00502070" w:rsidRDefault="00502070" w:rsidP="00AC1EB1">
            <w:pPr>
              <w:pStyle w:val="Table"/>
              <w:jc w:val="center"/>
            </w:pPr>
            <w:r>
              <w:t>0053</w:t>
            </w:r>
          </w:p>
        </w:tc>
        <w:tc>
          <w:tcPr>
            <w:tcW w:w="3870" w:type="dxa"/>
          </w:tcPr>
          <w:p w:rsidR="00502070" w:rsidRDefault="00502070" w:rsidP="00AC1EB1">
            <w:pPr>
              <w:pStyle w:val="Table"/>
            </w:pPr>
            <w:r>
              <w:t>Lease Sharp Copier – Treasurer</w:t>
            </w:r>
          </w:p>
        </w:tc>
        <w:tc>
          <w:tcPr>
            <w:tcW w:w="1440" w:type="dxa"/>
          </w:tcPr>
          <w:p w:rsidR="00502070" w:rsidRDefault="00502070" w:rsidP="00AC1EB1">
            <w:pPr>
              <w:pStyle w:val="Table"/>
              <w:jc w:val="right"/>
            </w:pPr>
            <w:r>
              <w:t>71.20</w:t>
            </w:r>
          </w:p>
        </w:tc>
      </w:tr>
      <w:tr w:rsidR="00502070" w:rsidTr="00B61257">
        <w:tc>
          <w:tcPr>
            <w:tcW w:w="3888" w:type="dxa"/>
          </w:tcPr>
          <w:p w:rsidR="00502070" w:rsidRDefault="00502070" w:rsidP="00AC1EB1">
            <w:pPr>
              <w:pStyle w:val="Table"/>
            </w:pPr>
            <w:r>
              <w:t>Vickroy’s  Disposal</w:t>
            </w:r>
          </w:p>
        </w:tc>
        <w:tc>
          <w:tcPr>
            <w:tcW w:w="1080" w:type="dxa"/>
          </w:tcPr>
          <w:p w:rsidR="00502070" w:rsidRDefault="00502070" w:rsidP="00AC1EB1">
            <w:pPr>
              <w:pStyle w:val="Table"/>
              <w:jc w:val="center"/>
            </w:pPr>
            <w:r>
              <w:t>0054</w:t>
            </w:r>
          </w:p>
        </w:tc>
        <w:tc>
          <w:tcPr>
            <w:tcW w:w="3870" w:type="dxa"/>
          </w:tcPr>
          <w:p w:rsidR="00502070" w:rsidRDefault="00502070" w:rsidP="00AC1EB1">
            <w:pPr>
              <w:pStyle w:val="Table"/>
            </w:pPr>
            <w:r>
              <w:t>Refuse Hauling – Dog &amp; Kennel</w:t>
            </w:r>
          </w:p>
        </w:tc>
        <w:tc>
          <w:tcPr>
            <w:tcW w:w="1440" w:type="dxa"/>
          </w:tcPr>
          <w:p w:rsidR="00502070" w:rsidRDefault="00502070" w:rsidP="00AC1EB1">
            <w:pPr>
              <w:pStyle w:val="Table"/>
              <w:jc w:val="right"/>
            </w:pPr>
            <w:r>
              <w:t>55.00</w:t>
            </w:r>
          </w:p>
        </w:tc>
      </w:tr>
      <w:tr w:rsidR="00502070" w:rsidTr="00B61257">
        <w:tc>
          <w:tcPr>
            <w:tcW w:w="3888" w:type="dxa"/>
          </w:tcPr>
          <w:p w:rsidR="00502070" w:rsidRDefault="00502070" w:rsidP="00AC1EB1">
            <w:pPr>
              <w:pStyle w:val="Table"/>
            </w:pPr>
            <w:r>
              <w:t>Praxair</w:t>
            </w:r>
          </w:p>
        </w:tc>
        <w:tc>
          <w:tcPr>
            <w:tcW w:w="1080" w:type="dxa"/>
          </w:tcPr>
          <w:p w:rsidR="00502070" w:rsidRDefault="00502070" w:rsidP="00AC1EB1">
            <w:pPr>
              <w:pStyle w:val="Table"/>
              <w:jc w:val="center"/>
            </w:pPr>
            <w:r>
              <w:t>0055</w:t>
            </w:r>
          </w:p>
        </w:tc>
        <w:tc>
          <w:tcPr>
            <w:tcW w:w="3870" w:type="dxa"/>
          </w:tcPr>
          <w:p w:rsidR="00502070" w:rsidRDefault="00502070" w:rsidP="00AC1EB1">
            <w:pPr>
              <w:pStyle w:val="Table"/>
            </w:pPr>
            <w:r>
              <w:t>Carbon Monoxide Tank – Dog &amp; Kennel</w:t>
            </w:r>
          </w:p>
        </w:tc>
        <w:tc>
          <w:tcPr>
            <w:tcW w:w="1440" w:type="dxa"/>
          </w:tcPr>
          <w:p w:rsidR="00502070" w:rsidRDefault="00502070" w:rsidP="00AC1EB1">
            <w:pPr>
              <w:pStyle w:val="Table"/>
              <w:jc w:val="right"/>
            </w:pPr>
            <w:r>
              <w:t>25.34</w:t>
            </w:r>
          </w:p>
        </w:tc>
      </w:tr>
      <w:tr w:rsidR="00502070" w:rsidTr="00B61257">
        <w:tc>
          <w:tcPr>
            <w:tcW w:w="3888" w:type="dxa"/>
          </w:tcPr>
          <w:p w:rsidR="00502070" w:rsidRDefault="00502070" w:rsidP="00AC1EB1">
            <w:pPr>
              <w:pStyle w:val="Table"/>
            </w:pPr>
            <w:r>
              <w:t>William Shaw</w:t>
            </w:r>
          </w:p>
        </w:tc>
        <w:tc>
          <w:tcPr>
            <w:tcW w:w="1080" w:type="dxa"/>
          </w:tcPr>
          <w:p w:rsidR="00502070" w:rsidRDefault="00502070" w:rsidP="00AC1EB1">
            <w:pPr>
              <w:pStyle w:val="Table"/>
              <w:jc w:val="center"/>
            </w:pPr>
            <w:r>
              <w:t>0056</w:t>
            </w:r>
          </w:p>
        </w:tc>
        <w:tc>
          <w:tcPr>
            <w:tcW w:w="3870" w:type="dxa"/>
          </w:tcPr>
          <w:p w:rsidR="00502070" w:rsidRDefault="00502070" w:rsidP="00AC1EB1">
            <w:pPr>
              <w:pStyle w:val="Table"/>
            </w:pPr>
            <w:r>
              <w:t>Gasoline – Dog &amp; Kennel</w:t>
            </w:r>
          </w:p>
        </w:tc>
        <w:tc>
          <w:tcPr>
            <w:tcW w:w="1440" w:type="dxa"/>
          </w:tcPr>
          <w:p w:rsidR="00502070" w:rsidRDefault="00502070" w:rsidP="00AC1EB1">
            <w:pPr>
              <w:pStyle w:val="Table"/>
              <w:jc w:val="right"/>
            </w:pPr>
            <w:r>
              <w:t>263.17</w:t>
            </w:r>
          </w:p>
        </w:tc>
      </w:tr>
      <w:tr w:rsidR="00502070" w:rsidTr="00B61257">
        <w:tc>
          <w:tcPr>
            <w:tcW w:w="3888" w:type="dxa"/>
          </w:tcPr>
          <w:p w:rsidR="00502070" w:rsidRDefault="00502070" w:rsidP="00AC1EB1">
            <w:pPr>
              <w:pStyle w:val="Table"/>
            </w:pPr>
            <w:r>
              <w:t>Various Venders</w:t>
            </w:r>
          </w:p>
        </w:tc>
        <w:tc>
          <w:tcPr>
            <w:tcW w:w="1080" w:type="dxa"/>
          </w:tcPr>
          <w:p w:rsidR="00502070" w:rsidRDefault="00502070" w:rsidP="00AC1EB1">
            <w:pPr>
              <w:pStyle w:val="Table"/>
              <w:jc w:val="center"/>
            </w:pPr>
            <w:r>
              <w:t>0057</w:t>
            </w:r>
          </w:p>
        </w:tc>
        <w:tc>
          <w:tcPr>
            <w:tcW w:w="3870" w:type="dxa"/>
          </w:tcPr>
          <w:p w:rsidR="00502070" w:rsidRDefault="00502070" w:rsidP="00AC1EB1">
            <w:pPr>
              <w:pStyle w:val="Table"/>
            </w:pPr>
            <w:r>
              <w:t>Spay/Neuter Coupon – Dog &amp; Kennel</w:t>
            </w:r>
          </w:p>
        </w:tc>
        <w:tc>
          <w:tcPr>
            <w:tcW w:w="1440" w:type="dxa"/>
          </w:tcPr>
          <w:p w:rsidR="00502070" w:rsidRDefault="00502070" w:rsidP="00AC1EB1">
            <w:pPr>
              <w:pStyle w:val="Table"/>
              <w:jc w:val="right"/>
            </w:pPr>
            <w:r>
              <w:t>20.00</w:t>
            </w:r>
          </w:p>
        </w:tc>
      </w:tr>
      <w:tr w:rsidR="00502070" w:rsidTr="00B61257">
        <w:tc>
          <w:tcPr>
            <w:tcW w:w="3888" w:type="dxa"/>
          </w:tcPr>
          <w:p w:rsidR="00502070" w:rsidRDefault="00502070" w:rsidP="00AC1EB1">
            <w:pPr>
              <w:pStyle w:val="Table"/>
            </w:pPr>
            <w:r>
              <w:t>AT&amp;T</w:t>
            </w:r>
          </w:p>
        </w:tc>
        <w:tc>
          <w:tcPr>
            <w:tcW w:w="1080" w:type="dxa"/>
          </w:tcPr>
          <w:p w:rsidR="00502070" w:rsidRDefault="00502070" w:rsidP="00AC1EB1">
            <w:pPr>
              <w:pStyle w:val="Table"/>
              <w:jc w:val="center"/>
            </w:pPr>
            <w:r>
              <w:t>0058</w:t>
            </w:r>
          </w:p>
        </w:tc>
        <w:tc>
          <w:tcPr>
            <w:tcW w:w="3870" w:type="dxa"/>
          </w:tcPr>
          <w:p w:rsidR="00502070" w:rsidRDefault="00502070" w:rsidP="00AC1EB1">
            <w:pPr>
              <w:pStyle w:val="Table"/>
            </w:pPr>
            <w:r>
              <w:t>Phone Internet Card – Dog &amp; Kennel</w:t>
            </w:r>
          </w:p>
        </w:tc>
        <w:tc>
          <w:tcPr>
            <w:tcW w:w="1440" w:type="dxa"/>
          </w:tcPr>
          <w:p w:rsidR="00502070" w:rsidRDefault="00502070" w:rsidP="00AC1EB1">
            <w:pPr>
              <w:pStyle w:val="Table"/>
              <w:jc w:val="right"/>
            </w:pPr>
            <w:r>
              <w:t>55.72</w:t>
            </w:r>
          </w:p>
        </w:tc>
      </w:tr>
      <w:tr w:rsidR="00502070" w:rsidTr="00B61257">
        <w:tc>
          <w:tcPr>
            <w:tcW w:w="3888" w:type="dxa"/>
          </w:tcPr>
          <w:p w:rsidR="00502070" w:rsidRDefault="00502070" w:rsidP="00AC1EB1">
            <w:pPr>
              <w:pStyle w:val="Table"/>
            </w:pPr>
            <w:r>
              <w:t>Check Pros</w:t>
            </w:r>
          </w:p>
        </w:tc>
        <w:tc>
          <w:tcPr>
            <w:tcW w:w="1080" w:type="dxa"/>
          </w:tcPr>
          <w:p w:rsidR="00502070" w:rsidRDefault="00502070" w:rsidP="00AC1EB1">
            <w:pPr>
              <w:pStyle w:val="Table"/>
              <w:jc w:val="center"/>
            </w:pPr>
            <w:r>
              <w:t>0059</w:t>
            </w:r>
          </w:p>
        </w:tc>
        <w:tc>
          <w:tcPr>
            <w:tcW w:w="3870" w:type="dxa"/>
          </w:tcPr>
          <w:p w:rsidR="00502070" w:rsidRDefault="00502070" w:rsidP="00AC1EB1">
            <w:pPr>
              <w:pStyle w:val="Table"/>
            </w:pPr>
            <w:r>
              <w:t>Counterfeit Det</w:t>
            </w:r>
            <w:r w:rsidR="003A3604">
              <w:t>ection Machine – Treasurer</w:t>
            </w:r>
          </w:p>
        </w:tc>
        <w:tc>
          <w:tcPr>
            <w:tcW w:w="1440" w:type="dxa"/>
          </w:tcPr>
          <w:p w:rsidR="00502070" w:rsidRDefault="003A3604" w:rsidP="00AC1EB1">
            <w:pPr>
              <w:pStyle w:val="Table"/>
              <w:jc w:val="right"/>
            </w:pPr>
            <w:r>
              <w:t>58.95</w:t>
            </w:r>
          </w:p>
        </w:tc>
      </w:tr>
      <w:tr w:rsidR="003A3604" w:rsidTr="00B61257">
        <w:tc>
          <w:tcPr>
            <w:tcW w:w="3888" w:type="dxa"/>
          </w:tcPr>
          <w:p w:rsidR="003A3604" w:rsidRDefault="003A3604" w:rsidP="00AC1EB1">
            <w:pPr>
              <w:pStyle w:val="Table"/>
            </w:pPr>
            <w:r>
              <w:t>Office City</w:t>
            </w:r>
          </w:p>
        </w:tc>
        <w:tc>
          <w:tcPr>
            <w:tcW w:w="1080" w:type="dxa"/>
          </w:tcPr>
          <w:p w:rsidR="003A3604" w:rsidRDefault="003A3604" w:rsidP="00AC1EB1">
            <w:pPr>
              <w:pStyle w:val="Table"/>
              <w:jc w:val="center"/>
            </w:pPr>
            <w:r>
              <w:t>0060</w:t>
            </w:r>
          </w:p>
        </w:tc>
        <w:tc>
          <w:tcPr>
            <w:tcW w:w="3870" w:type="dxa"/>
          </w:tcPr>
          <w:p w:rsidR="003A3604" w:rsidRDefault="003A3604" w:rsidP="00AC1EB1">
            <w:pPr>
              <w:pStyle w:val="Table"/>
            </w:pPr>
            <w:r>
              <w:t>Supplies – Clerk of Courts</w:t>
            </w:r>
          </w:p>
        </w:tc>
        <w:tc>
          <w:tcPr>
            <w:tcW w:w="1440" w:type="dxa"/>
          </w:tcPr>
          <w:p w:rsidR="003A3604" w:rsidRDefault="003A3604" w:rsidP="00AC1EB1">
            <w:pPr>
              <w:pStyle w:val="Table"/>
              <w:jc w:val="right"/>
            </w:pPr>
            <w:r>
              <w:t>833.75</w:t>
            </w:r>
          </w:p>
        </w:tc>
      </w:tr>
      <w:tr w:rsidR="003A3604" w:rsidTr="00B61257">
        <w:tc>
          <w:tcPr>
            <w:tcW w:w="3888" w:type="dxa"/>
          </w:tcPr>
          <w:p w:rsidR="003A3604" w:rsidRDefault="003A3604" w:rsidP="00AC1EB1">
            <w:pPr>
              <w:pStyle w:val="Table"/>
            </w:pPr>
            <w:r>
              <w:t>U.S. Postal Service</w:t>
            </w:r>
          </w:p>
        </w:tc>
        <w:tc>
          <w:tcPr>
            <w:tcW w:w="1080" w:type="dxa"/>
          </w:tcPr>
          <w:p w:rsidR="003A3604" w:rsidRDefault="003A3604" w:rsidP="00AC1EB1">
            <w:pPr>
              <w:pStyle w:val="Table"/>
              <w:jc w:val="center"/>
            </w:pPr>
            <w:r>
              <w:t>0061</w:t>
            </w:r>
          </w:p>
        </w:tc>
        <w:tc>
          <w:tcPr>
            <w:tcW w:w="3870" w:type="dxa"/>
          </w:tcPr>
          <w:p w:rsidR="003A3604" w:rsidRDefault="003A3604" w:rsidP="00AC1EB1">
            <w:pPr>
              <w:pStyle w:val="Table"/>
            </w:pPr>
            <w:r>
              <w:t>P.O. Box Fee – Clerk of Courts</w:t>
            </w:r>
          </w:p>
        </w:tc>
        <w:tc>
          <w:tcPr>
            <w:tcW w:w="1440" w:type="dxa"/>
          </w:tcPr>
          <w:p w:rsidR="003A3604" w:rsidRDefault="003A3604" w:rsidP="00AC1EB1">
            <w:pPr>
              <w:pStyle w:val="Table"/>
              <w:jc w:val="right"/>
            </w:pPr>
            <w:r>
              <w:t>130.00</w:t>
            </w:r>
          </w:p>
        </w:tc>
      </w:tr>
      <w:tr w:rsidR="003A3604" w:rsidTr="00B61257">
        <w:tc>
          <w:tcPr>
            <w:tcW w:w="3888" w:type="dxa"/>
          </w:tcPr>
          <w:p w:rsidR="003A3604" w:rsidRDefault="003A3604" w:rsidP="00AC1EB1">
            <w:pPr>
              <w:pStyle w:val="Table"/>
            </w:pPr>
            <w:r>
              <w:t>Barrett Brothers</w:t>
            </w:r>
          </w:p>
        </w:tc>
        <w:tc>
          <w:tcPr>
            <w:tcW w:w="1080" w:type="dxa"/>
          </w:tcPr>
          <w:p w:rsidR="003A3604" w:rsidRDefault="003A3604" w:rsidP="00AC1EB1">
            <w:pPr>
              <w:pStyle w:val="Table"/>
              <w:jc w:val="center"/>
            </w:pPr>
            <w:r>
              <w:t>0062</w:t>
            </w:r>
          </w:p>
        </w:tc>
        <w:tc>
          <w:tcPr>
            <w:tcW w:w="3870" w:type="dxa"/>
          </w:tcPr>
          <w:p w:rsidR="003A3604" w:rsidRDefault="003A3604" w:rsidP="00AC1EB1">
            <w:pPr>
              <w:pStyle w:val="Table"/>
            </w:pPr>
            <w:r>
              <w:t>Supplies =- Clerk of Courts</w:t>
            </w:r>
          </w:p>
        </w:tc>
        <w:tc>
          <w:tcPr>
            <w:tcW w:w="1440" w:type="dxa"/>
          </w:tcPr>
          <w:p w:rsidR="003A3604" w:rsidRDefault="003A3604" w:rsidP="00AC1EB1">
            <w:pPr>
              <w:pStyle w:val="Table"/>
              <w:jc w:val="right"/>
            </w:pPr>
            <w:r>
              <w:t>1,622.00</w:t>
            </w:r>
          </w:p>
        </w:tc>
      </w:tr>
      <w:tr w:rsidR="003A3604" w:rsidTr="00B61257">
        <w:tc>
          <w:tcPr>
            <w:tcW w:w="3888" w:type="dxa"/>
          </w:tcPr>
          <w:p w:rsidR="003A3604" w:rsidRDefault="003A3604" w:rsidP="00AC1EB1">
            <w:pPr>
              <w:pStyle w:val="Table"/>
            </w:pPr>
            <w:r>
              <w:t>Ohio Clerk of Courts Association</w:t>
            </w:r>
          </w:p>
        </w:tc>
        <w:tc>
          <w:tcPr>
            <w:tcW w:w="1080" w:type="dxa"/>
          </w:tcPr>
          <w:p w:rsidR="003A3604" w:rsidRDefault="003A3604" w:rsidP="00AC1EB1">
            <w:pPr>
              <w:pStyle w:val="Table"/>
              <w:jc w:val="center"/>
            </w:pPr>
            <w:r>
              <w:t>0063</w:t>
            </w:r>
          </w:p>
        </w:tc>
        <w:tc>
          <w:tcPr>
            <w:tcW w:w="3870" w:type="dxa"/>
          </w:tcPr>
          <w:p w:rsidR="003A3604" w:rsidRDefault="003A3604" w:rsidP="00AC1EB1">
            <w:pPr>
              <w:pStyle w:val="Table"/>
            </w:pPr>
            <w:r>
              <w:t>2014 Membership Dues – Clerk Of Courts</w:t>
            </w:r>
          </w:p>
        </w:tc>
        <w:tc>
          <w:tcPr>
            <w:tcW w:w="1440" w:type="dxa"/>
          </w:tcPr>
          <w:p w:rsidR="003A3604" w:rsidRDefault="003A3604" w:rsidP="00AC1EB1">
            <w:pPr>
              <w:pStyle w:val="Table"/>
              <w:jc w:val="right"/>
            </w:pPr>
            <w:r>
              <w:t>1,686.88</w:t>
            </w:r>
          </w:p>
        </w:tc>
      </w:tr>
      <w:tr w:rsidR="003A3604" w:rsidTr="00B61257">
        <w:tc>
          <w:tcPr>
            <w:tcW w:w="3888" w:type="dxa"/>
          </w:tcPr>
          <w:p w:rsidR="003A3604" w:rsidRDefault="003A3604" w:rsidP="00AC1EB1">
            <w:pPr>
              <w:pStyle w:val="Table"/>
            </w:pPr>
            <w:r>
              <w:t>Gordon Flesch</w:t>
            </w:r>
          </w:p>
        </w:tc>
        <w:tc>
          <w:tcPr>
            <w:tcW w:w="1080" w:type="dxa"/>
          </w:tcPr>
          <w:p w:rsidR="003A3604" w:rsidRDefault="003A3604" w:rsidP="00AC1EB1">
            <w:pPr>
              <w:pStyle w:val="Table"/>
              <w:jc w:val="center"/>
            </w:pPr>
            <w:r>
              <w:t>0064</w:t>
            </w:r>
          </w:p>
        </w:tc>
        <w:tc>
          <w:tcPr>
            <w:tcW w:w="3870" w:type="dxa"/>
          </w:tcPr>
          <w:p w:rsidR="003A3604" w:rsidRDefault="003A3604" w:rsidP="00AC1EB1">
            <w:pPr>
              <w:pStyle w:val="Table"/>
            </w:pPr>
            <w:r>
              <w:t>Monthly Service – Recorder</w:t>
            </w:r>
          </w:p>
        </w:tc>
        <w:tc>
          <w:tcPr>
            <w:tcW w:w="1440" w:type="dxa"/>
          </w:tcPr>
          <w:p w:rsidR="003A3604" w:rsidRDefault="003A3604" w:rsidP="00AC1EB1">
            <w:pPr>
              <w:pStyle w:val="Table"/>
              <w:jc w:val="right"/>
            </w:pPr>
            <w:r>
              <w:t>72.00</w:t>
            </w:r>
          </w:p>
        </w:tc>
      </w:tr>
      <w:tr w:rsidR="003A3604" w:rsidTr="00B61257">
        <w:tc>
          <w:tcPr>
            <w:tcW w:w="3888" w:type="dxa"/>
          </w:tcPr>
          <w:p w:rsidR="003A3604" w:rsidRDefault="003A3604" w:rsidP="00AC1EB1">
            <w:pPr>
              <w:pStyle w:val="Table"/>
            </w:pPr>
            <w:r>
              <w:lastRenderedPageBreak/>
              <w:t>ACS/Xerox</w:t>
            </w:r>
          </w:p>
        </w:tc>
        <w:tc>
          <w:tcPr>
            <w:tcW w:w="1080" w:type="dxa"/>
          </w:tcPr>
          <w:p w:rsidR="003A3604" w:rsidRDefault="003A3604" w:rsidP="00AC1EB1">
            <w:pPr>
              <w:pStyle w:val="Table"/>
              <w:jc w:val="center"/>
            </w:pPr>
            <w:r>
              <w:t>0065</w:t>
            </w:r>
          </w:p>
        </w:tc>
        <w:tc>
          <w:tcPr>
            <w:tcW w:w="3870" w:type="dxa"/>
          </w:tcPr>
          <w:p w:rsidR="003A3604" w:rsidRDefault="003A3604" w:rsidP="00AC1EB1">
            <w:pPr>
              <w:pStyle w:val="Table"/>
            </w:pPr>
            <w:r>
              <w:t xml:space="preserve">Indexing for Nov. Tract 434 </w:t>
            </w:r>
            <w:proofErr w:type="spellStart"/>
            <w:r>
              <w:t>UCC</w:t>
            </w:r>
            <w:proofErr w:type="spellEnd"/>
            <w:r>
              <w:t xml:space="preserve"> 0 – Recorder</w:t>
            </w:r>
          </w:p>
        </w:tc>
        <w:tc>
          <w:tcPr>
            <w:tcW w:w="1440" w:type="dxa"/>
          </w:tcPr>
          <w:p w:rsidR="003A3604" w:rsidRDefault="003A3604" w:rsidP="00AC1EB1">
            <w:pPr>
              <w:pStyle w:val="Table"/>
              <w:jc w:val="right"/>
            </w:pPr>
            <w:r>
              <w:t>1,692.00</w:t>
            </w:r>
          </w:p>
        </w:tc>
      </w:tr>
      <w:tr w:rsidR="003A3604" w:rsidTr="00B61257">
        <w:tc>
          <w:tcPr>
            <w:tcW w:w="3888" w:type="dxa"/>
          </w:tcPr>
          <w:p w:rsidR="003A3604" w:rsidRDefault="003A3604" w:rsidP="00AC1EB1">
            <w:pPr>
              <w:pStyle w:val="Table"/>
            </w:pPr>
            <w:r>
              <w:t>ACS/Xerox</w:t>
            </w:r>
          </w:p>
        </w:tc>
        <w:tc>
          <w:tcPr>
            <w:tcW w:w="1080" w:type="dxa"/>
          </w:tcPr>
          <w:p w:rsidR="003A3604" w:rsidRDefault="003A3604" w:rsidP="00AC1EB1">
            <w:pPr>
              <w:pStyle w:val="Table"/>
              <w:jc w:val="center"/>
            </w:pPr>
            <w:r>
              <w:t>0066</w:t>
            </w:r>
          </w:p>
        </w:tc>
        <w:tc>
          <w:tcPr>
            <w:tcW w:w="3870" w:type="dxa"/>
          </w:tcPr>
          <w:p w:rsidR="003A3604" w:rsidRDefault="003A3604" w:rsidP="00AC1EB1">
            <w:pPr>
              <w:pStyle w:val="Table"/>
            </w:pPr>
            <w:r>
              <w:t>Web/Replication Service – Recorder</w:t>
            </w:r>
          </w:p>
        </w:tc>
        <w:tc>
          <w:tcPr>
            <w:tcW w:w="1440" w:type="dxa"/>
          </w:tcPr>
          <w:p w:rsidR="003A3604" w:rsidRDefault="003A3604" w:rsidP="00AC1EB1">
            <w:pPr>
              <w:pStyle w:val="Table"/>
              <w:jc w:val="right"/>
            </w:pPr>
            <w:r>
              <w:t>500.00</w:t>
            </w:r>
          </w:p>
        </w:tc>
      </w:tr>
      <w:tr w:rsidR="003A3604" w:rsidTr="00B61257">
        <w:tc>
          <w:tcPr>
            <w:tcW w:w="3888" w:type="dxa"/>
          </w:tcPr>
          <w:p w:rsidR="003A3604" w:rsidRDefault="003A3604" w:rsidP="00AC1EB1">
            <w:pPr>
              <w:pStyle w:val="Table"/>
            </w:pPr>
            <w:r>
              <w:t>Vital Statistics of Florida</w:t>
            </w:r>
          </w:p>
        </w:tc>
        <w:tc>
          <w:tcPr>
            <w:tcW w:w="1080" w:type="dxa"/>
          </w:tcPr>
          <w:p w:rsidR="003A3604" w:rsidRDefault="003A3604" w:rsidP="00AC1EB1">
            <w:pPr>
              <w:pStyle w:val="Table"/>
              <w:jc w:val="center"/>
            </w:pPr>
            <w:r>
              <w:t>0067</w:t>
            </w:r>
          </w:p>
        </w:tc>
        <w:tc>
          <w:tcPr>
            <w:tcW w:w="3870" w:type="dxa"/>
          </w:tcPr>
          <w:p w:rsidR="003A3604" w:rsidRDefault="003A3604" w:rsidP="00AC1EB1">
            <w:pPr>
              <w:pStyle w:val="Table"/>
            </w:pPr>
            <w:r>
              <w:t xml:space="preserve">2 Birth Certificates </w:t>
            </w:r>
            <w:r w:rsidR="00C15BB0">
              <w:t>– Probate Ct.</w:t>
            </w:r>
          </w:p>
        </w:tc>
        <w:tc>
          <w:tcPr>
            <w:tcW w:w="1440" w:type="dxa"/>
          </w:tcPr>
          <w:p w:rsidR="003A3604" w:rsidRDefault="00C15BB0" w:rsidP="00AC1EB1">
            <w:pPr>
              <w:pStyle w:val="Table"/>
              <w:jc w:val="right"/>
            </w:pPr>
            <w:r>
              <w:t>40.00</w:t>
            </w:r>
          </w:p>
        </w:tc>
      </w:tr>
      <w:tr w:rsidR="00C15BB0" w:rsidTr="00B61257">
        <w:tc>
          <w:tcPr>
            <w:tcW w:w="3888" w:type="dxa"/>
          </w:tcPr>
          <w:p w:rsidR="00C15BB0" w:rsidRDefault="00C15BB0" w:rsidP="00AC1EB1">
            <w:pPr>
              <w:pStyle w:val="Table"/>
            </w:pPr>
            <w:r>
              <w:t>Rich &amp; Gillis Law Group, LLC</w:t>
            </w:r>
          </w:p>
        </w:tc>
        <w:tc>
          <w:tcPr>
            <w:tcW w:w="1080" w:type="dxa"/>
          </w:tcPr>
          <w:p w:rsidR="00C15BB0" w:rsidRDefault="00C15BB0" w:rsidP="00AC1EB1">
            <w:pPr>
              <w:pStyle w:val="Table"/>
              <w:jc w:val="center"/>
            </w:pPr>
            <w:r>
              <w:t>0068</w:t>
            </w:r>
          </w:p>
        </w:tc>
        <w:tc>
          <w:tcPr>
            <w:tcW w:w="3870" w:type="dxa"/>
          </w:tcPr>
          <w:p w:rsidR="00C15BB0" w:rsidRDefault="00C15BB0" w:rsidP="00AC1EB1">
            <w:pPr>
              <w:pStyle w:val="Table"/>
            </w:pPr>
            <w:r>
              <w:t xml:space="preserve">Services for </w:t>
            </w:r>
            <w:proofErr w:type="spellStart"/>
            <w:r>
              <w:t>VBTA</w:t>
            </w:r>
            <w:proofErr w:type="spellEnd"/>
            <w:r>
              <w:t xml:space="preserve"> Case#2013-5407 Brian Blair – Auditor</w:t>
            </w:r>
          </w:p>
        </w:tc>
        <w:tc>
          <w:tcPr>
            <w:tcW w:w="1440" w:type="dxa"/>
          </w:tcPr>
          <w:p w:rsidR="00C15BB0" w:rsidRDefault="00C15BB0" w:rsidP="00AC1EB1">
            <w:pPr>
              <w:pStyle w:val="Table"/>
              <w:jc w:val="right"/>
            </w:pPr>
            <w:r>
              <w:t>13.50</w:t>
            </w:r>
          </w:p>
        </w:tc>
      </w:tr>
      <w:tr w:rsidR="00C15BB0" w:rsidTr="00B61257">
        <w:tc>
          <w:tcPr>
            <w:tcW w:w="3888" w:type="dxa"/>
          </w:tcPr>
          <w:p w:rsidR="00C15BB0" w:rsidRDefault="00C15BB0" w:rsidP="00AC1EB1">
            <w:pPr>
              <w:pStyle w:val="Table"/>
            </w:pPr>
            <w:r>
              <w:t xml:space="preserve">Appraisal Research Corp. </w:t>
            </w:r>
          </w:p>
        </w:tc>
        <w:tc>
          <w:tcPr>
            <w:tcW w:w="1080" w:type="dxa"/>
          </w:tcPr>
          <w:p w:rsidR="00C15BB0" w:rsidRDefault="00C15BB0" w:rsidP="00AC1EB1">
            <w:pPr>
              <w:pStyle w:val="Table"/>
              <w:jc w:val="center"/>
            </w:pPr>
            <w:r>
              <w:t>0069</w:t>
            </w:r>
          </w:p>
        </w:tc>
        <w:tc>
          <w:tcPr>
            <w:tcW w:w="3870" w:type="dxa"/>
          </w:tcPr>
          <w:p w:rsidR="00C15BB0" w:rsidRDefault="006B2829" w:rsidP="00AC1EB1">
            <w:pPr>
              <w:pStyle w:val="Table"/>
            </w:pPr>
            <w:r>
              <w:t>2014 Manufactured Home Contract – Auditor</w:t>
            </w:r>
          </w:p>
        </w:tc>
        <w:tc>
          <w:tcPr>
            <w:tcW w:w="1440" w:type="dxa"/>
          </w:tcPr>
          <w:p w:rsidR="00C15BB0" w:rsidRDefault="006B2829" w:rsidP="00AC1EB1">
            <w:pPr>
              <w:pStyle w:val="Table"/>
              <w:jc w:val="right"/>
            </w:pPr>
            <w:r>
              <w:t>288.90</w:t>
            </w:r>
          </w:p>
        </w:tc>
      </w:tr>
      <w:tr w:rsidR="006B2829" w:rsidTr="00B61257">
        <w:tc>
          <w:tcPr>
            <w:tcW w:w="3888" w:type="dxa"/>
          </w:tcPr>
          <w:p w:rsidR="006B2829" w:rsidRDefault="006B2829" w:rsidP="00AC1EB1">
            <w:pPr>
              <w:pStyle w:val="Table"/>
            </w:pPr>
            <w:proofErr w:type="spellStart"/>
            <w:r>
              <w:t>IAAO</w:t>
            </w:r>
            <w:proofErr w:type="spellEnd"/>
          </w:p>
        </w:tc>
        <w:tc>
          <w:tcPr>
            <w:tcW w:w="1080" w:type="dxa"/>
          </w:tcPr>
          <w:p w:rsidR="006B2829" w:rsidRDefault="006B2829" w:rsidP="00AC1EB1">
            <w:pPr>
              <w:pStyle w:val="Table"/>
              <w:jc w:val="center"/>
            </w:pPr>
            <w:r>
              <w:t>0070</w:t>
            </w:r>
          </w:p>
        </w:tc>
        <w:tc>
          <w:tcPr>
            <w:tcW w:w="3870" w:type="dxa"/>
          </w:tcPr>
          <w:p w:rsidR="006B2829" w:rsidRDefault="006B2829" w:rsidP="00AC1EB1">
            <w:pPr>
              <w:pStyle w:val="Table"/>
            </w:pPr>
            <w:r>
              <w:t>Membership Dues 2014 Ken Wilson – Auditor</w:t>
            </w:r>
          </w:p>
        </w:tc>
        <w:tc>
          <w:tcPr>
            <w:tcW w:w="1440" w:type="dxa"/>
          </w:tcPr>
          <w:p w:rsidR="006B2829" w:rsidRDefault="006B2829" w:rsidP="00AC1EB1">
            <w:pPr>
              <w:pStyle w:val="Table"/>
              <w:jc w:val="right"/>
            </w:pPr>
            <w:r>
              <w:t>335.00</w:t>
            </w:r>
          </w:p>
        </w:tc>
      </w:tr>
      <w:tr w:rsidR="006B2829" w:rsidTr="00B61257">
        <w:tc>
          <w:tcPr>
            <w:tcW w:w="3888" w:type="dxa"/>
          </w:tcPr>
          <w:p w:rsidR="006B2829" w:rsidRDefault="006B2829" w:rsidP="00AC1EB1">
            <w:pPr>
              <w:pStyle w:val="Table"/>
            </w:pPr>
            <w:r>
              <w:t>Ken Wilson</w:t>
            </w:r>
          </w:p>
        </w:tc>
        <w:tc>
          <w:tcPr>
            <w:tcW w:w="1080" w:type="dxa"/>
          </w:tcPr>
          <w:p w:rsidR="006B2829" w:rsidRDefault="006B2829" w:rsidP="00AC1EB1">
            <w:pPr>
              <w:pStyle w:val="Table"/>
              <w:jc w:val="center"/>
            </w:pPr>
            <w:r>
              <w:t>0071</w:t>
            </w:r>
          </w:p>
        </w:tc>
        <w:tc>
          <w:tcPr>
            <w:tcW w:w="3870" w:type="dxa"/>
          </w:tcPr>
          <w:p w:rsidR="006B2829" w:rsidRDefault="006B2829" w:rsidP="00AC1EB1">
            <w:pPr>
              <w:pStyle w:val="Table"/>
            </w:pPr>
            <w:proofErr w:type="spellStart"/>
            <w:r>
              <w:t>Reimb</w:t>
            </w:r>
            <w:proofErr w:type="spellEnd"/>
            <w:r>
              <w:t>. For Travel – Auditor</w:t>
            </w:r>
          </w:p>
        </w:tc>
        <w:tc>
          <w:tcPr>
            <w:tcW w:w="1440" w:type="dxa"/>
          </w:tcPr>
          <w:p w:rsidR="006B2829" w:rsidRDefault="006B2829" w:rsidP="00AC1EB1">
            <w:pPr>
              <w:pStyle w:val="Table"/>
              <w:jc w:val="right"/>
            </w:pPr>
            <w:r>
              <w:t>34.20</w:t>
            </w:r>
          </w:p>
        </w:tc>
      </w:tr>
      <w:tr w:rsidR="006B2829" w:rsidTr="00B61257">
        <w:tc>
          <w:tcPr>
            <w:tcW w:w="3888" w:type="dxa"/>
          </w:tcPr>
          <w:p w:rsidR="006B2829" w:rsidRDefault="006B2829" w:rsidP="00AC1EB1">
            <w:pPr>
              <w:pStyle w:val="Table"/>
            </w:pPr>
            <w:r>
              <w:t>Frontier</w:t>
            </w:r>
          </w:p>
        </w:tc>
        <w:tc>
          <w:tcPr>
            <w:tcW w:w="1080" w:type="dxa"/>
          </w:tcPr>
          <w:p w:rsidR="006B2829" w:rsidRDefault="006B2829" w:rsidP="00AC1EB1">
            <w:pPr>
              <w:pStyle w:val="Table"/>
              <w:jc w:val="center"/>
            </w:pPr>
            <w:r>
              <w:t>0072</w:t>
            </w:r>
          </w:p>
        </w:tc>
        <w:tc>
          <w:tcPr>
            <w:tcW w:w="3870" w:type="dxa"/>
          </w:tcPr>
          <w:p w:rsidR="006B2829" w:rsidRDefault="006B2829" w:rsidP="00AC1EB1">
            <w:pPr>
              <w:pStyle w:val="Table"/>
            </w:pPr>
            <w:r>
              <w:t>Telephone Bill – HSWCD</w:t>
            </w:r>
          </w:p>
        </w:tc>
        <w:tc>
          <w:tcPr>
            <w:tcW w:w="1440" w:type="dxa"/>
          </w:tcPr>
          <w:p w:rsidR="006B2829" w:rsidRDefault="006B2829" w:rsidP="00AC1EB1">
            <w:pPr>
              <w:pStyle w:val="Table"/>
              <w:jc w:val="right"/>
            </w:pPr>
            <w:r>
              <w:t>58.92</w:t>
            </w:r>
          </w:p>
        </w:tc>
      </w:tr>
      <w:tr w:rsidR="006B2829" w:rsidTr="00B61257">
        <w:tc>
          <w:tcPr>
            <w:tcW w:w="3888" w:type="dxa"/>
          </w:tcPr>
          <w:p w:rsidR="006B2829" w:rsidRDefault="006B2829" w:rsidP="00AC1EB1">
            <w:pPr>
              <w:pStyle w:val="Table"/>
            </w:pPr>
            <w:r>
              <w:t>Val Tech Communications</w:t>
            </w:r>
          </w:p>
        </w:tc>
        <w:tc>
          <w:tcPr>
            <w:tcW w:w="1080" w:type="dxa"/>
          </w:tcPr>
          <w:p w:rsidR="006B2829" w:rsidRDefault="006B2829" w:rsidP="00AC1EB1">
            <w:pPr>
              <w:pStyle w:val="Table"/>
              <w:jc w:val="center"/>
            </w:pPr>
            <w:r>
              <w:t>0073</w:t>
            </w:r>
          </w:p>
        </w:tc>
        <w:tc>
          <w:tcPr>
            <w:tcW w:w="3870" w:type="dxa"/>
          </w:tcPr>
          <w:p w:rsidR="006B2829" w:rsidRDefault="006B2829" w:rsidP="00AC1EB1">
            <w:pPr>
              <w:pStyle w:val="Table"/>
            </w:pPr>
            <w:r>
              <w:t>Long Distance Telephone – HSWCD</w:t>
            </w:r>
          </w:p>
        </w:tc>
        <w:tc>
          <w:tcPr>
            <w:tcW w:w="1440" w:type="dxa"/>
          </w:tcPr>
          <w:p w:rsidR="006B2829" w:rsidRDefault="006B2829" w:rsidP="00AC1EB1">
            <w:pPr>
              <w:pStyle w:val="Table"/>
              <w:jc w:val="right"/>
            </w:pPr>
            <w:r>
              <w:t>5.57</w:t>
            </w:r>
          </w:p>
        </w:tc>
      </w:tr>
      <w:tr w:rsidR="006B2829" w:rsidTr="00B61257">
        <w:tc>
          <w:tcPr>
            <w:tcW w:w="3888" w:type="dxa"/>
          </w:tcPr>
          <w:p w:rsidR="006B2829" w:rsidRDefault="006B2829" w:rsidP="00AC1EB1">
            <w:pPr>
              <w:pStyle w:val="Table"/>
            </w:pPr>
            <w:r>
              <w:t>Modern Office Methods</w:t>
            </w:r>
          </w:p>
        </w:tc>
        <w:tc>
          <w:tcPr>
            <w:tcW w:w="1080" w:type="dxa"/>
          </w:tcPr>
          <w:p w:rsidR="006B2829" w:rsidRDefault="006B2829" w:rsidP="00AC1EB1">
            <w:pPr>
              <w:pStyle w:val="Table"/>
              <w:jc w:val="center"/>
            </w:pPr>
            <w:r>
              <w:t>0074</w:t>
            </w:r>
          </w:p>
        </w:tc>
        <w:tc>
          <w:tcPr>
            <w:tcW w:w="3870" w:type="dxa"/>
          </w:tcPr>
          <w:p w:rsidR="006B2829" w:rsidRDefault="006B2829" w:rsidP="00AC1EB1">
            <w:pPr>
              <w:pStyle w:val="Table"/>
            </w:pPr>
            <w:r>
              <w:t>Duplicator &amp; Copier Service Contract – HSWCD</w:t>
            </w:r>
          </w:p>
        </w:tc>
        <w:tc>
          <w:tcPr>
            <w:tcW w:w="1440" w:type="dxa"/>
          </w:tcPr>
          <w:p w:rsidR="006B2829" w:rsidRDefault="006B2829" w:rsidP="00AC1EB1">
            <w:pPr>
              <w:pStyle w:val="Table"/>
              <w:jc w:val="right"/>
            </w:pPr>
            <w:r>
              <w:t>20.02</w:t>
            </w:r>
          </w:p>
        </w:tc>
      </w:tr>
      <w:tr w:rsidR="006B2829" w:rsidTr="00B61257">
        <w:tc>
          <w:tcPr>
            <w:tcW w:w="3888" w:type="dxa"/>
          </w:tcPr>
          <w:p w:rsidR="006B2829" w:rsidRDefault="006B2829" w:rsidP="00AC1EB1">
            <w:pPr>
              <w:pStyle w:val="Table"/>
            </w:pPr>
            <w:r>
              <w:t>MASI</w:t>
            </w:r>
          </w:p>
        </w:tc>
        <w:tc>
          <w:tcPr>
            <w:tcW w:w="1080" w:type="dxa"/>
          </w:tcPr>
          <w:p w:rsidR="006B2829" w:rsidRDefault="006B2829" w:rsidP="00AC1EB1">
            <w:pPr>
              <w:pStyle w:val="Table"/>
              <w:jc w:val="center"/>
            </w:pPr>
            <w:r>
              <w:t>0075</w:t>
            </w:r>
          </w:p>
        </w:tc>
        <w:tc>
          <w:tcPr>
            <w:tcW w:w="3870" w:type="dxa"/>
          </w:tcPr>
          <w:p w:rsidR="006B2829" w:rsidRDefault="006B2829" w:rsidP="00AC1EB1">
            <w:pPr>
              <w:pStyle w:val="Table"/>
            </w:pPr>
            <w:r>
              <w:t>Testing – Sewer</w:t>
            </w:r>
          </w:p>
        </w:tc>
        <w:tc>
          <w:tcPr>
            <w:tcW w:w="1440" w:type="dxa"/>
          </w:tcPr>
          <w:p w:rsidR="006B2829" w:rsidRDefault="006B2829" w:rsidP="00AC1EB1">
            <w:pPr>
              <w:pStyle w:val="Table"/>
              <w:jc w:val="right"/>
            </w:pPr>
            <w:r>
              <w:t>257.75</w:t>
            </w:r>
          </w:p>
        </w:tc>
      </w:tr>
      <w:tr w:rsidR="006B2829" w:rsidTr="00B61257">
        <w:tc>
          <w:tcPr>
            <w:tcW w:w="3888" w:type="dxa"/>
          </w:tcPr>
          <w:p w:rsidR="006B2829" w:rsidRDefault="006B2829" w:rsidP="00AC1EB1">
            <w:pPr>
              <w:pStyle w:val="Table"/>
            </w:pPr>
            <w:r>
              <w:t>AEP</w:t>
            </w:r>
          </w:p>
        </w:tc>
        <w:tc>
          <w:tcPr>
            <w:tcW w:w="1080" w:type="dxa"/>
          </w:tcPr>
          <w:p w:rsidR="006B2829" w:rsidRDefault="006B2829" w:rsidP="00AC1EB1">
            <w:pPr>
              <w:pStyle w:val="Table"/>
              <w:jc w:val="center"/>
            </w:pPr>
            <w:r>
              <w:t>0076</w:t>
            </w:r>
          </w:p>
        </w:tc>
        <w:tc>
          <w:tcPr>
            <w:tcW w:w="3870" w:type="dxa"/>
          </w:tcPr>
          <w:p w:rsidR="006B2829" w:rsidRDefault="006B2829" w:rsidP="00AC1EB1">
            <w:pPr>
              <w:pStyle w:val="Table"/>
            </w:pPr>
            <w:r>
              <w:t>Service – Comm.</w:t>
            </w:r>
          </w:p>
        </w:tc>
        <w:tc>
          <w:tcPr>
            <w:tcW w:w="1440" w:type="dxa"/>
          </w:tcPr>
          <w:p w:rsidR="006B2829" w:rsidRDefault="006B2829" w:rsidP="00AC1EB1">
            <w:pPr>
              <w:pStyle w:val="Table"/>
              <w:jc w:val="right"/>
            </w:pPr>
            <w:r>
              <w:t>237.08</w:t>
            </w:r>
          </w:p>
        </w:tc>
      </w:tr>
      <w:tr w:rsidR="006B2829" w:rsidTr="00B61257">
        <w:tc>
          <w:tcPr>
            <w:tcW w:w="3888" w:type="dxa"/>
          </w:tcPr>
          <w:p w:rsidR="006B2829" w:rsidRDefault="006B2829" w:rsidP="00AC1EB1">
            <w:pPr>
              <w:pStyle w:val="Table"/>
            </w:pPr>
            <w:r>
              <w:t>AEP</w:t>
            </w:r>
          </w:p>
        </w:tc>
        <w:tc>
          <w:tcPr>
            <w:tcW w:w="1080" w:type="dxa"/>
          </w:tcPr>
          <w:p w:rsidR="006B2829" w:rsidRDefault="006B2829" w:rsidP="00AC1EB1">
            <w:pPr>
              <w:pStyle w:val="Table"/>
              <w:jc w:val="center"/>
            </w:pPr>
            <w:r>
              <w:t>0077</w:t>
            </w:r>
          </w:p>
        </w:tc>
        <w:tc>
          <w:tcPr>
            <w:tcW w:w="3870" w:type="dxa"/>
          </w:tcPr>
          <w:p w:rsidR="006B2829" w:rsidRDefault="006B2829" w:rsidP="00AC1EB1">
            <w:pPr>
              <w:pStyle w:val="Table"/>
            </w:pPr>
            <w:r>
              <w:t>Service – Comm.</w:t>
            </w:r>
          </w:p>
        </w:tc>
        <w:tc>
          <w:tcPr>
            <w:tcW w:w="1440" w:type="dxa"/>
          </w:tcPr>
          <w:p w:rsidR="006B2829" w:rsidRDefault="006B2829" w:rsidP="00AC1EB1">
            <w:pPr>
              <w:pStyle w:val="Table"/>
              <w:jc w:val="right"/>
            </w:pPr>
            <w:r>
              <w:t>386.75</w:t>
            </w:r>
          </w:p>
        </w:tc>
      </w:tr>
      <w:tr w:rsidR="006B2829" w:rsidTr="00B61257">
        <w:tc>
          <w:tcPr>
            <w:tcW w:w="3888" w:type="dxa"/>
          </w:tcPr>
          <w:p w:rsidR="006B2829" w:rsidRDefault="006B2829" w:rsidP="00AC1EB1">
            <w:pPr>
              <w:pStyle w:val="Table"/>
            </w:pPr>
            <w:r>
              <w:t>City of Logan</w:t>
            </w:r>
          </w:p>
        </w:tc>
        <w:tc>
          <w:tcPr>
            <w:tcW w:w="1080" w:type="dxa"/>
          </w:tcPr>
          <w:p w:rsidR="006B2829" w:rsidRDefault="006B2829" w:rsidP="00AC1EB1">
            <w:pPr>
              <w:pStyle w:val="Table"/>
              <w:jc w:val="center"/>
            </w:pPr>
            <w:r>
              <w:t>0078</w:t>
            </w:r>
          </w:p>
        </w:tc>
        <w:tc>
          <w:tcPr>
            <w:tcW w:w="3870" w:type="dxa"/>
          </w:tcPr>
          <w:p w:rsidR="006B2829" w:rsidRDefault="006B2829" w:rsidP="00AC1EB1">
            <w:pPr>
              <w:pStyle w:val="Table"/>
            </w:pPr>
            <w:r>
              <w:t>Sludge Hauling – Sewer</w:t>
            </w:r>
          </w:p>
        </w:tc>
        <w:tc>
          <w:tcPr>
            <w:tcW w:w="1440" w:type="dxa"/>
          </w:tcPr>
          <w:p w:rsidR="006B2829" w:rsidRDefault="006B2829" w:rsidP="00AC1EB1">
            <w:pPr>
              <w:pStyle w:val="Table"/>
              <w:jc w:val="right"/>
            </w:pPr>
            <w:r>
              <w:t>220.00</w:t>
            </w:r>
          </w:p>
        </w:tc>
      </w:tr>
      <w:tr w:rsidR="006B2829" w:rsidTr="00B61257">
        <w:tc>
          <w:tcPr>
            <w:tcW w:w="3888" w:type="dxa"/>
          </w:tcPr>
          <w:p w:rsidR="006B2829" w:rsidRDefault="006B2829" w:rsidP="00AC1EB1">
            <w:pPr>
              <w:pStyle w:val="Table"/>
            </w:pPr>
            <w:r>
              <w:t>AT&amp;T</w:t>
            </w:r>
          </w:p>
        </w:tc>
        <w:tc>
          <w:tcPr>
            <w:tcW w:w="1080" w:type="dxa"/>
          </w:tcPr>
          <w:p w:rsidR="006B2829" w:rsidRDefault="006B2829" w:rsidP="00AC1EB1">
            <w:pPr>
              <w:pStyle w:val="Table"/>
              <w:jc w:val="center"/>
            </w:pPr>
            <w:r>
              <w:t>0079</w:t>
            </w:r>
          </w:p>
        </w:tc>
        <w:tc>
          <w:tcPr>
            <w:tcW w:w="3870" w:type="dxa"/>
          </w:tcPr>
          <w:p w:rsidR="006B2829" w:rsidRDefault="006B2829" w:rsidP="00AC1EB1">
            <w:pPr>
              <w:pStyle w:val="Table"/>
            </w:pPr>
            <w:r>
              <w:t>Cell Service – Sewer</w:t>
            </w:r>
          </w:p>
        </w:tc>
        <w:tc>
          <w:tcPr>
            <w:tcW w:w="1440" w:type="dxa"/>
          </w:tcPr>
          <w:p w:rsidR="006B2829" w:rsidRDefault="006B2829" w:rsidP="00AC1EB1">
            <w:pPr>
              <w:pStyle w:val="Table"/>
              <w:jc w:val="right"/>
            </w:pPr>
            <w:r>
              <w:t>10.73</w:t>
            </w:r>
          </w:p>
        </w:tc>
      </w:tr>
      <w:tr w:rsidR="006B2829" w:rsidTr="00B61257">
        <w:tc>
          <w:tcPr>
            <w:tcW w:w="3888" w:type="dxa"/>
          </w:tcPr>
          <w:p w:rsidR="006B2829" w:rsidRDefault="006B2829" w:rsidP="00AC1EB1">
            <w:pPr>
              <w:pStyle w:val="Table"/>
            </w:pPr>
            <w:r>
              <w:t>City of Logan</w:t>
            </w:r>
          </w:p>
        </w:tc>
        <w:tc>
          <w:tcPr>
            <w:tcW w:w="1080" w:type="dxa"/>
          </w:tcPr>
          <w:p w:rsidR="006B2829" w:rsidRDefault="006B2829" w:rsidP="00AC1EB1">
            <w:pPr>
              <w:pStyle w:val="Table"/>
              <w:jc w:val="center"/>
            </w:pPr>
            <w:r>
              <w:t>0080</w:t>
            </w:r>
          </w:p>
        </w:tc>
        <w:tc>
          <w:tcPr>
            <w:tcW w:w="3870" w:type="dxa"/>
          </w:tcPr>
          <w:p w:rsidR="006B2829" w:rsidRDefault="006B2829" w:rsidP="00AC1EB1">
            <w:pPr>
              <w:pStyle w:val="Table"/>
            </w:pPr>
            <w:r>
              <w:t>Ricketts Sewer Rental-Dec. – Comm.</w:t>
            </w:r>
          </w:p>
        </w:tc>
        <w:tc>
          <w:tcPr>
            <w:tcW w:w="1440" w:type="dxa"/>
          </w:tcPr>
          <w:p w:rsidR="006B2829" w:rsidRDefault="006B2829" w:rsidP="00AC1EB1">
            <w:pPr>
              <w:pStyle w:val="Table"/>
              <w:jc w:val="right"/>
            </w:pPr>
            <w:r>
              <w:t>187.00</w:t>
            </w:r>
          </w:p>
        </w:tc>
      </w:tr>
      <w:tr w:rsidR="006B2829" w:rsidTr="00B61257">
        <w:tc>
          <w:tcPr>
            <w:tcW w:w="3888" w:type="dxa"/>
          </w:tcPr>
          <w:p w:rsidR="006B2829" w:rsidRDefault="006B2829" w:rsidP="00AC1EB1">
            <w:pPr>
              <w:pStyle w:val="Table"/>
            </w:pPr>
            <w:r>
              <w:t>Office City</w:t>
            </w:r>
          </w:p>
        </w:tc>
        <w:tc>
          <w:tcPr>
            <w:tcW w:w="1080" w:type="dxa"/>
          </w:tcPr>
          <w:p w:rsidR="006B2829" w:rsidRDefault="006B2829" w:rsidP="00AC1EB1">
            <w:pPr>
              <w:pStyle w:val="Table"/>
              <w:jc w:val="center"/>
            </w:pPr>
            <w:r>
              <w:t>0081</w:t>
            </w:r>
          </w:p>
        </w:tc>
        <w:tc>
          <w:tcPr>
            <w:tcW w:w="3870" w:type="dxa"/>
          </w:tcPr>
          <w:p w:rsidR="006B2829" w:rsidRDefault="006B2829" w:rsidP="00AC1EB1">
            <w:pPr>
              <w:pStyle w:val="Table"/>
            </w:pPr>
            <w:r>
              <w:t>Supplies – 911</w:t>
            </w:r>
          </w:p>
        </w:tc>
        <w:tc>
          <w:tcPr>
            <w:tcW w:w="1440" w:type="dxa"/>
          </w:tcPr>
          <w:p w:rsidR="006B2829" w:rsidRDefault="006B2829" w:rsidP="00AC1EB1">
            <w:pPr>
              <w:pStyle w:val="Table"/>
              <w:jc w:val="right"/>
            </w:pPr>
            <w:r>
              <w:t>255.95</w:t>
            </w:r>
          </w:p>
        </w:tc>
      </w:tr>
      <w:tr w:rsidR="006B2829" w:rsidTr="00B61257">
        <w:tc>
          <w:tcPr>
            <w:tcW w:w="3888" w:type="dxa"/>
          </w:tcPr>
          <w:p w:rsidR="006B2829" w:rsidRDefault="006B2829" w:rsidP="00AC1EB1">
            <w:pPr>
              <w:pStyle w:val="Table"/>
            </w:pPr>
            <w:proofErr w:type="spellStart"/>
            <w:r>
              <w:t>SKC</w:t>
            </w:r>
            <w:proofErr w:type="spellEnd"/>
            <w:r>
              <w:t xml:space="preserve"> Communication Products</w:t>
            </w:r>
          </w:p>
        </w:tc>
        <w:tc>
          <w:tcPr>
            <w:tcW w:w="1080" w:type="dxa"/>
          </w:tcPr>
          <w:p w:rsidR="006B2829" w:rsidRDefault="006B2829" w:rsidP="00AC1EB1">
            <w:pPr>
              <w:pStyle w:val="Table"/>
              <w:jc w:val="center"/>
            </w:pPr>
            <w:r>
              <w:t>0082</w:t>
            </w:r>
          </w:p>
        </w:tc>
        <w:tc>
          <w:tcPr>
            <w:tcW w:w="3870" w:type="dxa"/>
          </w:tcPr>
          <w:p w:rsidR="006B2829" w:rsidRDefault="006F05AD" w:rsidP="00AC1EB1">
            <w:pPr>
              <w:pStyle w:val="Table"/>
            </w:pPr>
            <w:r>
              <w:t xml:space="preserve">Plantronics </w:t>
            </w:r>
            <w:proofErr w:type="spellStart"/>
            <w:r>
              <w:t>SHS</w:t>
            </w:r>
            <w:proofErr w:type="spellEnd"/>
            <w:r>
              <w:t xml:space="preserve"> 1890-15 HW251 Supra – 911</w:t>
            </w:r>
          </w:p>
        </w:tc>
        <w:tc>
          <w:tcPr>
            <w:tcW w:w="1440" w:type="dxa"/>
          </w:tcPr>
          <w:p w:rsidR="006B2829" w:rsidRDefault="006F05AD" w:rsidP="00AC1EB1">
            <w:pPr>
              <w:pStyle w:val="Table"/>
              <w:jc w:val="right"/>
            </w:pPr>
            <w:r>
              <w:t>335.65</w:t>
            </w:r>
          </w:p>
        </w:tc>
      </w:tr>
      <w:tr w:rsidR="006F05AD" w:rsidTr="00B61257">
        <w:tc>
          <w:tcPr>
            <w:tcW w:w="3888" w:type="dxa"/>
          </w:tcPr>
          <w:p w:rsidR="006F05AD" w:rsidRDefault="006F05AD" w:rsidP="00AC1EB1">
            <w:pPr>
              <w:pStyle w:val="Table"/>
            </w:pPr>
            <w:r>
              <w:t>Sound Communications</w:t>
            </w:r>
          </w:p>
        </w:tc>
        <w:tc>
          <w:tcPr>
            <w:tcW w:w="1080" w:type="dxa"/>
          </w:tcPr>
          <w:p w:rsidR="006F05AD" w:rsidRDefault="006F05AD" w:rsidP="00AC1EB1">
            <w:pPr>
              <w:pStyle w:val="Table"/>
              <w:jc w:val="center"/>
            </w:pPr>
            <w:r>
              <w:t>0083</w:t>
            </w:r>
          </w:p>
        </w:tc>
        <w:tc>
          <w:tcPr>
            <w:tcW w:w="3870" w:type="dxa"/>
          </w:tcPr>
          <w:p w:rsidR="006F05AD" w:rsidRDefault="006F05AD" w:rsidP="00AC1EB1">
            <w:pPr>
              <w:pStyle w:val="Table"/>
            </w:pPr>
            <w:r>
              <w:t xml:space="preserve">Audio Log </w:t>
            </w:r>
            <w:proofErr w:type="spellStart"/>
            <w:r>
              <w:t>Maint</w:t>
            </w:r>
            <w:proofErr w:type="spellEnd"/>
            <w:r>
              <w:t xml:space="preserve"> – 911</w:t>
            </w:r>
          </w:p>
        </w:tc>
        <w:tc>
          <w:tcPr>
            <w:tcW w:w="1440" w:type="dxa"/>
          </w:tcPr>
          <w:p w:rsidR="006F05AD" w:rsidRDefault="006F05AD" w:rsidP="00AC1EB1">
            <w:pPr>
              <w:pStyle w:val="Table"/>
              <w:jc w:val="right"/>
            </w:pPr>
            <w:r>
              <w:t>41.25</w:t>
            </w:r>
          </w:p>
        </w:tc>
      </w:tr>
      <w:tr w:rsidR="006F05AD" w:rsidTr="00B61257">
        <w:tc>
          <w:tcPr>
            <w:tcW w:w="3888" w:type="dxa"/>
          </w:tcPr>
          <w:p w:rsidR="006F05AD" w:rsidRDefault="006F05AD" w:rsidP="00AC1EB1">
            <w:pPr>
              <w:pStyle w:val="Table"/>
            </w:pPr>
            <w:r>
              <w:t>AT&amp;T</w:t>
            </w:r>
          </w:p>
        </w:tc>
        <w:tc>
          <w:tcPr>
            <w:tcW w:w="1080" w:type="dxa"/>
          </w:tcPr>
          <w:p w:rsidR="006F05AD" w:rsidRDefault="006F05AD" w:rsidP="00AC1EB1">
            <w:pPr>
              <w:pStyle w:val="Table"/>
              <w:jc w:val="center"/>
            </w:pPr>
            <w:r>
              <w:t>0084</w:t>
            </w:r>
          </w:p>
        </w:tc>
        <w:tc>
          <w:tcPr>
            <w:tcW w:w="3870" w:type="dxa"/>
          </w:tcPr>
          <w:p w:rsidR="006F05AD" w:rsidRDefault="006F05AD" w:rsidP="00AC1EB1">
            <w:pPr>
              <w:pStyle w:val="Table"/>
            </w:pPr>
            <w:r>
              <w:t>Service – 911</w:t>
            </w:r>
          </w:p>
        </w:tc>
        <w:tc>
          <w:tcPr>
            <w:tcW w:w="1440" w:type="dxa"/>
          </w:tcPr>
          <w:p w:rsidR="006F05AD" w:rsidRDefault="006F05AD" w:rsidP="00AC1EB1">
            <w:pPr>
              <w:pStyle w:val="Table"/>
              <w:jc w:val="right"/>
            </w:pPr>
            <w:r>
              <w:t>64.16</w:t>
            </w:r>
          </w:p>
        </w:tc>
      </w:tr>
      <w:tr w:rsidR="006F05AD" w:rsidTr="00B61257">
        <w:tc>
          <w:tcPr>
            <w:tcW w:w="3888" w:type="dxa"/>
          </w:tcPr>
          <w:p w:rsidR="006F05AD" w:rsidRDefault="006F05AD" w:rsidP="00AC1EB1">
            <w:pPr>
              <w:pStyle w:val="Table"/>
            </w:pPr>
            <w:r>
              <w:t>Horizon</w:t>
            </w:r>
          </w:p>
        </w:tc>
        <w:tc>
          <w:tcPr>
            <w:tcW w:w="1080" w:type="dxa"/>
          </w:tcPr>
          <w:p w:rsidR="006F05AD" w:rsidRDefault="006F05AD" w:rsidP="00AC1EB1">
            <w:pPr>
              <w:pStyle w:val="Table"/>
              <w:jc w:val="center"/>
            </w:pPr>
            <w:r>
              <w:t>0085</w:t>
            </w:r>
          </w:p>
        </w:tc>
        <w:tc>
          <w:tcPr>
            <w:tcW w:w="3870" w:type="dxa"/>
          </w:tcPr>
          <w:p w:rsidR="006F05AD" w:rsidRDefault="006F05AD" w:rsidP="00AC1EB1">
            <w:pPr>
              <w:pStyle w:val="Table"/>
            </w:pPr>
            <w:r>
              <w:t>Service – 911</w:t>
            </w:r>
          </w:p>
        </w:tc>
        <w:tc>
          <w:tcPr>
            <w:tcW w:w="1440" w:type="dxa"/>
          </w:tcPr>
          <w:p w:rsidR="006F05AD" w:rsidRDefault="006F05AD" w:rsidP="00AC1EB1">
            <w:pPr>
              <w:pStyle w:val="Table"/>
              <w:jc w:val="right"/>
            </w:pPr>
            <w:r>
              <w:t>55.75</w:t>
            </w:r>
          </w:p>
        </w:tc>
      </w:tr>
      <w:tr w:rsidR="006F05AD" w:rsidTr="00B61257">
        <w:tc>
          <w:tcPr>
            <w:tcW w:w="3888" w:type="dxa"/>
          </w:tcPr>
          <w:p w:rsidR="006F05AD" w:rsidRDefault="006F05AD" w:rsidP="00AC1EB1">
            <w:pPr>
              <w:pStyle w:val="Table"/>
            </w:pPr>
            <w:r>
              <w:t>Columbia Gas</w:t>
            </w:r>
          </w:p>
        </w:tc>
        <w:tc>
          <w:tcPr>
            <w:tcW w:w="1080" w:type="dxa"/>
          </w:tcPr>
          <w:p w:rsidR="006F05AD" w:rsidRDefault="006F05AD" w:rsidP="00AC1EB1">
            <w:pPr>
              <w:pStyle w:val="Table"/>
              <w:jc w:val="center"/>
            </w:pPr>
            <w:r>
              <w:t>0086</w:t>
            </w:r>
          </w:p>
        </w:tc>
        <w:tc>
          <w:tcPr>
            <w:tcW w:w="3870" w:type="dxa"/>
          </w:tcPr>
          <w:p w:rsidR="006F05AD" w:rsidRDefault="006F05AD" w:rsidP="00AC1EB1">
            <w:pPr>
              <w:pStyle w:val="Table"/>
            </w:pPr>
            <w:r>
              <w:t>Service – 911</w:t>
            </w:r>
          </w:p>
        </w:tc>
        <w:tc>
          <w:tcPr>
            <w:tcW w:w="1440" w:type="dxa"/>
          </w:tcPr>
          <w:p w:rsidR="006F05AD" w:rsidRDefault="006F05AD" w:rsidP="00AC1EB1">
            <w:pPr>
              <w:pStyle w:val="Table"/>
              <w:jc w:val="right"/>
            </w:pPr>
            <w:r>
              <w:t>116.71</w:t>
            </w:r>
          </w:p>
        </w:tc>
      </w:tr>
      <w:tr w:rsidR="006F05AD" w:rsidTr="00B61257">
        <w:tc>
          <w:tcPr>
            <w:tcW w:w="3888" w:type="dxa"/>
          </w:tcPr>
          <w:p w:rsidR="006F05AD" w:rsidRDefault="006F05AD" w:rsidP="00AC1EB1">
            <w:pPr>
              <w:pStyle w:val="Table"/>
            </w:pPr>
            <w:r>
              <w:t>Frontier</w:t>
            </w:r>
          </w:p>
        </w:tc>
        <w:tc>
          <w:tcPr>
            <w:tcW w:w="1080" w:type="dxa"/>
          </w:tcPr>
          <w:p w:rsidR="006F05AD" w:rsidRDefault="006F05AD" w:rsidP="00AC1EB1">
            <w:pPr>
              <w:pStyle w:val="Table"/>
              <w:jc w:val="center"/>
            </w:pPr>
            <w:r>
              <w:t>0087</w:t>
            </w:r>
          </w:p>
        </w:tc>
        <w:tc>
          <w:tcPr>
            <w:tcW w:w="3870" w:type="dxa"/>
          </w:tcPr>
          <w:p w:rsidR="006F05AD" w:rsidRDefault="006F05AD" w:rsidP="00AC1EB1">
            <w:pPr>
              <w:pStyle w:val="Table"/>
            </w:pPr>
            <w:r>
              <w:t>Service – 911</w:t>
            </w:r>
          </w:p>
        </w:tc>
        <w:tc>
          <w:tcPr>
            <w:tcW w:w="1440" w:type="dxa"/>
          </w:tcPr>
          <w:p w:rsidR="006F05AD" w:rsidRDefault="006F05AD" w:rsidP="00AC1EB1">
            <w:pPr>
              <w:pStyle w:val="Table"/>
              <w:jc w:val="right"/>
            </w:pPr>
            <w:r>
              <w:t>1,283.03</w:t>
            </w:r>
          </w:p>
        </w:tc>
      </w:tr>
      <w:tr w:rsidR="006F05AD" w:rsidTr="00B61257">
        <w:tc>
          <w:tcPr>
            <w:tcW w:w="3888" w:type="dxa"/>
          </w:tcPr>
          <w:p w:rsidR="006F05AD" w:rsidRDefault="006F05AD" w:rsidP="00AC1EB1">
            <w:pPr>
              <w:pStyle w:val="Table"/>
            </w:pPr>
            <w:r>
              <w:t>Val Tech Comm.</w:t>
            </w:r>
          </w:p>
        </w:tc>
        <w:tc>
          <w:tcPr>
            <w:tcW w:w="1080" w:type="dxa"/>
          </w:tcPr>
          <w:p w:rsidR="006F05AD" w:rsidRDefault="006F05AD" w:rsidP="00AC1EB1">
            <w:pPr>
              <w:pStyle w:val="Table"/>
              <w:jc w:val="center"/>
            </w:pPr>
            <w:r>
              <w:t>0088</w:t>
            </w:r>
          </w:p>
        </w:tc>
        <w:tc>
          <w:tcPr>
            <w:tcW w:w="3870" w:type="dxa"/>
          </w:tcPr>
          <w:p w:rsidR="006F05AD" w:rsidRDefault="006F05AD" w:rsidP="00AC1EB1">
            <w:pPr>
              <w:pStyle w:val="Table"/>
            </w:pPr>
            <w:r>
              <w:t>Service – 911</w:t>
            </w:r>
          </w:p>
        </w:tc>
        <w:tc>
          <w:tcPr>
            <w:tcW w:w="1440" w:type="dxa"/>
          </w:tcPr>
          <w:p w:rsidR="006F05AD" w:rsidRDefault="006F05AD" w:rsidP="00AC1EB1">
            <w:pPr>
              <w:pStyle w:val="Table"/>
              <w:jc w:val="right"/>
            </w:pPr>
            <w:r>
              <w:t>12.23</w:t>
            </w:r>
          </w:p>
        </w:tc>
      </w:tr>
      <w:tr w:rsidR="006F05AD" w:rsidTr="00B61257">
        <w:tc>
          <w:tcPr>
            <w:tcW w:w="3888" w:type="dxa"/>
          </w:tcPr>
          <w:p w:rsidR="006F05AD" w:rsidRDefault="006F05AD" w:rsidP="00AC1EB1">
            <w:pPr>
              <w:pStyle w:val="Table"/>
            </w:pPr>
            <w:r>
              <w:t>Citizens Bank of Logan</w:t>
            </w:r>
          </w:p>
        </w:tc>
        <w:tc>
          <w:tcPr>
            <w:tcW w:w="1080" w:type="dxa"/>
          </w:tcPr>
          <w:p w:rsidR="006F05AD" w:rsidRDefault="006F05AD" w:rsidP="00AC1EB1">
            <w:pPr>
              <w:pStyle w:val="Table"/>
              <w:jc w:val="center"/>
            </w:pPr>
            <w:r>
              <w:t>0089</w:t>
            </w:r>
          </w:p>
        </w:tc>
        <w:tc>
          <w:tcPr>
            <w:tcW w:w="3870" w:type="dxa"/>
          </w:tcPr>
          <w:p w:rsidR="006F05AD" w:rsidRDefault="006F05AD" w:rsidP="00AC1EB1">
            <w:pPr>
              <w:pStyle w:val="Table"/>
            </w:pPr>
            <w:r>
              <w:t>Deposit – 911</w:t>
            </w:r>
          </w:p>
        </w:tc>
        <w:tc>
          <w:tcPr>
            <w:tcW w:w="1440" w:type="dxa"/>
          </w:tcPr>
          <w:p w:rsidR="006F05AD" w:rsidRDefault="006F05AD" w:rsidP="00AC1EB1">
            <w:pPr>
              <w:pStyle w:val="Table"/>
              <w:jc w:val="right"/>
            </w:pPr>
            <w:r>
              <w:t>600.00</w:t>
            </w:r>
          </w:p>
        </w:tc>
      </w:tr>
      <w:tr w:rsidR="006F05AD" w:rsidTr="00B61257">
        <w:tc>
          <w:tcPr>
            <w:tcW w:w="3888" w:type="dxa"/>
          </w:tcPr>
          <w:p w:rsidR="006F05AD" w:rsidRDefault="006F05AD" w:rsidP="00AC1EB1">
            <w:pPr>
              <w:pStyle w:val="Table"/>
            </w:pPr>
            <w:r>
              <w:t>Office City</w:t>
            </w:r>
          </w:p>
        </w:tc>
        <w:tc>
          <w:tcPr>
            <w:tcW w:w="1080" w:type="dxa"/>
          </w:tcPr>
          <w:p w:rsidR="006F05AD" w:rsidRDefault="006F05AD" w:rsidP="00AC1EB1">
            <w:pPr>
              <w:pStyle w:val="Table"/>
              <w:jc w:val="center"/>
            </w:pPr>
            <w:r>
              <w:t>0090</w:t>
            </w:r>
          </w:p>
        </w:tc>
        <w:tc>
          <w:tcPr>
            <w:tcW w:w="3870" w:type="dxa"/>
          </w:tcPr>
          <w:p w:rsidR="006F05AD" w:rsidRDefault="006F05AD" w:rsidP="00AC1EB1">
            <w:pPr>
              <w:pStyle w:val="Table"/>
            </w:pPr>
            <w:r>
              <w:t>Office Supplies – SHSC</w:t>
            </w:r>
          </w:p>
        </w:tc>
        <w:tc>
          <w:tcPr>
            <w:tcW w:w="1440" w:type="dxa"/>
          </w:tcPr>
          <w:p w:rsidR="006F05AD" w:rsidRDefault="006F05AD" w:rsidP="00AC1EB1">
            <w:pPr>
              <w:pStyle w:val="Table"/>
              <w:jc w:val="right"/>
            </w:pPr>
            <w:r>
              <w:t>12.68</w:t>
            </w:r>
          </w:p>
        </w:tc>
      </w:tr>
      <w:tr w:rsidR="00756488" w:rsidTr="00B61257">
        <w:tc>
          <w:tcPr>
            <w:tcW w:w="3888" w:type="dxa"/>
          </w:tcPr>
          <w:p w:rsidR="00756488" w:rsidRDefault="00756488" w:rsidP="00AC1EB1">
            <w:pPr>
              <w:pStyle w:val="Table"/>
            </w:pPr>
            <w:proofErr w:type="spellStart"/>
            <w:r>
              <w:t>Marjie</w:t>
            </w:r>
            <w:proofErr w:type="spellEnd"/>
            <w:r>
              <w:t xml:space="preserve"> Moore</w:t>
            </w:r>
          </w:p>
        </w:tc>
        <w:tc>
          <w:tcPr>
            <w:tcW w:w="1080" w:type="dxa"/>
          </w:tcPr>
          <w:p w:rsidR="00756488" w:rsidRDefault="00756488" w:rsidP="00AC1EB1">
            <w:pPr>
              <w:pStyle w:val="Table"/>
              <w:jc w:val="center"/>
            </w:pPr>
            <w:r>
              <w:t>0091</w:t>
            </w:r>
          </w:p>
        </w:tc>
        <w:tc>
          <w:tcPr>
            <w:tcW w:w="3870" w:type="dxa"/>
          </w:tcPr>
          <w:p w:rsidR="00756488" w:rsidRDefault="00756488" w:rsidP="00AC1EB1">
            <w:pPr>
              <w:pStyle w:val="Table"/>
            </w:pPr>
            <w:r>
              <w:t>Supplies – SHSC</w:t>
            </w:r>
          </w:p>
        </w:tc>
        <w:tc>
          <w:tcPr>
            <w:tcW w:w="1440" w:type="dxa"/>
          </w:tcPr>
          <w:p w:rsidR="00756488" w:rsidRDefault="00756488" w:rsidP="00AC1EB1">
            <w:pPr>
              <w:pStyle w:val="Table"/>
              <w:jc w:val="right"/>
            </w:pPr>
            <w:r>
              <w:t>63.94</w:t>
            </w:r>
          </w:p>
        </w:tc>
      </w:tr>
      <w:tr w:rsidR="00756488" w:rsidTr="00B61257">
        <w:tc>
          <w:tcPr>
            <w:tcW w:w="3888" w:type="dxa"/>
          </w:tcPr>
          <w:p w:rsidR="00756488" w:rsidRDefault="00756488" w:rsidP="00AC1EB1">
            <w:pPr>
              <w:pStyle w:val="Table"/>
            </w:pPr>
            <w:r>
              <w:t xml:space="preserve">Kevin’s Service </w:t>
            </w:r>
          </w:p>
        </w:tc>
        <w:tc>
          <w:tcPr>
            <w:tcW w:w="1080" w:type="dxa"/>
          </w:tcPr>
          <w:p w:rsidR="00756488" w:rsidRDefault="00756488" w:rsidP="00AC1EB1">
            <w:pPr>
              <w:pStyle w:val="Table"/>
              <w:jc w:val="center"/>
            </w:pPr>
            <w:r>
              <w:t>0092</w:t>
            </w:r>
          </w:p>
        </w:tc>
        <w:tc>
          <w:tcPr>
            <w:tcW w:w="3870" w:type="dxa"/>
          </w:tcPr>
          <w:p w:rsidR="00756488" w:rsidRDefault="00756488" w:rsidP="00AC1EB1">
            <w:pPr>
              <w:pStyle w:val="Table"/>
            </w:pPr>
            <w:r>
              <w:t>Service on Vehicles – SHSC</w:t>
            </w:r>
          </w:p>
        </w:tc>
        <w:tc>
          <w:tcPr>
            <w:tcW w:w="1440" w:type="dxa"/>
          </w:tcPr>
          <w:p w:rsidR="00756488" w:rsidRDefault="00756488" w:rsidP="00AC1EB1">
            <w:pPr>
              <w:pStyle w:val="Table"/>
              <w:jc w:val="right"/>
            </w:pPr>
            <w:r>
              <w:t>95.00</w:t>
            </w:r>
          </w:p>
        </w:tc>
      </w:tr>
      <w:tr w:rsidR="00756488" w:rsidTr="00B61257">
        <w:tc>
          <w:tcPr>
            <w:tcW w:w="3888" w:type="dxa"/>
          </w:tcPr>
          <w:p w:rsidR="00756488" w:rsidRDefault="00756488" w:rsidP="00AC1EB1">
            <w:pPr>
              <w:pStyle w:val="Table"/>
            </w:pPr>
            <w:r>
              <w:t>Kevin’s</w:t>
            </w:r>
          </w:p>
        </w:tc>
        <w:tc>
          <w:tcPr>
            <w:tcW w:w="1080" w:type="dxa"/>
          </w:tcPr>
          <w:p w:rsidR="00756488" w:rsidRDefault="00756488" w:rsidP="00AC1EB1">
            <w:pPr>
              <w:pStyle w:val="Table"/>
              <w:jc w:val="center"/>
            </w:pPr>
            <w:r>
              <w:t>0093</w:t>
            </w:r>
          </w:p>
        </w:tc>
        <w:tc>
          <w:tcPr>
            <w:tcW w:w="3870" w:type="dxa"/>
          </w:tcPr>
          <w:p w:rsidR="00756488" w:rsidRDefault="00756488" w:rsidP="00AC1EB1">
            <w:pPr>
              <w:pStyle w:val="Table"/>
            </w:pPr>
            <w:r>
              <w:t>Service &amp; Maintenance – SHSC</w:t>
            </w:r>
          </w:p>
        </w:tc>
        <w:tc>
          <w:tcPr>
            <w:tcW w:w="1440" w:type="dxa"/>
          </w:tcPr>
          <w:p w:rsidR="00756488" w:rsidRDefault="00756488" w:rsidP="00AC1EB1">
            <w:pPr>
              <w:pStyle w:val="Table"/>
              <w:jc w:val="right"/>
            </w:pPr>
            <w:r>
              <w:t>32.18</w:t>
            </w:r>
          </w:p>
        </w:tc>
      </w:tr>
      <w:tr w:rsidR="00756488" w:rsidTr="00B61257">
        <w:tc>
          <w:tcPr>
            <w:tcW w:w="3888" w:type="dxa"/>
          </w:tcPr>
          <w:p w:rsidR="00756488" w:rsidRDefault="00756488" w:rsidP="00AC1EB1">
            <w:pPr>
              <w:pStyle w:val="Table"/>
            </w:pPr>
            <w:r>
              <w:t>AEP</w:t>
            </w:r>
          </w:p>
        </w:tc>
        <w:tc>
          <w:tcPr>
            <w:tcW w:w="1080" w:type="dxa"/>
          </w:tcPr>
          <w:p w:rsidR="00756488" w:rsidRDefault="00756488" w:rsidP="00AC1EB1">
            <w:pPr>
              <w:pStyle w:val="Table"/>
              <w:jc w:val="center"/>
            </w:pPr>
            <w:r>
              <w:t>0094</w:t>
            </w:r>
          </w:p>
        </w:tc>
        <w:tc>
          <w:tcPr>
            <w:tcW w:w="3870" w:type="dxa"/>
          </w:tcPr>
          <w:p w:rsidR="00756488" w:rsidRDefault="00756488" w:rsidP="00AC1EB1">
            <w:pPr>
              <w:pStyle w:val="Table"/>
            </w:pPr>
            <w:r>
              <w:t>Nov.&amp; Dec. Charges – SHSC</w:t>
            </w:r>
          </w:p>
        </w:tc>
        <w:tc>
          <w:tcPr>
            <w:tcW w:w="1440" w:type="dxa"/>
          </w:tcPr>
          <w:p w:rsidR="00756488" w:rsidRDefault="00756488" w:rsidP="00AC1EB1">
            <w:pPr>
              <w:pStyle w:val="Table"/>
              <w:jc w:val="right"/>
            </w:pPr>
            <w:r>
              <w:t>860.70</w:t>
            </w:r>
          </w:p>
        </w:tc>
      </w:tr>
      <w:tr w:rsidR="00756488" w:rsidTr="00B61257">
        <w:tc>
          <w:tcPr>
            <w:tcW w:w="3888" w:type="dxa"/>
          </w:tcPr>
          <w:p w:rsidR="00756488" w:rsidRDefault="00756488" w:rsidP="00AC1EB1">
            <w:pPr>
              <w:pStyle w:val="Table"/>
            </w:pPr>
            <w:r>
              <w:t>Columbia Gas</w:t>
            </w:r>
          </w:p>
        </w:tc>
        <w:tc>
          <w:tcPr>
            <w:tcW w:w="1080" w:type="dxa"/>
          </w:tcPr>
          <w:p w:rsidR="00756488" w:rsidRDefault="00756488" w:rsidP="00AC1EB1">
            <w:pPr>
              <w:pStyle w:val="Table"/>
              <w:jc w:val="center"/>
            </w:pPr>
            <w:r>
              <w:t>0095</w:t>
            </w:r>
          </w:p>
        </w:tc>
        <w:tc>
          <w:tcPr>
            <w:tcW w:w="3870" w:type="dxa"/>
          </w:tcPr>
          <w:p w:rsidR="00756488" w:rsidRDefault="00756488" w:rsidP="00AC1EB1">
            <w:pPr>
              <w:pStyle w:val="Table"/>
            </w:pPr>
            <w:r>
              <w:t>Monthly Service – SHSC</w:t>
            </w:r>
          </w:p>
        </w:tc>
        <w:tc>
          <w:tcPr>
            <w:tcW w:w="1440" w:type="dxa"/>
          </w:tcPr>
          <w:p w:rsidR="00756488" w:rsidRDefault="00756488" w:rsidP="00AC1EB1">
            <w:pPr>
              <w:pStyle w:val="Table"/>
              <w:jc w:val="right"/>
            </w:pPr>
            <w:r>
              <w:t>360.51</w:t>
            </w:r>
          </w:p>
        </w:tc>
      </w:tr>
      <w:tr w:rsidR="00756488" w:rsidTr="00B61257">
        <w:tc>
          <w:tcPr>
            <w:tcW w:w="3888" w:type="dxa"/>
          </w:tcPr>
          <w:p w:rsidR="00756488" w:rsidRDefault="00756488" w:rsidP="00AC1EB1">
            <w:pPr>
              <w:pStyle w:val="Table"/>
            </w:pPr>
            <w:r>
              <w:t>Logan Water Works</w:t>
            </w:r>
          </w:p>
        </w:tc>
        <w:tc>
          <w:tcPr>
            <w:tcW w:w="1080" w:type="dxa"/>
          </w:tcPr>
          <w:p w:rsidR="00756488" w:rsidRDefault="00756488" w:rsidP="00AC1EB1">
            <w:pPr>
              <w:pStyle w:val="Table"/>
              <w:jc w:val="center"/>
            </w:pPr>
            <w:r>
              <w:t>0096</w:t>
            </w:r>
          </w:p>
        </w:tc>
        <w:tc>
          <w:tcPr>
            <w:tcW w:w="3870" w:type="dxa"/>
          </w:tcPr>
          <w:p w:rsidR="00756488" w:rsidRDefault="0058252D" w:rsidP="00AC1EB1">
            <w:pPr>
              <w:pStyle w:val="Table"/>
            </w:pPr>
            <w:r>
              <w:t>Monthly</w:t>
            </w:r>
            <w:r w:rsidR="00756488">
              <w:t xml:space="preserve"> </w:t>
            </w:r>
            <w:r>
              <w:t>Service</w:t>
            </w:r>
            <w:r w:rsidR="00756488">
              <w:t xml:space="preserve"> – SHSC</w:t>
            </w:r>
          </w:p>
        </w:tc>
        <w:tc>
          <w:tcPr>
            <w:tcW w:w="1440" w:type="dxa"/>
          </w:tcPr>
          <w:p w:rsidR="00756488" w:rsidRDefault="00756488" w:rsidP="00AC1EB1">
            <w:pPr>
              <w:pStyle w:val="Table"/>
              <w:jc w:val="right"/>
            </w:pPr>
            <w:r>
              <w:t>62.40</w:t>
            </w:r>
          </w:p>
        </w:tc>
      </w:tr>
      <w:tr w:rsidR="00756488" w:rsidTr="00B61257">
        <w:tc>
          <w:tcPr>
            <w:tcW w:w="3888" w:type="dxa"/>
          </w:tcPr>
          <w:p w:rsidR="00756488" w:rsidRDefault="0058252D" w:rsidP="00AC1EB1">
            <w:pPr>
              <w:pStyle w:val="Table"/>
            </w:pPr>
            <w:r>
              <w:t>South Central Power</w:t>
            </w:r>
          </w:p>
        </w:tc>
        <w:tc>
          <w:tcPr>
            <w:tcW w:w="1080" w:type="dxa"/>
          </w:tcPr>
          <w:p w:rsidR="00756488" w:rsidRDefault="0058252D" w:rsidP="00AC1EB1">
            <w:pPr>
              <w:pStyle w:val="Table"/>
              <w:jc w:val="center"/>
            </w:pPr>
            <w:r>
              <w:t>0097</w:t>
            </w:r>
          </w:p>
        </w:tc>
        <w:tc>
          <w:tcPr>
            <w:tcW w:w="3870" w:type="dxa"/>
          </w:tcPr>
          <w:p w:rsidR="00756488" w:rsidRDefault="0058252D" w:rsidP="00AC1EB1">
            <w:pPr>
              <w:pStyle w:val="Table"/>
            </w:pPr>
            <w:r>
              <w:t>Monthly Service – SHSC</w:t>
            </w:r>
          </w:p>
        </w:tc>
        <w:tc>
          <w:tcPr>
            <w:tcW w:w="1440" w:type="dxa"/>
          </w:tcPr>
          <w:p w:rsidR="00756488" w:rsidRDefault="0058252D" w:rsidP="00AC1EB1">
            <w:pPr>
              <w:pStyle w:val="Table"/>
              <w:jc w:val="right"/>
            </w:pPr>
            <w:r>
              <w:t>289.56</w:t>
            </w:r>
          </w:p>
        </w:tc>
      </w:tr>
      <w:tr w:rsidR="0058252D" w:rsidTr="00B61257">
        <w:tc>
          <w:tcPr>
            <w:tcW w:w="3888" w:type="dxa"/>
          </w:tcPr>
          <w:p w:rsidR="0058252D" w:rsidRDefault="0058252D" w:rsidP="00AC1EB1">
            <w:pPr>
              <w:pStyle w:val="Table"/>
            </w:pPr>
            <w:r>
              <w:t>Young’s Market</w:t>
            </w:r>
          </w:p>
        </w:tc>
        <w:tc>
          <w:tcPr>
            <w:tcW w:w="1080" w:type="dxa"/>
          </w:tcPr>
          <w:p w:rsidR="0058252D" w:rsidRDefault="0058252D" w:rsidP="00AC1EB1">
            <w:pPr>
              <w:pStyle w:val="Table"/>
              <w:jc w:val="center"/>
            </w:pPr>
            <w:r>
              <w:t>0098</w:t>
            </w:r>
          </w:p>
        </w:tc>
        <w:tc>
          <w:tcPr>
            <w:tcW w:w="3870" w:type="dxa"/>
          </w:tcPr>
          <w:p w:rsidR="0058252D" w:rsidRDefault="0058252D" w:rsidP="00AC1EB1">
            <w:pPr>
              <w:pStyle w:val="Table"/>
            </w:pPr>
            <w:r>
              <w:t>Supplies – SHSC</w:t>
            </w:r>
          </w:p>
        </w:tc>
        <w:tc>
          <w:tcPr>
            <w:tcW w:w="1440" w:type="dxa"/>
          </w:tcPr>
          <w:p w:rsidR="0058252D" w:rsidRDefault="0058252D" w:rsidP="00AC1EB1">
            <w:pPr>
              <w:pStyle w:val="Table"/>
              <w:jc w:val="right"/>
            </w:pPr>
            <w:r>
              <w:t>26.67</w:t>
            </w:r>
          </w:p>
        </w:tc>
      </w:tr>
      <w:tr w:rsidR="0058252D" w:rsidTr="00B61257">
        <w:tc>
          <w:tcPr>
            <w:tcW w:w="3888" w:type="dxa"/>
          </w:tcPr>
          <w:p w:rsidR="0058252D" w:rsidRDefault="0058252D" w:rsidP="00AC1EB1">
            <w:pPr>
              <w:pStyle w:val="Table"/>
            </w:pPr>
            <w:r>
              <w:t>Laurelville Water &amp; Sewer</w:t>
            </w:r>
          </w:p>
        </w:tc>
        <w:tc>
          <w:tcPr>
            <w:tcW w:w="1080" w:type="dxa"/>
          </w:tcPr>
          <w:p w:rsidR="0058252D" w:rsidRDefault="0058252D" w:rsidP="00AC1EB1">
            <w:pPr>
              <w:pStyle w:val="Table"/>
              <w:jc w:val="center"/>
            </w:pPr>
            <w:r>
              <w:t>0099</w:t>
            </w:r>
          </w:p>
        </w:tc>
        <w:tc>
          <w:tcPr>
            <w:tcW w:w="3870" w:type="dxa"/>
          </w:tcPr>
          <w:p w:rsidR="0058252D" w:rsidRDefault="0058252D" w:rsidP="00AC1EB1">
            <w:pPr>
              <w:pStyle w:val="Table"/>
            </w:pPr>
            <w:r>
              <w:t>Monthly Service – SHSC</w:t>
            </w:r>
          </w:p>
        </w:tc>
        <w:tc>
          <w:tcPr>
            <w:tcW w:w="1440" w:type="dxa"/>
          </w:tcPr>
          <w:p w:rsidR="0058252D" w:rsidRDefault="0058252D" w:rsidP="00AC1EB1">
            <w:pPr>
              <w:pStyle w:val="Table"/>
              <w:jc w:val="right"/>
            </w:pPr>
            <w:r>
              <w:t>25.50</w:t>
            </w:r>
          </w:p>
        </w:tc>
      </w:tr>
      <w:tr w:rsidR="0058252D" w:rsidTr="00B61257">
        <w:tc>
          <w:tcPr>
            <w:tcW w:w="3888" w:type="dxa"/>
          </w:tcPr>
          <w:p w:rsidR="0058252D" w:rsidRDefault="0058252D" w:rsidP="00AC1EB1">
            <w:pPr>
              <w:pStyle w:val="Table"/>
            </w:pPr>
            <w:r>
              <w:t>Village Café</w:t>
            </w:r>
          </w:p>
        </w:tc>
        <w:tc>
          <w:tcPr>
            <w:tcW w:w="1080" w:type="dxa"/>
          </w:tcPr>
          <w:p w:rsidR="0058252D" w:rsidRDefault="0058252D" w:rsidP="00AC1EB1">
            <w:pPr>
              <w:pStyle w:val="Table"/>
              <w:jc w:val="center"/>
            </w:pPr>
            <w:r>
              <w:t>0100</w:t>
            </w:r>
          </w:p>
        </w:tc>
        <w:tc>
          <w:tcPr>
            <w:tcW w:w="3870" w:type="dxa"/>
          </w:tcPr>
          <w:p w:rsidR="0058252D" w:rsidRDefault="0058252D" w:rsidP="00AC1EB1">
            <w:pPr>
              <w:pStyle w:val="Table"/>
            </w:pPr>
            <w:r>
              <w:t>Monthly Luncheons – SHSC</w:t>
            </w:r>
          </w:p>
        </w:tc>
        <w:tc>
          <w:tcPr>
            <w:tcW w:w="1440" w:type="dxa"/>
          </w:tcPr>
          <w:p w:rsidR="0058252D" w:rsidRDefault="0058252D" w:rsidP="00AC1EB1">
            <w:pPr>
              <w:pStyle w:val="Table"/>
              <w:jc w:val="right"/>
            </w:pPr>
            <w:r>
              <w:t>291.80</w:t>
            </w:r>
          </w:p>
        </w:tc>
      </w:tr>
      <w:tr w:rsidR="0058252D" w:rsidTr="00B61257">
        <w:tc>
          <w:tcPr>
            <w:tcW w:w="3888" w:type="dxa"/>
          </w:tcPr>
          <w:p w:rsidR="0058252D" w:rsidRDefault="0058252D" w:rsidP="00AC1EB1">
            <w:pPr>
              <w:pStyle w:val="Table"/>
            </w:pPr>
            <w:r>
              <w:t>Carpenter’s mini Market</w:t>
            </w:r>
          </w:p>
        </w:tc>
        <w:tc>
          <w:tcPr>
            <w:tcW w:w="1080" w:type="dxa"/>
          </w:tcPr>
          <w:p w:rsidR="0058252D" w:rsidRDefault="0058252D" w:rsidP="00AC1EB1">
            <w:pPr>
              <w:pStyle w:val="Table"/>
              <w:jc w:val="center"/>
            </w:pPr>
            <w:r>
              <w:t>0101</w:t>
            </w:r>
          </w:p>
        </w:tc>
        <w:tc>
          <w:tcPr>
            <w:tcW w:w="3870" w:type="dxa"/>
          </w:tcPr>
          <w:p w:rsidR="0058252D" w:rsidRDefault="0058252D" w:rsidP="00AC1EB1">
            <w:pPr>
              <w:pStyle w:val="Table"/>
            </w:pPr>
            <w:r>
              <w:t>Food for Special Events – SHSC</w:t>
            </w:r>
          </w:p>
        </w:tc>
        <w:tc>
          <w:tcPr>
            <w:tcW w:w="1440" w:type="dxa"/>
          </w:tcPr>
          <w:p w:rsidR="0058252D" w:rsidRDefault="0058252D" w:rsidP="00AC1EB1">
            <w:pPr>
              <w:pStyle w:val="Table"/>
              <w:jc w:val="right"/>
            </w:pPr>
            <w:r>
              <w:t>35.17</w:t>
            </w:r>
          </w:p>
        </w:tc>
      </w:tr>
      <w:tr w:rsidR="0058252D" w:rsidTr="00B61257">
        <w:tc>
          <w:tcPr>
            <w:tcW w:w="3888" w:type="dxa"/>
          </w:tcPr>
          <w:p w:rsidR="0058252D" w:rsidRDefault="0058252D" w:rsidP="00AC1EB1">
            <w:pPr>
              <w:pStyle w:val="Table"/>
            </w:pPr>
            <w:r>
              <w:t>Dorothy Rau</w:t>
            </w:r>
          </w:p>
        </w:tc>
        <w:tc>
          <w:tcPr>
            <w:tcW w:w="1080" w:type="dxa"/>
          </w:tcPr>
          <w:p w:rsidR="0058252D" w:rsidRDefault="0058252D" w:rsidP="00AC1EB1">
            <w:pPr>
              <w:pStyle w:val="Table"/>
              <w:jc w:val="center"/>
            </w:pPr>
            <w:r>
              <w:t>0102</w:t>
            </w:r>
          </w:p>
        </w:tc>
        <w:tc>
          <w:tcPr>
            <w:tcW w:w="3870" w:type="dxa"/>
          </w:tcPr>
          <w:p w:rsidR="0058252D" w:rsidRDefault="0058252D" w:rsidP="00AC1EB1">
            <w:pPr>
              <w:pStyle w:val="Table"/>
            </w:pPr>
            <w:r>
              <w:t xml:space="preserve">Monthly Mileage </w:t>
            </w:r>
            <w:proofErr w:type="spellStart"/>
            <w:r>
              <w:t>Reimb</w:t>
            </w:r>
            <w:proofErr w:type="spellEnd"/>
            <w:r>
              <w:t>. – SHSC</w:t>
            </w:r>
          </w:p>
        </w:tc>
        <w:tc>
          <w:tcPr>
            <w:tcW w:w="1440" w:type="dxa"/>
          </w:tcPr>
          <w:p w:rsidR="0058252D" w:rsidRDefault="0058252D" w:rsidP="00AC1EB1">
            <w:pPr>
              <w:pStyle w:val="Table"/>
              <w:jc w:val="right"/>
            </w:pPr>
            <w:r>
              <w:t>38.50</w:t>
            </w:r>
          </w:p>
        </w:tc>
      </w:tr>
      <w:tr w:rsidR="0058252D" w:rsidTr="00B61257">
        <w:tc>
          <w:tcPr>
            <w:tcW w:w="3888" w:type="dxa"/>
          </w:tcPr>
          <w:p w:rsidR="0058252D" w:rsidRDefault="0058252D" w:rsidP="00AC1EB1">
            <w:pPr>
              <w:pStyle w:val="Table"/>
            </w:pPr>
            <w:r>
              <w:t>Carla Smyers</w:t>
            </w:r>
          </w:p>
        </w:tc>
        <w:tc>
          <w:tcPr>
            <w:tcW w:w="1080" w:type="dxa"/>
          </w:tcPr>
          <w:p w:rsidR="0058252D" w:rsidRDefault="0058252D" w:rsidP="00AC1EB1">
            <w:pPr>
              <w:pStyle w:val="Table"/>
              <w:jc w:val="center"/>
            </w:pPr>
            <w:r>
              <w:t>0103</w:t>
            </w:r>
          </w:p>
        </w:tc>
        <w:tc>
          <w:tcPr>
            <w:tcW w:w="3870" w:type="dxa"/>
          </w:tcPr>
          <w:p w:rsidR="0058252D" w:rsidRDefault="00CE5C29" w:rsidP="00AC1EB1">
            <w:pPr>
              <w:pStyle w:val="Table"/>
            </w:pPr>
            <w:r>
              <w:t xml:space="preserve">Monthly Travel </w:t>
            </w:r>
            <w:proofErr w:type="spellStart"/>
            <w:r>
              <w:t>Reimb</w:t>
            </w:r>
            <w:proofErr w:type="spellEnd"/>
            <w:r>
              <w:t>. – SHSC</w:t>
            </w:r>
          </w:p>
        </w:tc>
        <w:tc>
          <w:tcPr>
            <w:tcW w:w="1440" w:type="dxa"/>
          </w:tcPr>
          <w:p w:rsidR="0058252D" w:rsidRDefault="00CE5C29" w:rsidP="00AC1EB1">
            <w:pPr>
              <w:pStyle w:val="Table"/>
              <w:jc w:val="right"/>
            </w:pPr>
            <w:r>
              <w:t>101.50</w:t>
            </w:r>
          </w:p>
        </w:tc>
      </w:tr>
      <w:tr w:rsidR="00CE5C29" w:rsidTr="00B61257">
        <w:tc>
          <w:tcPr>
            <w:tcW w:w="3888" w:type="dxa"/>
          </w:tcPr>
          <w:p w:rsidR="00CE5C29" w:rsidRDefault="00CE5C29" w:rsidP="00AC1EB1">
            <w:pPr>
              <w:pStyle w:val="Table"/>
            </w:pPr>
            <w:r>
              <w:lastRenderedPageBreak/>
              <w:t xml:space="preserve">Tina </w:t>
            </w:r>
            <w:proofErr w:type="spellStart"/>
            <w:r>
              <w:t>Koska</w:t>
            </w:r>
            <w:proofErr w:type="spellEnd"/>
          </w:p>
        </w:tc>
        <w:tc>
          <w:tcPr>
            <w:tcW w:w="1080" w:type="dxa"/>
          </w:tcPr>
          <w:p w:rsidR="00CE5C29" w:rsidRDefault="00CE5C29" w:rsidP="00AC1EB1">
            <w:pPr>
              <w:pStyle w:val="Table"/>
              <w:jc w:val="center"/>
            </w:pPr>
            <w:r>
              <w:t>0104</w:t>
            </w:r>
          </w:p>
        </w:tc>
        <w:tc>
          <w:tcPr>
            <w:tcW w:w="3870" w:type="dxa"/>
          </w:tcPr>
          <w:p w:rsidR="00CE5C29" w:rsidRDefault="00CE5C29" w:rsidP="00AC1EB1">
            <w:pPr>
              <w:pStyle w:val="Table"/>
            </w:pPr>
            <w:r>
              <w:t xml:space="preserve">Monthly Travel </w:t>
            </w:r>
            <w:proofErr w:type="spellStart"/>
            <w:r>
              <w:t>Reimb</w:t>
            </w:r>
            <w:proofErr w:type="spellEnd"/>
            <w:r>
              <w:t>. – SHSC</w:t>
            </w:r>
          </w:p>
        </w:tc>
        <w:tc>
          <w:tcPr>
            <w:tcW w:w="1440" w:type="dxa"/>
          </w:tcPr>
          <w:p w:rsidR="00CE5C29" w:rsidRDefault="00CE5C29" w:rsidP="00AC1EB1">
            <w:pPr>
              <w:pStyle w:val="Table"/>
              <w:jc w:val="right"/>
            </w:pPr>
            <w:r>
              <w:t>117.50</w:t>
            </w:r>
          </w:p>
        </w:tc>
      </w:tr>
      <w:tr w:rsidR="00CE5C29" w:rsidTr="00B61257">
        <w:tc>
          <w:tcPr>
            <w:tcW w:w="3888" w:type="dxa"/>
          </w:tcPr>
          <w:p w:rsidR="00CE5C29" w:rsidRDefault="00CE5C29" w:rsidP="00AC1EB1">
            <w:pPr>
              <w:pStyle w:val="Table"/>
            </w:pPr>
            <w:r>
              <w:t>Elisa Ricketts</w:t>
            </w:r>
          </w:p>
        </w:tc>
        <w:tc>
          <w:tcPr>
            <w:tcW w:w="1080" w:type="dxa"/>
          </w:tcPr>
          <w:p w:rsidR="00CE5C29" w:rsidRDefault="00CE5C29" w:rsidP="00AC1EB1">
            <w:pPr>
              <w:pStyle w:val="Table"/>
              <w:jc w:val="center"/>
            </w:pPr>
            <w:r>
              <w:t>0105</w:t>
            </w:r>
          </w:p>
        </w:tc>
        <w:tc>
          <w:tcPr>
            <w:tcW w:w="3870" w:type="dxa"/>
          </w:tcPr>
          <w:p w:rsidR="00CE5C29" w:rsidRDefault="00CE5C29" w:rsidP="00AC1EB1">
            <w:pPr>
              <w:pStyle w:val="Table"/>
            </w:pPr>
            <w:r>
              <w:t>Travel Expenses-Mileage – SHSC</w:t>
            </w:r>
          </w:p>
        </w:tc>
        <w:tc>
          <w:tcPr>
            <w:tcW w:w="1440" w:type="dxa"/>
          </w:tcPr>
          <w:p w:rsidR="00CE5C29" w:rsidRDefault="00CE5C29" w:rsidP="00AC1EB1">
            <w:pPr>
              <w:pStyle w:val="Table"/>
              <w:jc w:val="right"/>
            </w:pPr>
            <w:r>
              <w:t>63.00</w:t>
            </w:r>
          </w:p>
        </w:tc>
      </w:tr>
      <w:tr w:rsidR="00CE5C29" w:rsidTr="00B61257">
        <w:tc>
          <w:tcPr>
            <w:tcW w:w="3888" w:type="dxa"/>
          </w:tcPr>
          <w:p w:rsidR="00CE5C29" w:rsidRDefault="00CE5C29" w:rsidP="00AC1EB1">
            <w:pPr>
              <w:pStyle w:val="Table"/>
            </w:pPr>
            <w:r>
              <w:t>Office City</w:t>
            </w:r>
          </w:p>
        </w:tc>
        <w:tc>
          <w:tcPr>
            <w:tcW w:w="1080" w:type="dxa"/>
          </w:tcPr>
          <w:p w:rsidR="00CE5C29" w:rsidRDefault="00CE5C29" w:rsidP="00AC1EB1">
            <w:pPr>
              <w:pStyle w:val="Table"/>
              <w:jc w:val="center"/>
            </w:pPr>
            <w:r>
              <w:t>0106</w:t>
            </w:r>
          </w:p>
        </w:tc>
        <w:tc>
          <w:tcPr>
            <w:tcW w:w="3870" w:type="dxa"/>
          </w:tcPr>
          <w:p w:rsidR="00CE5C29" w:rsidRDefault="00CE5C29" w:rsidP="00AC1EB1">
            <w:pPr>
              <w:pStyle w:val="Table"/>
            </w:pPr>
            <w:r>
              <w:t>Office Supplies – EMA</w:t>
            </w:r>
          </w:p>
        </w:tc>
        <w:tc>
          <w:tcPr>
            <w:tcW w:w="1440" w:type="dxa"/>
          </w:tcPr>
          <w:p w:rsidR="00CE5C29" w:rsidRDefault="00CE5C29" w:rsidP="00AC1EB1">
            <w:pPr>
              <w:pStyle w:val="Table"/>
              <w:jc w:val="right"/>
            </w:pPr>
            <w:r>
              <w:t>49.45</w:t>
            </w:r>
          </w:p>
        </w:tc>
      </w:tr>
      <w:tr w:rsidR="00CE5C29" w:rsidTr="00B61257">
        <w:tc>
          <w:tcPr>
            <w:tcW w:w="3888" w:type="dxa"/>
          </w:tcPr>
          <w:p w:rsidR="00CE5C29" w:rsidRDefault="00CE5C29" w:rsidP="00AC1EB1">
            <w:pPr>
              <w:pStyle w:val="Table"/>
            </w:pPr>
            <w:r>
              <w:t>AT&amp;T</w:t>
            </w:r>
          </w:p>
        </w:tc>
        <w:tc>
          <w:tcPr>
            <w:tcW w:w="1080" w:type="dxa"/>
          </w:tcPr>
          <w:p w:rsidR="00CE5C29" w:rsidRDefault="00CE5C29" w:rsidP="00AC1EB1">
            <w:pPr>
              <w:pStyle w:val="Table"/>
              <w:jc w:val="center"/>
            </w:pPr>
            <w:r>
              <w:t>0107</w:t>
            </w:r>
          </w:p>
        </w:tc>
        <w:tc>
          <w:tcPr>
            <w:tcW w:w="3870" w:type="dxa"/>
          </w:tcPr>
          <w:p w:rsidR="00CE5C29" w:rsidRDefault="00CE5C29" w:rsidP="00AC1EB1">
            <w:pPr>
              <w:pStyle w:val="Table"/>
            </w:pPr>
            <w:r>
              <w:t>Cell Phone Service -0 EMA</w:t>
            </w:r>
          </w:p>
        </w:tc>
        <w:tc>
          <w:tcPr>
            <w:tcW w:w="1440" w:type="dxa"/>
          </w:tcPr>
          <w:p w:rsidR="00CE5C29" w:rsidRDefault="00CE5C29" w:rsidP="00AC1EB1">
            <w:pPr>
              <w:pStyle w:val="Table"/>
              <w:jc w:val="right"/>
            </w:pPr>
            <w:r>
              <w:t>88.46</w:t>
            </w:r>
          </w:p>
        </w:tc>
      </w:tr>
      <w:tr w:rsidR="00CE5C29" w:rsidTr="00B61257">
        <w:tc>
          <w:tcPr>
            <w:tcW w:w="3888" w:type="dxa"/>
          </w:tcPr>
          <w:p w:rsidR="00CE5C29" w:rsidRDefault="00CE5C29" w:rsidP="00AC1EB1">
            <w:pPr>
              <w:pStyle w:val="Table"/>
            </w:pPr>
            <w:r>
              <w:t>Logan Daily News</w:t>
            </w:r>
          </w:p>
        </w:tc>
        <w:tc>
          <w:tcPr>
            <w:tcW w:w="1080" w:type="dxa"/>
          </w:tcPr>
          <w:p w:rsidR="00CE5C29" w:rsidRDefault="00CE5C29" w:rsidP="00AC1EB1">
            <w:pPr>
              <w:pStyle w:val="Table"/>
              <w:jc w:val="center"/>
            </w:pPr>
            <w:r>
              <w:t>0108</w:t>
            </w:r>
          </w:p>
        </w:tc>
        <w:tc>
          <w:tcPr>
            <w:tcW w:w="3870" w:type="dxa"/>
          </w:tcPr>
          <w:p w:rsidR="00CE5C29" w:rsidRDefault="00CE5C29" w:rsidP="00AC1EB1">
            <w:pPr>
              <w:pStyle w:val="Table"/>
            </w:pPr>
            <w:r>
              <w:t>Newspaper Subscription – EMA</w:t>
            </w:r>
          </w:p>
        </w:tc>
        <w:tc>
          <w:tcPr>
            <w:tcW w:w="1440" w:type="dxa"/>
          </w:tcPr>
          <w:p w:rsidR="00CE5C29" w:rsidRDefault="00CE5C29" w:rsidP="00AC1EB1">
            <w:pPr>
              <w:pStyle w:val="Table"/>
              <w:jc w:val="right"/>
            </w:pPr>
            <w:r>
              <w:t>123.00</w:t>
            </w:r>
          </w:p>
        </w:tc>
      </w:tr>
      <w:tr w:rsidR="00CE5C29" w:rsidTr="00B61257">
        <w:tc>
          <w:tcPr>
            <w:tcW w:w="3888" w:type="dxa"/>
          </w:tcPr>
          <w:p w:rsidR="00CE5C29" w:rsidRDefault="00CE5C29" w:rsidP="00AC1EB1">
            <w:pPr>
              <w:pStyle w:val="Table"/>
            </w:pPr>
            <w:r>
              <w:t>MEDBEN</w:t>
            </w:r>
          </w:p>
        </w:tc>
        <w:tc>
          <w:tcPr>
            <w:tcW w:w="1080" w:type="dxa"/>
          </w:tcPr>
          <w:p w:rsidR="00CE5C29" w:rsidRDefault="00CE5C29" w:rsidP="00AC1EB1">
            <w:pPr>
              <w:pStyle w:val="Table"/>
              <w:jc w:val="center"/>
            </w:pPr>
            <w:r>
              <w:t>0109</w:t>
            </w:r>
          </w:p>
        </w:tc>
        <w:tc>
          <w:tcPr>
            <w:tcW w:w="3870" w:type="dxa"/>
          </w:tcPr>
          <w:p w:rsidR="00CE5C29" w:rsidRDefault="00CE5C29" w:rsidP="00AC1EB1">
            <w:pPr>
              <w:pStyle w:val="Table"/>
            </w:pPr>
            <w:r>
              <w:t>Jan. Cobra Fees – Medical Reserve</w:t>
            </w:r>
          </w:p>
        </w:tc>
        <w:tc>
          <w:tcPr>
            <w:tcW w:w="1440" w:type="dxa"/>
          </w:tcPr>
          <w:p w:rsidR="00CE5C29" w:rsidRDefault="00CE5C29" w:rsidP="00AC1EB1">
            <w:pPr>
              <w:pStyle w:val="Table"/>
              <w:jc w:val="right"/>
            </w:pPr>
            <w:r>
              <w:t>383.42</w:t>
            </w:r>
          </w:p>
        </w:tc>
      </w:tr>
      <w:tr w:rsidR="00CE5C29" w:rsidTr="00B61257">
        <w:tc>
          <w:tcPr>
            <w:tcW w:w="3888" w:type="dxa"/>
          </w:tcPr>
          <w:p w:rsidR="00CE5C29" w:rsidRDefault="00CE5C29" w:rsidP="00AC1EB1">
            <w:pPr>
              <w:pStyle w:val="Table"/>
            </w:pPr>
            <w:r>
              <w:t>Victoria Hilliard</w:t>
            </w:r>
          </w:p>
        </w:tc>
        <w:tc>
          <w:tcPr>
            <w:tcW w:w="1080" w:type="dxa"/>
          </w:tcPr>
          <w:p w:rsidR="00CE5C29" w:rsidRDefault="00CE5C29" w:rsidP="00AC1EB1">
            <w:pPr>
              <w:pStyle w:val="Table"/>
              <w:jc w:val="center"/>
            </w:pPr>
            <w:r>
              <w:t>0110</w:t>
            </w:r>
          </w:p>
        </w:tc>
        <w:tc>
          <w:tcPr>
            <w:tcW w:w="3870" w:type="dxa"/>
          </w:tcPr>
          <w:p w:rsidR="00CE5C29" w:rsidRDefault="00CE5C29" w:rsidP="00AC1EB1">
            <w:pPr>
              <w:pStyle w:val="Table"/>
            </w:pPr>
            <w:r>
              <w:t xml:space="preserve">Travel </w:t>
            </w:r>
            <w:proofErr w:type="spellStart"/>
            <w:r>
              <w:t>Reimb</w:t>
            </w:r>
            <w:proofErr w:type="spellEnd"/>
            <w:r>
              <w:t>. – FCFC</w:t>
            </w:r>
          </w:p>
        </w:tc>
        <w:tc>
          <w:tcPr>
            <w:tcW w:w="1440" w:type="dxa"/>
          </w:tcPr>
          <w:p w:rsidR="00CE5C29" w:rsidRDefault="00CE5C29" w:rsidP="00AC1EB1">
            <w:pPr>
              <w:pStyle w:val="Table"/>
              <w:jc w:val="right"/>
            </w:pPr>
            <w:r>
              <w:t>70.80</w:t>
            </w:r>
          </w:p>
        </w:tc>
      </w:tr>
      <w:tr w:rsidR="00CE5C29" w:rsidTr="00B61257">
        <w:tc>
          <w:tcPr>
            <w:tcW w:w="3888" w:type="dxa"/>
          </w:tcPr>
          <w:p w:rsidR="00CE5C29" w:rsidRDefault="00CE5C29" w:rsidP="00AC1EB1">
            <w:pPr>
              <w:pStyle w:val="Table"/>
            </w:pPr>
            <w:r>
              <w:t>Frontier</w:t>
            </w:r>
          </w:p>
        </w:tc>
        <w:tc>
          <w:tcPr>
            <w:tcW w:w="1080" w:type="dxa"/>
          </w:tcPr>
          <w:p w:rsidR="00CE5C29" w:rsidRDefault="00CE5C29" w:rsidP="00AC1EB1">
            <w:pPr>
              <w:pStyle w:val="Table"/>
              <w:jc w:val="center"/>
            </w:pPr>
            <w:r>
              <w:t>0111</w:t>
            </w:r>
          </w:p>
        </w:tc>
        <w:tc>
          <w:tcPr>
            <w:tcW w:w="3870" w:type="dxa"/>
          </w:tcPr>
          <w:p w:rsidR="00CE5C29" w:rsidRDefault="00CE5C29" w:rsidP="00AC1EB1">
            <w:pPr>
              <w:pStyle w:val="Table"/>
            </w:pPr>
            <w:r>
              <w:t>Phone &amp; Internet Service – FCFC</w:t>
            </w:r>
          </w:p>
        </w:tc>
        <w:tc>
          <w:tcPr>
            <w:tcW w:w="1440" w:type="dxa"/>
          </w:tcPr>
          <w:p w:rsidR="00CE5C29" w:rsidRDefault="00CE5C29" w:rsidP="00AC1EB1">
            <w:pPr>
              <w:pStyle w:val="Table"/>
              <w:jc w:val="right"/>
            </w:pPr>
            <w:r>
              <w:t>77.90</w:t>
            </w:r>
          </w:p>
        </w:tc>
      </w:tr>
      <w:tr w:rsidR="00CE5C29" w:rsidTr="00B61257">
        <w:tc>
          <w:tcPr>
            <w:tcW w:w="3888" w:type="dxa"/>
          </w:tcPr>
          <w:p w:rsidR="00CE5C29" w:rsidRDefault="00CE5C29" w:rsidP="00AC1EB1">
            <w:pPr>
              <w:pStyle w:val="Table"/>
            </w:pPr>
            <w:r>
              <w:t>Gordon Flesch</w:t>
            </w:r>
          </w:p>
        </w:tc>
        <w:tc>
          <w:tcPr>
            <w:tcW w:w="1080" w:type="dxa"/>
          </w:tcPr>
          <w:p w:rsidR="00CE5C29" w:rsidRDefault="00CE5C29" w:rsidP="00AC1EB1">
            <w:pPr>
              <w:pStyle w:val="Table"/>
              <w:jc w:val="center"/>
            </w:pPr>
            <w:r>
              <w:t>0112</w:t>
            </w:r>
          </w:p>
        </w:tc>
        <w:tc>
          <w:tcPr>
            <w:tcW w:w="3870" w:type="dxa"/>
          </w:tcPr>
          <w:p w:rsidR="00CE5C29" w:rsidRDefault="00CE5C29" w:rsidP="00AC1EB1">
            <w:pPr>
              <w:pStyle w:val="Table"/>
            </w:pPr>
            <w:r>
              <w:t xml:space="preserve">Maintenance Agreement on Canon </w:t>
            </w:r>
            <w:proofErr w:type="spellStart"/>
            <w:r>
              <w:t>IRAC</w:t>
            </w:r>
            <w:proofErr w:type="spellEnd"/>
            <w:r>
              <w:t xml:space="preserve"> 2030 Copier – Engineer</w:t>
            </w:r>
          </w:p>
        </w:tc>
        <w:tc>
          <w:tcPr>
            <w:tcW w:w="1440" w:type="dxa"/>
          </w:tcPr>
          <w:p w:rsidR="00CE5C29" w:rsidRDefault="00CE5C29" w:rsidP="00AC1EB1">
            <w:pPr>
              <w:pStyle w:val="Table"/>
              <w:jc w:val="right"/>
            </w:pPr>
            <w:r>
              <w:t>69.00</w:t>
            </w:r>
          </w:p>
        </w:tc>
      </w:tr>
      <w:tr w:rsidR="00CE5C29" w:rsidTr="00B61257">
        <w:tc>
          <w:tcPr>
            <w:tcW w:w="3888" w:type="dxa"/>
          </w:tcPr>
          <w:p w:rsidR="00CE5C29" w:rsidRDefault="00CE5C29" w:rsidP="00AC1EB1">
            <w:pPr>
              <w:pStyle w:val="Table"/>
            </w:pPr>
            <w:proofErr w:type="spellStart"/>
            <w:r>
              <w:t>CEAO</w:t>
            </w:r>
            <w:proofErr w:type="spellEnd"/>
          </w:p>
        </w:tc>
        <w:tc>
          <w:tcPr>
            <w:tcW w:w="1080" w:type="dxa"/>
          </w:tcPr>
          <w:p w:rsidR="00CE5C29" w:rsidRDefault="00CE5C29" w:rsidP="00AC1EB1">
            <w:pPr>
              <w:pStyle w:val="Table"/>
              <w:jc w:val="center"/>
            </w:pPr>
            <w:r>
              <w:t>0113</w:t>
            </w:r>
          </w:p>
        </w:tc>
        <w:tc>
          <w:tcPr>
            <w:tcW w:w="3870" w:type="dxa"/>
          </w:tcPr>
          <w:p w:rsidR="00CE5C29" w:rsidRDefault="00CE5C29" w:rsidP="00AC1EB1">
            <w:pPr>
              <w:pStyle w:val="Table"/>
            </w:pPr>
            <w:r>
              <w:t>Reg. for William Shaw for 2014 Ohio county Engineers Conf. Jan. 30-31, 2014 – Engineer</w:t>
            </w:r>
          </w:p>
        </w:tc>
        <w:tc>
          <w:tcPr>
            <w:tcW w:w="1440" w:type="dxa"/>
          </w:tcPr>
          <w:p w:rsidR="00CE5C29" w:rsidRDefault="00CE5C29" w:rsidP="00AC1EB1">
            <w:pPr>
              <w:pStyle w:val="Table"/>
              <w:jc w:val="right"/>
            </w:pPr>
            <w:r>
              <w:t>239.00</w:t>
            </w:r>
          </w:p>
        </w:tc>
      </w:tr>
      <w:tr w:rsidR="00CE5C29" w:rsidTr="00B61257">
        <w:tc>
          <w:tcPr>
            <w:tcW w:w="3888" w:type="dxa"/>
          </w:tcPr>
          <w:p w:rsidR="00CE5C29" w:rsidRDefault="00CE5C29" w:rsidP="00AC1EB1">
            <w:pPr>
              <w:pStyle w:val="Table"/>
            </w:pPr>
            <w:r>
              <w:t xml:space="preserve">Young’s </w:t>
            </w:r>
            <w:proofErr w:type="spellStart"/>
            <w:r>
              <w:t>Foodtown</w:t>
            </w:r>
            <w:proofErr w:type="spellEnd"/>
          </w:p>
        </w:tc>
        <w:tc>
          <w:tcPr>
            <w:tcW w:w="1080" w:type="dxa"/>
          </w:tcPr>
          <w:p w:rsidR="00CE5C29" w:rsidRDefault="00CE5C29" w:rsidP="00AC1EB1">
            <w:pPr>
              <w:pStyle w:val="Table"/>
              <w:jc w:val="center"/>
            </w:pPr>
            <w:r>
              <w:t>0114</w:t>
            </w:r>
          </w:p>
        </w:tc>
        <w:tc>
          <w:tcPr>
            <w:tcW w:w="3870" w:type="dxa"/>
          </w:tcPr>
          <w:p w:rsidR="00CE5C29" w:rsidRDefault="00CE5C29" w:rsidP="00AC1EB1">
            <w:pPr>
              <w:pStyle w:val="Table"/>
            </w:pPr>
            <w:r>
              <w:t>Diesel – Engineer</w:t>
            </w:r>
          </w:p>
        </w:tc>
        <w:tc>
          <w:tcPr>
            <w:tcW w:w="1440" w:type="dxa"/>
          </w:tcPr>
          <w:p w:rsidR="00CE5C29" w:rsidRDefault="00CE5C29" w:rsidP="00AC1EB1">
            <w:pPr>
              <w:pStyle w:val="Table"/>
              <w:jc w:val="right"/>
            </w:pPr>
            <w:r>
              <w:t>1,072.96</w:t>
            </w:r>
          </w:p>
        </w:tc>
      </w:tr>
      <w:tr w:rsidR="00CE5C29" w:rsidTr="00B61257">
        <w:tc>
          <w:tcPr>
            <w:tcW w:w="3888" w:type="dxa"/>
          </w:tcPr>
          <w:p w:rsidR="00CE5C29" w:rsidRDefault="00CE5C29" w:rsidP="00AC1EB1">
            <w:pPr>
              <w:pStyle w:val="Table"/>
            </w:pPr>
            <w:r>
              <w:t>Melvin Stone Co. LLC</w:t>
            </w:r>
          </w:p>
        </w:tc>
        <w:tc>
          <w:tcPr>
            <w:tcW w:w="1080" w:type="dxa"/>
          </w:tcPr>
          <w:p w:rsidR="00CE5C29" w:rsidRDefault="00CE5C29" w:rsidP="00AC1EB1">
            <w:pPr>
              <w:pStyle w:val="Table"/>
              <w:jc w:val="center"/>
            </w:pPr>
            <w:r>
              <w:t>0115</w:t>
            </w:r>
          </w:p>
        </w:tc>
        <w:tc>
          <w:tcPr>
            <w:tcW w:w="3870" w:type="dxa"/>
          </w:tcPr>
          <w:p w:rsidR="00CE5C29" w:rsidRDefault="00CE5C29" w:rsidP="00AC1EB1">
            <w:pPr>
              <w:pStyle w:val="Table"/>
            </w:pPr>
            <w:r>
              <w:t>Berm #304 Rail</w:t>
            </w:r>
            <w:r w:rsidR="00742981">
              <w:t xml:space="preserve"> Y</w:t>
            </w:r>
            <w:r>
              <w:t>ard – Engineer</w:t>
            </w:r>
          </w:p>
        </w:tc>
        <w:tc>
          <w:tcPr>
            <w:tcW w:w="1440" w:type="dxa"/>
          </w:tcPr>
          <w:p w:rsidR="00CE5C29" w:rsidRDefault="00CE5C29" w:rsidP="00AC1EB1">
            <w:pPr>
              <w:pStyle w:val="Table"/>
              <w:jc w:val="right"/>
            </w:pPr>
            <w:r>
              <w:t>267.71</w:t>
            </w:r>
          </w:p>
        </w:tc>
      </w:tr>
      <w:tr w:rsidR="00CE5C29" w:rsidTr="00B61257">
        <w:tc>
          <w:tcPr>
            <w:tcW w:w="3888" w:type="dxa"/>
          </w:tcPr>
          <w:p w:rsidR="00CE5C29" w:rsidRDefault="00742981" w:rsidP="00AC1EB1">
            <w:pPr>
              <w:pStyle w:val="Table"/>
            </w:pPr>
            <w:r>
              <w:t>Hocking Valley Concrete</w:t>
            </w:r>
          </w:p>
        </w:tc>
        <w:tc>
          <w:tcPr>
            <w:tcW w:w="1080" w:type="dxa"/>
          </w:tcPr>
          <w:p w:rsidR="00CE5C29" w:rsidRDefault="00742981" w:rsidP="00AC1EB1">
            <w:pPr>
              <w:pStyle w:val="Table"/>
              <w:jc w:val="center"/>
            </w:pPr>
            <w:r>
              <w:t>0116</w:t>
            </w:r>
          </w:p>
        </w:tc>
        <w:tc>
          <w:tcPr>
            <w:tcW w:w="3870" w:type="dxa"/>
          </w:tcPr>
          <w:p w:rsidR="00CE5C29" w:rsidRDefault="00742981" w:rsidP="00AC1EB1">
            <w:pPr>
              <w:pStyle w:val="Table"/>
            </w:pPr>
            <w:r>
              <w:t>Grits – Engineer</w:t>
            </w:r>
          </w:p>
        </w:tc>
        <w:tc>
          <w:tcPr>
            <w:tcW w:w="1440" w:type="dxa"/>
          </w:tcPr>
          <w:p w:rsidR="00CE5C29" w:rsidRDefault="00742981" w:rsidP="00AC1EB1">
            <w:pPr>
              <w:pStyle w:val="Table"/>
              <w:jc w:val="right"/>
            </w:pPr>
            <w:r>
              <w:t>4,131.24</w:t>
            </w:r>
          </w:p>
        </w:tc>
      </w:tr>
      <w:tr w:rsidR="00742981" w:rsidTr="00B61257">
        <w:tc>
          <w:tcPr>
            <w:tcW w:w="3888" w:type="dxa"/>
          </w:tcPr>
          <w:p w:rsidR="00742981" w:rsidRDefault="00742981" w:rsidP="00AC1EB1">
            <w:pPr>
              <w:pStyle w:val="Table"/>
            </w:pPr>
            <w:r>
              <w:t>Hocking Valley Concrete</w:t>
            </w:r>
          </w:p>
        </w:tc>
        <w:tc>
          <w:tcPr>
            <w:tcW w:w="1080" w:type="dxa"/>
          </w:tcPr>
          <w:p w:rsidR="00742981" w:rsidRDefault="00742981" w:rsidP="00AC1EB1">
            <w:pPr>
              <w:pStyle w:val="Table"/>
              <w:jc w:val="center"/>
            </w:pPr>
            <w:r>
              <w:t>0117</w:t>
            </w:r>
          </w:p>
        </w:tc>
        <w:tc>
          <w:tcPr>
            <w:tcW w:w="3870" w:type="dxa"/>
          </w:tcPr>
          <w:p w:rsidR="00742981" w:rsidRDefault="00742981" w:rsidP="00AC1EB1">
            <w:pPr>
              <w:pStyle w:val="Table"/>
            </w:pPr>
            <w:r>
              <w:t xml:space="preserve">Concrete &amp; Bridge </w:t>
            </w:r>
            <w:proofErr w:type="spellStart"/>
            <w:r>
              <w:t>Mtls</w:t>
            </w:r>
            <w:proofErr w:type="spellEnd"/>
            <w:r>
              <w:t>. – Engineer</w:t>
            </w:r>
          </w:p>
        </w:tc>
        <w:tc>
          <w:tcPr>
            <w:tcW w:w="1440" w:type="dxa"/>
          </w:tcPr>
          <w:p w:rsidR="00742981" w:rsidRDefault="00742981" w:rsidP="00AC1EB1">
            <w:pPr>
              <w:pStyle w:val="Table"/>
              <w:jc w:val="right"/>
            </w:pPr>
            <w:r>
              <w:t>360.00</w:t>
            </w:r>
          </w:p>
        </w:tc>
      </w:tr>
      <w:tr w:rsidR="00742981" w:rsidTr="00B61257">
        <w:tc>
          <w:tcPr>
            <w:tcW w:w="3888" w:type="dxa"/>
          </w:tcPr>
          <w:p w:rsidR="00742981" w:rsidRDefault="00742981" w:rsidP="00AC1EB1">
            <w:pPr>
              <w:pStyle w:val="Table"/>
            </w:pPr>
            <w:r>
              <w:t>Cargill, Inc.</w:t>
            </w:r>
          </w:p>
        </w:tc>
        <w:tc>
          <w:tcPr>
            <w:tcW w:w="1080" w:type="dxa"/>
          </w:tcPr>
          <w:p w:rsidR="00742981" w:rsidRDefault="00742981" w:rsidP="00AC1EB1">
            <w:pPr>
              <w:pStyle w:val="Table"/>
              <w:jc w:val="center"/>
            </w:pPr>
            <w:r>
              <w:t>0118</w:t>
            </w:r>
          </w:p>
        </w:tc>
        <w:tc>
          <w:tcPr>
            <w:tcW w:w="3870" w:type="dxa"/>
          </w:tcPr>
          <w:p w:rsidR="00742981" w:rsidRDefault="00742981" w:rsidP="00AC1EB1">
            <w:pPr>
              <w:pStyle w:val="Table"/>
            </w:pPr>
            <w:r>
              <w:t>Salt – Engineer</w:t>
            </w:r>
          </w:p>
        </w:tc>
        <w:tc>
          <w:tcPr>
            <w:tcW w:w="1440" w:type="dxa"/>
          </w:tcPr>
          <w:p w:rsidR="00742981" w:rsidRDefault="00742981" w:rsidP="00AC1EB1">
            <w:pPr>
              <w:pStyle w:val="Table"/>
              <w:jc w:val="right"/>
            </w:pPr>
            <w:r>
              <w:t>28,436.51</w:t>
            </w:r>
          </w:p>
        </w:tc>
      </w:tr>
      <w:tr w:rsidR="00742981" w:rsidTr="00B61257">
        <w:tc>
          <w:tcPr>
            <w:tcW w:w="3888" w:type="dxa"/>
          </w:tcPr>
          <w:p w:rsidR="00742981" w:rsidRDefault="00742981" w:rsidP="00AC1EB1">
            <w:pPr>
              <w:pStyle w:val="Table"/>
            </w:pPr>
            <w:r>
              <w:t>Cargill, Inc.</w:t>
            </w:r>
          </w:p>
        </w:tc>
        <w:tc>
          <w:tcPr>
            <w:tcW w:w="1080" w:type="dxa"/>
          </w:tcPr>
          <w:p w:rsidR="00742981" w:rsidRDefault="00742981" w:rsidP="00AC1EB1">
            <w:pPr>
              <w:pStyle w:val="Table"/>
              <w:jc w:val="center"/>
            </w:pPr>
            <w:r>
              <w:t>0119</w:t>
            </w:r>
          </w:p>
        </w:tc>
        <w:tc>
          <w:tcPr>
            <w:tcW w:w="3870" w:type="dxa"/>
          </w:tcPr>
          <w:p w:rsidR="00742981" w:rsidRDefault="00742981" w:rsidP="00AC1EB1">
            <w:pPr>
              <w:pStyle w:val="Table"/>
            </w:pPr>
            <w:r>
              <w:t>Salt – Engineer</w:t>
            </w:r>
          </w:p>
        </w:tc>
        <w:tc>
          <w:tcPr>
            <w:tcW w:w="1440" w:type="dxa"/>
          </w:tcPr>
          <w:p w:rsidR="00742981" w:rsidRDefault="00742981" w:rsidP="00AC1EB1">
            <w:pPr>
              <w:pStyle w:val="Table"/>
              <w:jc w:val="right"/>
            </w:pPr>
            <w:r>
              <w:t>23,175.64</w:t>
            </w:r>
          </w:p>
        </w:tc>
      </w:tr>
      <w:tr w:rsidR="00742981" w:rsidTr="00B61257">
        <w:tc>
          <w:tcPr>
            <w:tcW w:w="3888" w:type="dxa"/>
          </w:tcPr>
          <w:p w:rsidR="00742981" w:rsidRDefault="00742981" w:rsidP="00AC1EB1">
            <w:pPr>
              <w:pStyle w:val="Table"/>
            </w:pPr>
            <w:r>
              <w:t>CEAO</w:t>
            </w:r>
          </w:p>
        </w:tc>
        <w:tc>
          <w:tcPr>
            <w:tcW w:w="1080" w:type="dxa"/>
          </w:tcPr>
          <w:p w:rsidR="00742981" w:rsidRDefault="00742981" w:rsidP="00AC1EB1">
            <w:pPr>
              <w:pStyle w:val="Table"/>
              <w:jc w:val="center"/>
            </w:pPr>
            <w:r>
              <w:t>0120</w:t>
            </w:r>
          </w:p>
        </w:tc>
        <w:tc>
          <w:tcPr>
            <w:tcW w:w="3870" w:type="dxa"/>
          </w:tcPr>
          <w:p w:rsidR="00742981" w:rsidRDefault="00742981" w:rsidP="00AC1EB1">
            <w:pPr>
              <w:pStyle w:val="Table"/>
            </w:pPr>
            <w:r>
              <w:t>Membership Dues – Engineer</w:t>
            </w:r>
          </w:p>
        </w:tc>
        <w:tc>
          <w:tcPr>
            <w:tcW w:w="1440" w:type="dxa"/>
          </w:tcPr>
          <w:p w:rsidR="00742981" w:rsidRDefault="00742981" w:rsidP="00AC1EB1">
            <w:pPr>
              <w:pStyle w:val="Table"/>
              <w:jc w:val="right"/>
            </w:pPr>
            <w:r>
              <w:t>1,758.00</w:t>
            </w:r>
          </w:p>
        </w:tc>
      </w:tr>
      <w:tr w:rsidR="00742981" w:rsidTr="00B61257">
        <w:tc>
          <w:tcPr>
            <w:tcW w:w="3888" w:type="dxa"/>
          </w:tcPr>
          <w:p w:rsidR="00742981" w:rsidRDefault="00742981" w:rsidP="00AC1EB1">
            <w:pPr>
              <w:pStyle w:val="Table"/>
            </w:pPr>
            <w:r>
              <w:t>JD Equipment</w:t>
            </w:r>
          </w:p>
        </w:tc>
        <w:tc>
          <w:tcPr>
            <w:tcW w:w="1080" w:type="dxa"/>
          </w:tcPr>
          <w:p w:rsidR="00742981" w:rsidRDefault="00742981" w:rsidP="00AC1EB1">
            <w:pPr>
              <w:pStyle w:val="Table"/>
              <w:jc w:val="center"/>
            </w:pPr>
            <w:r>
              <w:t>0121</w:t>
            </w:r>
          </w:p>
        </w:tc>
        <w:tc>
          <w:tcPr>
            <w:tcW w:w="3870" w:type="dxa"/>
          </w:tcPr>
          <w:p w:rsidR="00742981" w:rsidRDefault="00742981" w:rsidP="00AC1EB1">
            <w:pPr>
              <w:pStyle w:val="Table"/>
            </w:pPr>
            <w:r>
              <w:t>Parts for Repairs, Battery – Engineer</w:t>
            </w:r>
          </w:p>
        </w:tc>
        <w:tc>
          <w:tcPr>
            <w:tcW w:w="1440" w:type="dxa"/>
          </w:tcPr>
          <w:p w:rsidR="00742981" w:rsidRDefault="00742981" w:rsidP="00AC1EB1">
            <w:pPr>
              <w:pStyle w:val="Table"/>
              <w:jc w:val="right"/>
            </w:pPr>
            <w:r>
              <w:t>316.44</w:t>
            </w:r>
          </w:p>
        </w:tc>
      </w:tr>
      <w:tr w:rsidR="00742981" w:rsidTr="00B61257">
        <w:tc>
          <w:tcPr>
            <w:tcW w:w="3888" w:type="dxa"/>
          </w:tcPr>
          <w:p w:rsidR="00742981" w:rsidRDefault="00742981" w:rsidP="00AC1EB1">
            <w:pPr>
              <w:pStyle w:val="Table"/>
            </w:pPr>
            <w:r>
              <w:t>Patton’s Truck Service</w:t>
            </w:r>
          </w:p>
        </w:tc>
        <w:tc>
          <w:tcPr>
            <w:tcW w:w="1080" w:type="dxa"/>
          </w:tcPr>
          <w:p w:rsidR="00742981" w:rsidRDefault="00742981" w:rsidP="00AC1EB1">
            <w:pPr>
              <w:pStyle w:val="Table"/>
              <w:jc w:val="center"/>
            </w:pPr>
            <w:r>
              <w:t>0122</w:t>
            </w:r>
          </w:p>
        </w:tc>
        <w:tc>
          <w:tcPr>
            <w:tcW w:w="3870" w:type="dxa"/>
          </w:tcPr>
          <w:p w:rsidR="00742981" w:rsidRDefault="00742981" w:rsidP="00AC1EB1">
            <w:pPr>
              <w:pStyle w:val="Table"/>
            </w:pPr>
            <w:r>
              <w:t>Parts for Repairs &amp; Restock – Engineer</w:t>
            </w:r>
          </w:p>
        </w:tc>
        <w:tc>
          <w:tcPr>
            <w:tcW w:w="1440" w:type="dxa"/>
          </w:tcPr>
          <w:p w:rsidR="00742981" w:rsidRDefault="00742981" w:rsidP="00AC1EB1">
            <w:pPr>
              <w:pStyle w:val="Table"/>
              <w:jc w:val="right"/>
            </w:pPr>
            <w:r>
              <w:t>2,462.42</w:t>
            </w:r>
          </w:p>
        </w:tc>
      </w:tr>
      <w:tr w:rsidR="00742981" w:rsidTr="00B61257">
        <w:tc>
          <w:tcPr>
            <w:tcW w:w="3888" w:type="dxa"/>
          </w:tcPr>
          <w:p w:rsidR="00742981" w:rsidRDefault="00742981" w:rsidP="00AC1EB1">
            <w:pPr>
              <w:pStyle w:val="Table"/>
            </w:pPr>
            <w:r>
              <w:t>Praxair Distribution</w:t>
            </w:r>
          </w:p>
        </w:tc>
        <w:tc>
          <w:tcPr>
            <w:tcW w:w="1080" w:type="dxa"/>
          </w:tcPr>
          <w:p w:rsidR="00742981" w:rsidRDefault="00742981" w:rsidP="00AC1EB1">
            <w:pPr>
              <w:pStyle w:val="Table"/>
              <w:jc w:val="center"/>
            </w:pPr>
            <w:r>
              <w:t>0123</w:t>
            </w:r>
          </w:p>
        </w:tc>
        <w:tc>
          <w:tcPr>
            <w:tcW w:w="3870" w:type="dxa"/>
          </w:tcPr>
          <w:p w:rsidR="00742981" w:rsidRDefault="00742981" w:rsidP="00AC1EB1">
            <w:pPr>
              <w:pStyle w:val="Table"/>
            </w:pPr>
            <w:r>
              <w:t>Welding Supplies &amp; Cylinder Rentals – Engineer</w:t>
            </w:r>
          </w:p>
        </w:tc>
        <w:tc>
          <w:tcPr>
            <w:tcW w:w="1440" w:type="dxa"/>
          </w:tcPr>
          <w:p w:rsidR="00742981" w:rsidRDefault="00742981" w:rsidP="00AC1EB1">
            <w:pPr>
              <w:pStyle w:val="Table"/>
              <w:jc w:val="right"/>
            </w:pPr>
            <w:r>
              <w:t>352.60</w:t>
            </w:r>
          </w:p>
        </w:tc>
      </w:tr>
      <w:tr w:rsidR="00742981" w:rsidTr="00B61257">
        <w:tc>
          <w:tcPr>
            <w:tcW w:w="3888" w:type="dxa"/>
          </w:tcPr>
          <w:p w:rsidR="00742981" w:rsidRDefault="00742981" w:rsidP="00AC1EB1">
            <w:pPr>
              <w:pStyle w:val="Table"/>
            </w:pPr>
            <w:r>
              <w:t>Malone Warehouse Tire</w:t>
            </w:r>
          </w:p>
        </w:tc>
        <w:tc>
          <w:tcPr>
            <w:tcW w:w="1080" w:type="dxa"/>
          </w:tcPr>
          <w:p w:rsidR="00742981" w:rsidRDefault="00742981" w:rsidP="00AC1EB1">
            <w:pPr>
              <w:pStyle w:val="Table"/>
              <w:jc w:val="center"/>
            </w:pPr>
            <w:r>
              <w:t>0124</w:t>
            </w:r>
          </w:p>
        </w:tc>
        <w:tc>
          <w:tcPr>
            <w:tcW w:w="3870" w:type="dxa"/>
          </w:tcPr>
          <w:p w:rsidR="00742981" w:rsidRDefault="00742981" w:rsidP="00AC1EB1">
            <w:pPr>
              <w:pStyle w:val="Table"/>
            </w:pPr>
            <w:r>
              <w:t>Tires – Engineer</w:t>
            </w:r>
          </w:p>
        </w:tc>
        <w:tc>
          <w:tcPr>
            <w:tcW w:w="1440" w:type="dxa"/>
          </w:tcPr>
          <w:p w:rsidR="00742981" w:rsidRDefault="00742981" w:rsidP="00AC1EB1">
            <w:pPr>
              <w:pStyle w:val="Table"/>
              <w:jc w:val="right"/>
            </w:pPr>
            <w:r>
              <w:t>1,737.00</w:t>
            </w:r>
          </w:p>
        </w:tc>
      </w:tr>
      <w:tr w:rsidR="00742981" w:rsidTr="00B61257">
        <w:tc>
          <w:tcPr>
            <w:tcW w:w="3888" w:type="dxa"/>
          </w:tcPr>
          <w:p w:rsidR="00742981" w:rsidRDefault="00742981" w:rsidP="00AC1EB1">
            <w:pPr>
              <w:pStyle w:val="Table"/>
            </w:pPr>
            <w:r>
              <w:t>Crane 1 Services</w:t>
            </w:r>
          </w:p>
        </w:tc>
        <w:tc>
          <w:tcPr>
            <w:tcW w:w="1080" w:type="dxa"/>
          </w:tcPr>
          <w:p w:rsidR="00742981" w:rsidRDefault="00742981" w:rsidP="00AC1EB1">
            <w:pPr>
              <w:pStyle w:val="Table"/>
              <w:jc w:val="center"/>
            </w:pPr>
            <w:r>
              <w:t>0125</w:t>
            </w:r>
          </w:p>
        </w:tc>
        <w:tc>
          <w:tcPr>
            <w:tcW w:w="3870" w:type="dxa"/>
          </w:tcPr>
          <w:p w:rsidR="00742981" w:rsidRDefault="00742981" w:rsidP="00AC1EB1">
            <w:pPr>
              <w:pStyle w:val="Table"/>
            </w:pPr>
            <w:r>
              <w:t>Annual Inspections for 20 Ton Grove Crane &amp; 40 Ton Truck Crane – Engineer</w:t>
            </w:r>
          </w:p>
        </w:tc>
        <w:tc>
          <w:tcPr>
            <w:tcW w:w="1440" w:type="dxa"/>
          </w:tcPr>
          <w:p w:rsidR="00742981" w:rsidRDefault="00742981" w:rsidP="00AC1EB1">
            <w:pPr>
              <w:pStyle w:val="Table"/>
              <w:jc w:val="right"/>
            </w:pPr>
            <w:r>
              <w:t>280.00</w:t>
            </w:r>
          </w:p>
        </w:tc>
      </w:tr>
      <w:tr w:rsidR="00742981" w:rsidTr="00B61257">
        <w:tc>
          <w:tcPr>
            <w:tcW w:w="3888" w:type="dxa"/>
          </w:tcPr>
          <w:p w:rsidR="00742981" w:rsidRDefault="00742981" w:rsidP="00AC1EB1">
            <w:pPr>
              <w:pStyle w:val="Table"/>
            </w:pPr>
            <w:r>
              <w:t>Crane 1 Services</w:t>
            </w:r>
          </w:p>
        </w:tc>
        <w:tc>
          <w:tcPr>
            <w:tcW w:w="1080" w:type="dxa"/>
          </w:tcPr>
          <w:p w:rsidR="00742981" w:rsidRDefault="00742981" w:rsidP="00AC1EB1">
            <w:pPr>
              <w:pStyle w:val="Table"/>
              <w:jc w:val="center"/>
            </w:pPr>
            <w:r>
              <w:t>0126</w:t>
            </w:r>
          </w:p>
        </w:tc>
        <w:tc>
          <w:tcPr>
            <w:tcW w:w="3870" w:type="dxa"/>
          </w:tcPr>
          <w:p w:rsidR="00742981" w:rsidRDefault="00742981" w:rsidP="00AC1EB1">
            <w:pPr>
              <w:pStyle w:val="Table"/>
            </w:pPr>
            <w:r>
              <w:t>Annual Inspection of 15 Ton Overhead Crane &amp; Slings – Engineer</w:t>
            </w:r>
          </w:p>
        </w:tc>
        <w:tc>
          <w:tcPr>
            <w:tcW w:w="1440" w:type="dxa"/>
          </w:tcPr>
          <w:p w:rsidR="00742981" w:rsidRDefault="00742981" w:rsidP="00AC1EB1">
            <w:pPr>
              <w:pStyle w:val="Table"/>
              <w:jc w:val="right"/>
            </w:pPr>
            <w:r>
              <w:t>440.00</w:t>
            </w:r>
          </w:p>
        </w:tc>
      </w:tr>
      <w:tr w:rsidR="00742981" w:rsidTr="00B61257">
        <w:tc>
          <w:tcPr>
            <w:tcW w:w="3888" w:type="dxa"/>
          </w:tcPr>
          <w:p w:rsidR="00742981" w:rsidRDefault="00742981" w:rsidP="00AC1EB1">
            <w:pPr>
              <w:pStyle w:val="Table"/>
            </w:pPr>
            <w:r>
              <w:t>Ohio Machinery Co.</w:t>
            </w:r>
          </w:p>
        </w:tc>
        <w:tc>
          <w:tcPr>
            <w:tcW w:w="1080" w:type="dxa"/>
          </w:tcPr>
          <w:p w:rsidR="00742981" w:rsidRDefault="00742981" w:rsidP="00AC1EB1">
            <w:pPr>
              <w:pStyle w:val="Table"/>
              <w:jc w:val="center"/>
            </w:pPr>
            <w:r>
              <w:t>0127</w:t>
            </w:r>
          </w:p>
        </w:tc>
        <w:tc>
          <w:tcPr>
            <w:tcW w:w="3870" w:type="dxa"/>
          </w:tcPr>
          <w:p w:rsidR="00742981" w:rsidRDefault="00742981" w:rsidP="00AC1EB1">
            <w:pPr>
              <w:pStyle w:val="Table"/>
            </w:pPr>
            <w:r>
              <w:t>Parts for Repair #214 Excavator – Engineer</w:t>
            </w:r>
          </w:p>
        </w:tc>
        <w:tc>
          <w:tcPr>
            <w:tcW w:w="1440" w:type="dxa"/>
          </w:tcPr>
          <w:p w:rsidR="00742981" w:rsidRDefault="00742981" w:rsidP="00AC1EB1">
            <w:pPr>
              <w:pStyle w:val="Table"/>
              <w:jc w:val="right"/>
            </w:pPr>
            <w:r>
              <w:t>182.78</w:t>
            </w:r>
          </w:p>
        </w:tc>
      </w:tr>
      <w:tr w:rsidR="00742981" w:rsidTr="00B61257">
        <w:tc>
          <w:tcPr>
            <w:tcW w:w="3888" w:type="dxa"/>
          </w:tcPr>
          <w:p w:rsidR="00742981" w:rsidRDefault="00742981" w:rsidP="00AC1EB1">
            <w:pPr>
              <w:pStyle w:val="Table"/>
            </w:pPr>
            <w:r>
              <w:t>Amy Campbell</w:t>
            </w:r>
          </w:p>
        </w:tc>
        <w:tc>
          <w:tcPr>
            <w:tcW w:w="1080" w:type="dxa"/>
          </w:tcPr>
          <w:p w:rsidR="00742981" w:rsidRDefault="00742981" w:rsidP="00AC1EB1">
            <w:pPr>
              <w:pStyle w:val="Table"/>
              <w:jc w:val="center"/>
            </w:pPr>
            <w:r>
              <w:t>0128</w:t>
            </w:r>
          </w:p>
        </w:tc>
        <w:tc>
          <w:tcPr>
            <w:tcW w:w="3870" w:type="dxa"/>
          </w:tcPr>
          <w:p w:rsidR="00742981" w:rsidRDefault="00742981" w:rsidP="00AC1EB1">
            <w:pPr>
              <w:pStyle w:val="Table"/>
            </w:pPr>
            <w:r>
              <w:t>Cleaning – Engineer</w:t>
            </w:r>
          </w:p>
        </w:tc>
        <w:tc>
          <w:tcPr>
            <w:tcW w:w="1440" w:type="dxa"/>
          </w:tcPr>
          <w:p w:rsidR="00742981" w:rsidRDefault="00742981" w:rsidP="00AC1EB1">
            <w:pPr>
              <w:pStyle w:val="Table"/>
              <w:jc w:val="right"/>
            </w:pPr>
            <w:r>
              <w:t>125.00</w:t>
            </w:r>
          </w:p>
        </w:tc>
      </w:tr>
      <w:tr w:rsidR="00742981" w:rsidTr="00B61257">
        <w:tc>
          <w:tcPr>
            <w:tcW w:w="3888" w:type="dxa"/>
          </w:tcPr>
          <w:p w:rsidR="00742981" w:rsidRDefault="00742981" w:rsidP="00AC1EB1">
            <w:pPr>
              <w:pStyle w:val="Table"/>
            </w:pPr>
            <w:r>
              <w:t>Amy Campbell</w:t>
            </w:r>
          </w:p>
        </w:tc>
        <w:tc>
          <w:tcPr>
            <w:tcW w:w="1080" w:type="dxa"/>
          </w:tcPr>
          <w:p w:rsidR="00742981" w:rsidRDefault="00742981" w:rsidP="00AC1EB1">
            <w:pPr>
              <w:pStyle w:val="Table"/>
              <w:jc w:val="center"/>
            </w:pPr>
            <w:r>
              <w:t>0129</w:t>
            </w:r>
          </w:p>
        </w:tc>
        <w:tc>
          <w:tcPr>
            <w:tcW w:w="3870" w:type="dxa"/>
          </w:tcPr>
          <w:p w:rsidR="00742981" w:rsidRDefault="00742981" w:rsidP="00AC1EB1">
            <w:pPr>
              <w:pStyle w:val="Table"/>
            </w:pPr>
            <w:r>
              <w:t>Cleaning – Engineer</w:t>
            </w:r>
          </w:p>
        </w:tc>
        <w:tc>
          <w:tcPr>
            <w:tcW w:w="1440" w:type="dxa"/>
          </w:tcPr>
          <w:p w:rsidR="00742981" w:rsidRDefault="00742981" w:rsidP="00AC1EB1">
            <w:pPr>
              <w:pStyle w:val="Table"/>
              <w:jc w:val="right"/>
            </w:pPr>
            <w:r>
              <w:t>125.00</w:t>
            </w:r>
          </w:p>
        </w:tc>
      </w:tr>
      <w:tr w:rsidR="00742981" w:rsidTr="00B61257">
        <w:tc>
          <w:tcPr>
            <w:tcW w:w="3888" w:type="dxa"/>
          </w:tcPr>
          <w:p w:rsidR="00742981" w:rsidRDefault="00742981" w:rsidP="00AC1EB1">
            <w:pPr>
              <w:pStyle w:val="Table"/>
            </w:pPr>
            <w:r>
              <w:t>Treasurer State of Ohio</w:t>
            </w:r>
          </w:p>
        </w:tc>
        <w:tc>
          <w:tcPr>
            <w:tcW w:w="1080" w:type="dxa"/>
          </w:tcPr>
          <w:p w:rsidR="00742981" w:rsidRDefault="00742981" w:rsidP="00AC1EB1">
            <w:pPr>
              <w:pStyle w:val="Table"/>
              <w:jc w:val="center"/>
            </w:pPr>
            <w:r>
              <w:t>0130</w:t>
            </w:r>
          </w:p>
        </w:tc>
        <w:tc>
          <w:tcPr>
            <w:tcW w:w="3870" w:type="dxa"/>
          </w:tcPr>
          <w:p w:rsidR="00742981" w:rsidRDefault="00742981" w:rsidP="00AC1EB1">
            <w:pPr>
              <w:pStyle w:val="Table"/>
            </w:pPr>
            <w:r>
              <w:t>OPWC Loan #CR20L, CR. #33A River Bridge – Engineer</w:t>
            </w:r>
          </w:p>
        </w:tc>
        <w:tc>
          <w:tcPr>
            <w:tcW w:w="1440" w:type="dxa"/>
          </w:tcPr>
          <w:p w:rsidR="00742981" w:rsidRDefault="00742981" w:rsidP="00AC1EB1">
            <w:pPr>
              <w:pStyle w:val="Table"/>
              <w:jc w:val="right"/>
            </w:pPr>
            <w:r>
              <w:t>20,200.00</w:t>
            </w:r>
          </w:p>
        </w:tc>
      </w:tr>
      <w:tr w:rsidR="00742981" w:rsidTr="00B61257">
        <w:tc>
          <w:tcPr>
            <w:tcW w:w="3888" w:type="dxa"/>
          </w:tcPr>
          <w:p w:rsidR="00742981" w:rsidRDefault="00742981" w:rsidP="00AC1EB1">
            <w:pPr>
              <w:pStyle w:val="Table"/>
            </w:pPr>
            <w:r>
              <w:t>City of Logan</w:t>
            </w:r>
          </w:p>
        </w:tc>
        <w:tc>
          <w:tcPr>
            <w:tcW w:w="1080" w:type="dxa"/>
          </w:tcPr>
          <w:p w:rsidR="00742981" w:rsidRDefault="00742981" w:rsidP="00AC1EB1">
            <w:pPr>
              <w:pStyle w:val="Table"/>
              <w:jc w:val="center"/>
            </w:pPr>
            <w:r>
              <w:t>0131</w:t>
            </w:r>
          </w:p>
        </w:tc>
        <w:tc>
          <w:tcPr>
            <w:tcW w:w="3870" w:type="dxa"/>
          </w:tcPr>
          <w:p w:rsidR="00742981" w:rsidRDefault="00742981" w:rsidP="00AC1EB1">
            <w:pPr>
              <w:pStyle w:val="Table"/>
            </w:pPr>
            <w:r>
              <w:t>Water &amp; Sewage – Engineer</w:t>
            </w:r>
          </w:p>
        </w:tc>
        <w:tc>
          <w:tcPr>
            <w:tcW w:w="1440" w:type="dxa"/>
          </w:tcPr>
          <w:p w:rsidR="00742981" w:rsidRDefault="00742981" w:rsidP="00AC1EB1">
            <w:pPr>
              <w:pStyle w:val="Table"/>
              <w:jc w:val="right"/>
            </w:pPr>
            <w:r>
              <w:t>74.90</w:t>
            </w:r>
          </w:p>
        </w:tc>
      </w:tr>
      <w:tr w:rsidR="00742981" w:rsidTr="00B61257">
        <w:tc>
          <w:tcPr>
            <w:tcW w:w="3888" w:type="dxa"/>
          </w:tcPr>
          <w:p w:rsidR="00742981" w:rsidRDefault="00742981" w:rsidP="00AC1EB1">
            <w:pPr>
              <w:pStyle w:val="Table"/>
            </w:pPr>
            <w:r>
              <w:t>Frontier</w:t>
            </w:r>
          </w:p>
        </w:tc>
        <w:tc>
          <w:tcPr>
            <w:tcW w:w="1080" w:type="dxa"/>
          </w:tcPr>
          <w:p w:rsidR="00742981" w:rsidRDefault="00742981" w:rsidP="00AC1EB1">
            <w:pPr>
              <w:pStyle w:val="Table"/>
              <w:jc w:val="center"/>
            </w:pPr>
            <w:r>
              <w:t>0132</w:t>
            </w:r>
          </w:p>
        </w:tc>
        <w:tc>
          <w:tcPr>
            <w:tcW w:w="3870" w:type="dxa"/>
          </w:tcPr>
          <w:p w:rsidR="00742981" w:rsidRDefault="00742981" w:rsidP="00AC1EB1">
            <w:pPr>
              <w:pStyle w:val="Table"/>
            </w:pPr>
            <w:r>
              <w:t>Service – Engineer</w:t>
            </w:r>
          </w:p>
        </w:tc>
        <w:tc>
          <w:tcPr>
            <w:tcW w:w="1440" w:type="dxa"/>
          </w:tcPr>
          <w:p w:rsidR="00742981" w:rsidRDefault="00742981" w:rsidP="00AC1EB1">
            <w:pPr>
              <w:pStyle w:val="Table"/>
              <w:jc w:val="right"/>
            </w:pPr>
            <w:r>
              <w:t>278.49</w:t>
            </w:r>
          </w:p>
        </w:tc>
      </w:tr>
      <w:tr w:rsidR="00742981" w:rsidTr="00B61257">
        <w:tc>
          <w:tcPr>
            <w:tcW w:w="3888" w:type="dxa"/>
          </w:tcPr>
          <w:p w:rsidR="00742981" w:rsidRDefault="00F74A53" w:rsidP="00AC1EB1">
            <w:pPr>
              <w:pStyle w:val="Table"/>
            </w:pPr>
            <w:r>
              <w:t>AEP</w:t>
            </w:r>
          </w:p>
        </w:tc>
        <w:tc>
          <w:tcPr>
            <w:tcW w:w="1080" w:type="dxa"/>
          </w:tcPr>
          <w:p w:rsidR="00742981" w:rsidRDefault="00F74A53" w:rsidP="00AC1EB1">
            <w:pPr>
              <w:pStyle w:val="Table"/>
              <w:jc w:val="center"/>
            </w:pPr>
            <w:r>
              <w:t>0133</w:t>
            </w:r>
          </w:p>
        </w:tc>
        <w:tc>
          <w:tcPr>
            <w:tcW w:w="3870" w:type="dxa"/>
          </w:tcPr>
          <w:p w:rsidR="00742981" w:rsidRDefault="00F74A53" w:rsidP="00AC1EB1">
            <w:pPr>
              <w:pStyle w:val="Table"/>
            </w:pPr>
            <w:r>
              <w:t>Service – Engineer</w:t>
            </w:r>
          </w:p>
        </w:tc>
        <w:tc>
          <w:tcPr>
            <w:tcW w:w="1440" w:type="dxa"/>
          </w:tcPr>
          <w:p w:rsidR="00742981" w:rsidRDefault="00F74A53" w:rsidP="00AC1EB1">
            <w:pPr>
              <w:pStyle w:val="Table"/>
              <w:jc w:val="right"/>
            </w:pPr>
            <w:r>
              <w:t>1,191.15</w:t>
            </w:r>
          </w:p>
        </w:tc>
      </w:tr>
      <w:tr w:rsidR="00F74A53" w:rsidTr="00B61257">
        <w:tc>
          <w:tcPr>
            <w:tcW w:w="3888" w:type="dxa"/>
          </w:tcPr>
          <w:p w:rsidR="00F74A53" w:rsidRDefault="00F74A53" w:rsidP="00AC1EB1">
            <w:pPr>
              <w:pStyle w:val="Table"/>
            </w:pPr>
            <w:r>
              <w:t>Columbia Gas of Ohio</w:t>
            </w:r>
          </w:p>
        </w:tc>
        <w:tc>
          <w:tcPr>
            <w:tcW w:w="1080" w:type="dxa"/>
          </w:tcPr>
          <w:p w:rsidR="00F74A53" w:rsidRDefault="00F74A53" w:rsidP="00AC1EB1">
            <w:pPr>
              <w:pStyle w:val="Table"/>
              <w:jc w:val="center"/>
            </w:pPr>
            <w:r>
              <w:t>0134</w:t>
            </w:r>
          </w:p>
        </w:tc>
        <w:tc>
          <w:tcPr>
            <w:tcW w:w="3870" w:type="dxa"/>
          </w:tcPr>
          <w:p w:rsidR="00F74A53" w:rsidRDefault="00F74A53" w:rsidP="00AC1EB1">
            <w:pPr>
              <w:pStyle w:val="Table"/>
            </w:pPr>
            <w:r>
              <w:t>Service – Engineer</w:t>
            </w:r>
          </w:p>
        </w:tc>
        <w:tc>
          <w:tcPr>
            <w:tcW w:w="1440" w:type="dxa"/>
          </w:tcPr>
          <w:p w:rsidR="00F74A53" w:rsidRDefault="00F74A53" w:rsidP="00AC1EB1">
            <w:pPr>
              <w:pStyle w:val="Table"/>
              <w:jc w:val="right"/>
            </w:pPr>
            <w:r>
              <w:t>176.20</w:t>
            </w:r>
          </w:p>
        </w:tc>
      </w:tr>
      <w:tr w:rsidR="00F74A53" w:rsidTr="00B61257">
        <w:tc>
          <w:tcPr>
            <w:tcW w:w="3888" w:type="dxa"/>
          </w:tcPr>
          <w:p w:rsidR="00F74A53" w:rsidRDefault="00F74A53" w:rsidP="00AC1EB1">
            <w:pPr>
              <w:pStyle w:val="Table"/>
            </w:pPr>
            <w:r>
              <w:t>Supermedia, LLC</w:t>
            </w:r>
          </w:p>
        </w:tc>
        <w:tc>
          <w:tcPr>
            <w:tcW w:w="1080" w:type="dxa"/>
          </w:tcPr>
          <w:p w:rsidR="00F74A53" w:rsidRDefault="00F74A53" w:rsidP="00AC1EB1">
            <w:pPr>
              <w:pStyle w:val="Table"/>
              <w:jc w:val="center"/>
            </w:pPr>
            <w:r>
              <w:t>0135</w:t>
            </w:r>
          </w:p>
        </w:tc>
        <w:tc>
          <w:tcPr>
            <w:tcW w:w="3870" w:type="dxa"/>
          </w:tcPr>
          <w:p w:rsidR="00F74A53" w:rsidRDefault="00F74A53" w:rsidP="00AC1EB1">
            <w:pPr>
              <w:pStyle w:val="Table"/>
            </w:pPr>
            <w:r>
              <w:t>Premium Website – Engineer</w:t>
            </w:r>
          </w:p>
        </w:tc>
        <w:tc>
          <w:tcPr>
            <w:tcW w:w="1440" w:type="dxa"/>
          </w:tcPr>
          <w:p w:rsidR="00F74A53" w:rsidRDefault="00F74A53" w:rsidP="00AC1EB1">
            <w:pPr>
              <w:pStyle w:val="Table"/>
              <w:jc w:val="right"/>
            </w:pPr>
            <w:r>
              <w:t>14.95</w:t>
            </w:r>
          </w:p>
        </w:tc>
      </w:tr>
      <w:tr w:rsidR="00F74A53" w:rsidTr="00B61257">
        <w:tc>
          <w:tcPr>
            <w:tcW w:w="3888" w:type="dxa"/>
          </w:tcPr>
          <w:p w:rsidR="00F74A53" w:rsidRDefault="00F74A53" w:rsidP="00AC1EB1">
            <w:pPr>
              <w:pStyle w:val="Table"/>
            </w:pPr>
            <w:r>
              <w:t>Val Tech Communications</w:t>
            </w:r>
          </w:p>
        </w:tc>
        <w:tc>
          <w:tcPr>
            <w:tcW w:w="1080" w:type="dxa"/>
          </w:tcPr>
          <w:p w:rsidR="00F74A53" w:rsidRDefault="00F74A53" w:rsidP="00AC1EB1">
            <w:pPr>
              <w:pStyle w:val="Table"/>
              <w:jc w:val="center"/>
            </w:pPr>
            <w:r>
              <w:t>0136</w:t>
            </w:r>
          </w:p>
        </w:tc>
        <w:tc>
          <w:tcPr>
            <w:tcW w:w="3870" w:type="dxa"/>
          </w:tcPr>
          <w:p w:rsidR="00F74A53" w:rsidRDefault="00F74A53" w:rsidP="00AC1EB1">
            <w:pPr>
              <w:pStyle w:val="Table"/>
            </w:pPr>
            <w:r>
              <w:t>Long Distance Service – Engineer</w:t>
            </w:r>
          </w:p>
        </w:tc>
        <w:tc>
          <w:tcPr>
            <w:tcW w:w="1440" w:type="dxa"/>
          </w:tcPr>
          <w:p w:rsidR="00F74A53" w:rsidRDefault="00F74A53" w:rsidP="00AC1EB1">
            <w:pPr>
              <w:pStyle w:val="Table"/>
              <w:jc w:val="right"/>
            </w:pPr>
            <w:r>
              <w:t>3.83</w:t>
            </w:r>
          </w:p>
        </w:tc>
      </w:tr>
      <w:tr w:rsidR="00F74A53" w:rsidTr="00B61257">
        <w:tc>
          <w:tcPr>
            <w:tcW w:w="3888" w:type="dxa"/>
          </w:tcPr>
          <w:p w:rsidR="00F74A53" w:rsidRDefault="00F74A53" w:rsidP="00AC1EB1">
            <w:pPr>
              <w:pStyle w:val="Table"/>
            </w:pPr>
            <w:r>
              <w:t>Bush’s Restaurant</w:t>
            </w:r>
          </w:p>
        </w:tc>
        <w:tc>
          <w:tcPr>
            <w:tcW w:w="1080" w:type="dxa"/>
          </w:tcPr>
          <w:p w:rsidR="00F74A53" w:rsidRDefault="00F74A53" w:rsidP="00AC1EB1">
            <w:pPr>
              <w:pStyle w:val="Table"/>
              <w:jc w:val="center"/>
            </w:pPr>
            <w:r>
              <w:t>0137</w:t>
            </w:r>
          </w:p>
        </w:tc>
        <w:tc>
          <w:tcPr>
            <w:tcW w:w="3870" w:type="dxa"/>
          </w:tcPr>
          <w:p w:rsidR="00F74A53" w:rsidRDefault="00F74A53" w:rsidP="00AC1EB1">
            <w:pPr>
              <w:pStyle w:val="Table"/>
            </w:pPr>
            <w:r>
              <w:t>Employee Safety/Policy Mtg. – Engineer</w:t>
            </w:r>
          </w:p>
        </w:tc>
        <w:tc>
          <w:tcPr>
            <w:tcW w:w="1440" w:type="dxa"/>
          </w:tcPr>
          <w:p w:rsidR="00F74A53" w:rsidRDefault="00F74A53" w:rsidP="00AC1EB1">
            <w:pPr>
              <w:pStyle w:val="Table"/>
              <w:jc w:val="right"/>
            </w:pPr>
            <w:r>
              <w:t>400.00</w:t>
            </w:r>
          </w:p>
        </w:tc>
      </w:tr>
      <w:tr w:rsidR="00F74A53" w:rsidTr="00B61257">
        <w:tc>
          <w:tcPr>
            <w:tcW w:w="3888" w:type="dxa"/>
          </w:tcPr>
          <w:p w:rsidR="00F74A53" w:rsidRDefault="00F74A53" w:rsidP="00AC1EB1">
            <w:pPr>
              <w:pStyle w:val="Table"/>
            </w:pPr>
            <w:r>
              <w:lastRenderedPageBreak/>
              <w:t>Jim’s Concrete</w:t>
            </w:r>
          </w:p>
        </w:tc>
        <w:tc>
          <w:tcPr>
            <w:tcW w:w="1080" w:type="dxa"/>
          </w:tcPr>
          <w:p w:rsidR="00F74A53" w:rsidRDefault="00F74A53" w:rsidP="00AC1EB1">
            <w:pPr>
              <w:pStyle w:val="Table"/>
              <w:jc w:val="center"/>
            </w:pPr>
            <w:r>
              <w:t>0138</w:t>
            </w:r>
          </w:p>
        </w:tc>
        <w:tc>
          <w:tcPr>
            <w:tcW w:w="3870" w:type="dxa"/>
          </w:tcPr>
          <w:p w:rsidR="00F74A53" w:rsidRDefault="00F74A53" w:rsidP="00AC1EB1">
            <w:pPr>
              <w:pStyle w:val="Table"/>
            </w:pPr>
            <w:r>
              <w:t xml:space="preserve">Concrete, Bridge </w:t>
            </w:r>
            <w:proofErr w:type="spellStart"/>
            <w:r>
              <w:t>Mtls</w:t>
            </w:r>
            <w:proofErr w:type="spellEnd"/>
            <w:r>
              <w:t>. – Engineer</w:t>
            </w:r>
          </w:p>
        </w:tc>
        <w:tc>
          <w:tcPr>
            <w:tcW w:w="1440" w:type="dxa"/>
          </w:tcPr>
          <w:p w:rsidR="00F74A53" w:rsidRDefault="00F74A53" w:rsidP="00AC1EB1">
            <w:pPr>
              <w:pStyle w:val="Table"/>
              <w:jc w:val="right"/>
            </w:pPr>
            <w:r>
              <w:t>284.00</w:t>
            </w:r>
          </w:p>
        </w:tc>
      </w:tr>
      <w:tr w:rsidR="00F74A53" w:rsidTr="00B61257">
        <w:tc>
          <w:tcPr>
            <w:tcW w:w="3888" w:type="dxa"/>
          </w:tcPr>
          <w:p w:rsidR="00F74A53" w:rsidRDefault="00F74A53" w:rsidP="00AC1EB1">
            <w:pPr>
              <w:pStyle w:val="Table"/>
            </w:pPr>
            <w:r>
              <w:t>Iron Mountain</w:t>
            </w:r>
          </w:p>
        </w:tc>
        <w:tc>
          <w:tcPr>
            <w:tcW w:w="1080" w:type="dxa"/>
          </w:tcPr>
          <w:p w:rsidR="00F74A53" w:rsidRDefault="00F74A53" w:rsidP="00AC1EB1">
            <w:pPr>
              <w:pStyle w:val="Table"/>
              <w:jc w:val="center"/>
            </w:pPr>
            <w:r>
              <w:t>0139</w:t>
            </w:r>
          </w:p>
        </w:tc>
        <w:tc>
          <w:tcPr>
            <w:tcW w:w="3870" w:type="dxa"/>
          </w:tcPr>
          <w:p w:rsidR="00F74A53" w:rsidRDefault="00F74A53" w:rsidP="00AC1EB1">
            <w:pPr>
              <w:pStyle w:val="Table"/>
            </w:pPr>
            <w:r>
              <w:t>Microfilming &amp; Storage – Probate</w:t>
            </w:r>
          </w:p>
        </w:tc>
        <w:tc>
          <w:tcPr>
            <w:tcW w:w="1440" w:type="dxa"/>
          </w:tcPr>
          <w:p w:rsidR="00F74A53" w:rsidRDefault="00F74A53" w:rsidP="00AC1EB1">
            <w:pPr>
              <w:pStyle w:val="Table"/>
              <w:jc w:val="right"/>
            </w:pPr>
            <w:r>
              <w:t>1,525.12</w:t>
            </w:r>
          </w:p>
        </w:tc>
      </w:tr>
      <w:tr w:rsidR="00F74A53" w:rsidTr="00B61257">
        <w:tc>
          <w:tcPr>
            <w:tcW w:w="3888" w:type="dxa"/>
          </w:tcPr>
          <w:p w:rsidR="00F74A53" w:rsidRDefault="00F74A53" w:rsidP="00AC1EB1">
            <w:pPr>
              <w:pStyle w:val="Table"/>
            </w:pPr>
            <w:r>
              <w:t>Brian Wyskiver</w:t>
            </w:r>
          </w:p>
        </w:tc>
        <w:tc>
          <w:tcPr>
            <w:tcW w:w="1080" w:type="dxa"/>
          </w:tcPr>
          <w:p w:rsidR="00F74A53" w:rsidRDefault="00F74A53" w:rsidP="00AC1EB1">
            <w:pPr>
              <w:pStyle w:val="Table"/>
              <w:jc w:val="center"/>
            </w:pPr>
            <w:r>
              <w:t>0140</w:t>
            </w:r>
          </w:p>
        </w:tc>
        <w:tc>
          <w:tcPr>
            <w:tcW w:w="3870" w:type="dxa"/>
          </w:tcPr>
          <w:p w:rsidR="00F74A53" w:rsidRDefault="00F74A53" w:rsidP="00AC1EB1">
            <w:pPr>
              <w:pStyle w:val="Table"/>
            </w:pPr>
            <w:proofErr w:type="spellStart"/>
            <w:r>
              <w:t>Reimb</w:t>
            </w:r>
            <w:proofErr w:type="spellEnd"/>
            <w:r>
              <w:t>. Vending – Comm.</w:t>
            </w:r>
          </w:p>
        </w:tc>
        <w:tc>
          <w:tcPr>
            <w:tcW w:w="1440" w:type="dxa"/>
          </w:tcPr>
          <w:p w:rsidR="00F74A53" w:rsidRDefault="00F74A53" w:rsidP="00AC1EB1">
            <w:pPr>
              <w:pStyle w:val="Table"/>
              <w:jc w:val="right"/>
            </w:pPr>
            <w:r>
              <w:t>23.54</w:t>
            </w:r>
          </w:p>
        </w:tc>
      </w:tr>
      <w:tr w:rsidR="00F74A53" w:rsidTr="00B61257">
        <w:tc>
          <w:tcPr>
            <w:tcW w:w="3888" w:type="dxa"/>
          </w:tcPr>
          <w:p w:rsidR="00F74A53" w:rsidRDefault="00F74A53" w:rsidP="00AC1EB1">
            <w:pPr>
              <w:pStyle w:val="Table"/>
            </w:pPr>
            <w:r>
              <w:t>Iron Mountain</w:t>
            </w:r>
          </w:p>
        </w:tc>
        <w:tc>
          <w:tcPr>
            <w:tcW w:w="1080" w:type="dxa"/>
          </w:tcPr>
          <w:p w:rsidR="00F74A53" w:rsidRDefault="00F74A53" w:rsidP="00AC1EB1">
            <w:pPr>
              <w:pStyle w:val="Table"/>
              <w:jc w:val="center"/>
            </w:pPr>
            <w:r>
              <w:t>0141</w:t>
            </w:r>
          </w:p>
        </w:tc>
        <w:tc>
          <w:tcPr>
            <w:tcW w:w="3870" w:type="dxa"/>
          </w:tcPr>
          <w:p w:rsidR="00F74A53" w:rsidRDefault="00F74A53" w:rsidP="00AC1EB1">
            <w:pPr>
              <w:pStyle w:val="Table"/>
            </w:pPr>
            <w:r>
              <w:t>Service Fee from May 2012 – June 2013 – Clerk of Courts</w:t>
            </w:r>
          </w:p>
        </w:tc>
        <w:tc>
          <w:tcPr>
            <w:tcW w:w="1440" w:type="dxa"/>
          </w:tcPr>
          <w:p w:rsidR="00F74A53" w:rsidRDefault="00F74A53" w:rsidP="00AC1EB1">
            <w:pPr>
              <w:pStyle w:val="Table"/>
              <w:jc w:val="right"/>
            </w:pPr>
          </w:p>
        </w:tc>
      </w:tr>
      <w:tr w:rsidR="00AC1EB1" w:rsidRPr="00AC1EB1" w:rsidTr="00B61257">
        <w:tc>
          <w:tcPr>
            <w:tcW w:w="8838" w:type="dxa"/>
            <w:gridSpan w:val="3"/>
          </w:tcPr>
          <w:p w:rsidR="00AC1EB1" w:rsidRPr="00AC1EB1" w:rsidRDefault="00F74A53" w:rsidP="00AC1EB1">
            <w:pPr>
              <w:pStyle w:val="Table"/>
              <w:rPr>
                <w:b/>
              </w:rPr>
            </w:pPr>
            <w:r>
              <w:rPr>
                <w:b/>
              </w:rPr>
              <w:t xml:space="preserve">County, </w:t>
            </w:r>
            <w:proofErr w:type="spellStart"/>
            <w:r>
              <w:rPr>
                <w:b/>
              </w:rPr>
              <w:t>Treas-Delinq</w:t>
            </w:r>
            <w:proofErr w:type="spellEnd"/>
            <w:r>
              <w:rPr>
                <w:b/>
              </w:rPr>
              <w:t xml:space="preserve"> RE Tax Assess, Dog &amp; Kennel, Treasurer’s Tax Certificate ADM, Cert of Title Administrative, Recorder’s Equipment, Refreshment, Special Projects-Probate Ct., Real Estate Assessments, Soil &amp; Water Conservation, Hocking County Sewer District, Hocking County 911, Senior Citizens, Hocking CO Emergency Management, Medical Ins. Reserve, Family and Children First, Auto Gas</w:t>
            </w:r>
          </w:p>
        </w:tc>
        <w:tc>
          <w:tcPr>
            <w:tcW w:w="1440" w:type="dxa"/>
            <w:tcBorders>
              <w:top w:val="dotted" w:sz="4" w:space="0" w:color="auto"/>
            </w:tcBorders>
          </w:tcPr>
          <w:p w:rsidR="00AC1EB1" w:rsidRPr="00AC1EB1" w:rsidRDefault="00F74A53" w:rsidP="00AC1EB1">
            <w:pPr>
              <w:pStyle w:val="Table"/>
              <w:jc w:val="right"/>
              <w:rPr>
                <w:b/>
              </w:rPr>
            </w:pPr>
            <w:r>
              <w:rPr>
                <w:b/>
              </w:rPr>
              <w:t>$200,556.78</w:t>
            </w:r>
          </w:p>
        </w:tc>
      </w:tr>
    </w:tbl>
    <w:p w:rsidR="00F5061A" w:rsidRDefault="00F5061A">
      <w:r>
        <w:rPr>
          <w:b/>
          <w:u w:val="single"/>
        </w:rPr>
        <w:t>SAFETY COORDINATOR:</w:t>
      </w:r>
      <w:r>
        <w:t xml:space="preserve"> Safety Coordinator Marjorie Davis followed up with the Commissioners regarding BWC changing their payment of premiums from retrospective to prospective. Clark stated we are going to have to do it the way it sounds. John stated that they are not in favor of it.</w:t>
      </w:r>
    </w:p>
    <w:p w:rsidR="005F409F" w:rsidRDefault="005F409F" w:rsidP="005F409F">
      <w:r>
        <w:rPr>
          <w:b/>
          <w:u w:val="single"/>
        </w:rPr>
        <w:t>STARR</w:t>
      </w:r>
      <w:r w:rsidRPr="00767363">
        <w:rPr>
          <w:b/>
          <w:u w:val="single"/>
        </w:rPr>
        <w:t xml:space="preserve"> TOWNSHIP-LOAD LIMIT REDUCTION:</w:t>
      </w:r>
      <w:r>
        <w:t xml:space="preserve"> Motion by Sandy Ogle and seconded by John Walker to approve the request for a 50% reduction on all roads in Starr Township effective, January 15, 2014 through April 30, 2014.</w:t>
      </w:r>
    </w:p>
    <w:p w:rsidR="005F409F" w:rsidRPr="005F409F" w:rsidRDefault="005F409F" w:rsidP="005F409F">
      <w:pPr>
        <w:rPr>
          <w:b/>
          <w:u w:val="single"/>
        </w:rPr>
      </w:pPr>
      <w:r>
        <w:t>Vote: Walker, yea, Ogle, yea, Sheets, yea.</w:t>
      </w:r>
    </w:p>
    <w:p w:rsidR="005F409F" w:rsidRDefault="005F409F" w:rsidP="005F409F">
      <w:r w:rsidRPr="009852D0">
        <w:rPr>
          <w:b/>
          <w:bCs/>
          <w:u w:val="single"/>
        </w:rPr>
        <w:t>CERTIFICATION OF ADDITIONAL REVENUE-ADDITIONAL APPROPRIATION:</w:t>
      </w:r>
      <w:r>
        <w:rPr>
          <w:b/>
          <w:bCs/>
          <w:u w:val="single"/>
        </w:rPr>
        <w:t xml:space="preserve"> </w:t>
      </w:r>
      <w:r>
        <w:t>Motion by John Walker and seconded by Sandy Ogle to approve the Certification of Additional Revenue-Additional Appropriation.</w:t>
      </w:r>
      <w:r w:rsidRPr="004F1499">
        <w:t xml:space="preserve"> </w:t>
      </w:r>
    </w:p>
    <w:p w:rsidR="005F409F" w:rsidRDefault="005F409F" w:rsidP="005F409F">
      <w:r>
        <w:t>1) Sheriff</w:t>
      </w:r>
      <w:r>
        <w:tab/>
      </w:r>
      <w:r>
        <w:tab/>
        <w:t>-</w:t>
      </w:r>
      <w:r>
        <w:tab/>
      </w:r>
      <w:r>
        <w:tab/>
        <w:t xml:space="preserve">$25,033.00 to D56-01/Expense </w:t>
      </w:r>
    </w:p>
    <w:p w:rsidR="005F409F" w:rsidRDefault="005F409F" w:rsidP="005F409F">
      <w:r>
        <w:t>Vote: Walker, yea, Ogle, yea, Sheets, yea.</w:t>
      </w:r>
    </w:p>
    <w:p w:rsidR="005F409F" w:rsidRDefault="005F409F" w:rsidP="005F409F">
      <w:r w:rsidRPr="0011081C">
        <w:rPr>
          <w:b/>
          <w:bCs/>
          <w:u w:val="single"/>
        </w:rPr>
        <w:t>APPROPRIATION T</w:t>
      </w:r>
      <w:r>
        <w:rPr>
          <w:b/>
          <w:bCs/>
          <w:u w:val="single"/>
        </w:rPr>
        <w:t>RANSFER</w:t>
      </w:r>
      <w:r w:rsidRPr="0011081C">
        <w:rPr>
          <w:b/>
          <w:bCs/>
          <w:u w:val="single"/>
        </w:rPr>
        <w:t>:</w:t>
      </w:r>
      <w:r>
        <w:t xml:space="preserve"> Motion by John Walker and seconded by Sandy Ogle to approve the f</w:t>
      </w:r>
      <w:r w:rsidR="00CE2F74">
        <w:t>ollowing Appropriation Transfer</w:t>
      </w:r>
      <w:r>
        <w:t>:</w:t>
      </w:r>
    </w:p>
    <w:p w:rsidR="005F409F" w:rsidRDefault="005F409F" w:rsidP="005F409F">
      <w:r>
        <w:t>1) Common Pleas</w:t>
      </w:r>
      <w:r>
        <w:tab/>
        <w:t xml:space="preserve">-         </w:t>
      </w:r>
      <w:r>
        <w:tab/>
      </w:r>
      <w:r>
        <w:tab/>
        <w:t>$28.80 from TT72-02/PSI Fringes to TT72-03/</w:t>
      </w:r>
      <w:r w:rsidR="00153BC7">
        <w:t>PSI Supplies</w:t>
      </w:r>
    </w:p>
    <w:p w:rsidR="005F409F" w:rsidRDefault="005F409F" w:rsidP="005F409F">
      <w:r>
        <w:t>Vote: Walker, yea, Ogle, yea, Sheets, yea.</w:t>
      </w:r>
    </w:p>
    <w:p w:rsidR="00153BC7" w:rsidRPr="00EC6555" w:rsidRDefault="00153BC7" w:rsidP="00EC6555">
      <w:pPr>
        <w:rPr>
          <w:szCs w:val="24"/>
        </w:rPr>
      </w:pPr>
      <w:r w:rsidRPr="00EC6555">
        <w:rPr>
          <w:b/>
          <w:szCs w:val="24"/>
          <w:u w:val="single"/>
        </w:rPr>
        <w:t>ADVANCE REQUEST:</w:t>
      </w:r>
      <w:r w:rsidRPr="00EC6555">
        <w:rPr>
          <w:szCs w:val="24"/>
        </w:rPr>
        <w:t xml:space="preserve"> Motion by Sandy Ogle and seconded by John Walker to approve the following Advance Request:</w:t>
      </w:r>
    </w:p>
    <w:p w:rsidR="00153BC7" w:rsidRPr="00EC6555" w:rsidRDefault="00153BC7" w:rsidP="00EC6555">
      <w:pPr>
        <w:rPr>
          <w:szCs w:val="24"/>
        </w:rPr>
      </w:pPr>
      <w:r w:rsidRPr="00EC6555">
        <w:rPr>
          <w:szCs w:val="24"/>
        </w:rPr>
        <w:t>1) Common Pleas Court</w:t>
      </w:r>
      <w:r w:rsidRPr="00EC6555">
        <w:rPr>
          <w:szCs w:val="24"/>
        </w:rPr>
        <w:tab/>
        <w:t>-</w:t>
      </w:r>
      <w:r w:rsidRPr="00EC6555">
        <w:rPr>
          <w:szCs w:val="24"/>
        </w:rPr>
        <w:tab/>
        <w:t xml:space="preserve">$2000.00 from General Fund to TT72-01/PSI Salary  </w:t>
      </w:r>
    </w:p>
    <w:p w:rsidR="00153BC7" w:rsidRDefault="00153BC7" w:rsidP="00EC6555">
      <w:pPr>
        <w:rPr>
          <w:szCs w:val="24"/>
        </w:rPr>
      </w:pPr>
      <w:r w:rsidRPr="00EC6555">
        <w:rPr>
          <w:szCs w:val="24"/>
        </w:rPr>
        <w:t>Vote: Walker, yea, Ogle, yea, Sheets, yea.</w:t>
      </w:r>
    </w:p>
    <w:p w:rsidR="00EC6555" w:rsidRPr="00EC6555" w:rsidRDefault="00EC6555" w:rsidP="00EC6555">
      <w:pPr>
        <w:tabs>
          <w:tab w:val="left" w:pos="2160"/>
        </w:tabs>
        <w:rPr>
          <w:szCs w:val="24"/>
        </w:rPr>
      </w:pPr>
      <w:r w:rsidRPr="00EC6555">
        <w:rPr>
          <w:b/>
          <w:szCs w:val="24"/>
          <w:u w:val="single"/>
        </w:rPr>
        <w:t xml:space="preserve">OFFICE OF CRIMINAL JUSTICE SERVICES QUARTERLY </w:t>
      </w:r>
      <w:proofErr w:type="spellStart"/>
      <w:r w:rsidRPr="00EC6555">
        <w:rPr>
          <w:b/>
          <w:szCs w:val="24"/>
          <w:u w:val="single"/>
        </w:rPr>
        <w:t>SUBGRANT</w:t>
      </w:r>
      <w:proofErr w:type="spellEnd"/>
      <w:r w:rsidRPr="00EC6555">
        <w:rPr>
          <w:b/>
          <w:szCs w:val="24"/>
          <w:u w:val="single"/>
        </w:rPr>
        <w:t xml:space="preserve"> REPORT:</w:t>
      </w:r>
      <w:r w:rsidRPr="00EC6555">
        <w:rPr>
          <w:szCs w:val="24"/>
        </w:rPr>
        <w:t xml:space="preserve"> Motion by </w:t>
      </w:r>
      <w:r>
        <w:rPr>
          <w:szCs w:val="24"/>
        </w:rPr>
        <w:t xml:space="preserve">Sandy Ogle </w:t>
      </w:r>
      <w:r w:rsidRPr="00EC6555">
        <w:rPr>
          <w:szCs w:val="24"/>
        </w:rPr>
        <w:t>and seconded by John Walker to authorize President Clark Sheets to sign the Office of Criminal Justice Ser</w:t>
      </w:r>
      <w:r>
        <w:rPr>
          <w:szCs w:val="24"/>
        </w:rPr>
        <w:t>vices Sub Grant Report 2012-JG-DO</w:t>
      </w:r>
      <w:r w:rsidRPr="00EC6555">
        <w:rPr>
          <w:szCs w:val="24"/>
        </w:rPr>
        <w:t>1-6971.</w:t>
      </w:r>
    </w:p>
    <w:p w:rsidR="00EC6555" w:rsidRPr="00EC6555" w:rsidRDefault="00EC6555" w:rsidP="00EC6555">
      <w:pPr>
        <w:tabs>
          <w:tab w:val="left" w:pos="2160"/>
        </w:tabs>
        <w:rPr>
          <w:szCs w:val="24"/>
        </w:rPr>
      </w:pPr>
      <w:r w:rsidRPr="00EC6555">
        <w:rPr>
          <w:szCs w:val="24"/>
        </w:rPr>
        <w:t xml:space="preserve">Vote: Walker, yea, </w:t>
      </w:r>
      <w:r>
        <w:rPr>
          <w:szCs w:val="24"/>
        </w:rPr>
        <w:t xml:space="preserve">Ogle, yea, </w:t>
      </w:r>
      <w:r w:rsidRPr="00EC6555">
        <w:rPr>
          <w:szCs w:val="24"/>
        </w:rPr>
        <w:t>Sheets, yea.</w:t>
      </w:r>
    </w:p>
    <w:p w:rsidR="00EC6555" w:rsidRDefault="00EC6555" w:rsidP="00EC6555">
      <w:pPr>
        <w:rPr>
          <w:szCs w:val="24"/>
        </w:rPr>
      </w:pPr>
      <w:r w:rsidRPr="00EC6555">
        <w:rPr>
          <w:b/>
          <w:szCs w:val="24"/>
          <w:u w:val="single"/>
        </w:rPr>
        <w:t>APPLICATION FOR APPROVAL OF UNDERGROUND CONSTRUCTION:</w:t>
      </w:r>
      <w:r w:rsidRPr="00EC6555">
        <w:rPr>
          <w:szCs w:val="24"/>
        </w:rPr>
        <w:t xml:space="preserve"> Motion by John Walker and seconded by Sandy Ogle to approve the Application for Approval of Underground </w:t>
      </w:r>
      <w:r w:rsidRPr="00EC6555">
        <w:rPr>
          <w:szCs w:val="24"/>
        </w:rPr>
        <w:lastRenderedPageBreak/>
        <w:t xml:space="preserve">Construction on Hocking County Right-Of -Way on </w:t>
      </w:r>
      <w:r>
        <w:rPr>
          <w:szCs w:val="24"/>
        </w:rPr>
        <w:t>26923 Miller Road, Rockbridge</w:t>
      </w:r>
      <w:r w:rsidRPr="00EC6555">
        <w:rPr>
          <w:szCs w:val="24"/>
        </w:rPr>
        <w:t xml:space="preserve"> for </w:t>
      </w:r>
      <w:r>
        <w:rPr>
          <w:szCs w:val="24"/>
        </w:rPr>
        <w:t>American Electric Power</w:t>
      </w:r>
      <w:r w:rsidRPr="00EC6555">
        <w:rPr>
          <w:szCs w:val="24"/>
        </w:rPr>
        <w:t xml:space="preserve">.  </w:t>
      </w:r>
    </w:p>
    <w:p w:rsidR="00EC6555" w:rsidRDefault="00EC6555" w:rsidP="00EC6555">
      <w:pPr>
        <w:rPr>
          <w:szCs w:val="24"/>
        </w:rPr>
      </w:pPr>
      <w:r w:rsidRPr="00EC6555">
        <w:rPr>
          <w:szCs w:val="24"/>
        </w:rPr>
        <w:t>Vote: Walker, yea, Ogle, yea, Sheets, yea.</w:t>
      </w:r>
    </w:p>
    <w:p w:rsidR="00EC6555" w:rsidRDefault="00EC6555" w:rsidP="00EC6555">
      <w:pPr>
        <w:rPr>
          <w:szCs w:val="24"/>
        </w:rPr>
      </w:pPr>
      <w:r>
        <w:rPr>
          <w:b/>
          <w:szCs w:val="24"/>
          <w:u w:val="single"/>
        </w:rPr>
        <w:t>MONTHLY REPORTS:</w:t>
      </w:r>
      <w:r>
        <w:rPr>
          <w:szCs w:val="24"/>
        </w:rPr>
        <w:t xml:space="preserve"> Motion by Sandy Ogle and seconded by John Walker to approve the 911 and Safety reports for the month December 2013.</w:t>
      </w:r>
    </w:p>
    <w:p w:rsidR="00EC6555" w:rsidRDefault="00EC6555" w:rsidP="00EC6555">
      <w:pPr>
        <w:rPr>
          <w:szCs w:val="24"/>
        </w:rPr>
      </w:pPr>
      <w:r>
        <w:rPr>
          <w:szCs w:val="24"/>
        </w:rPr>
        <w:t>Vote: Walker, yea, Ogle, yea, Sheets, yea.</w:t>
      </w:r>
    </w:p>
    <w:p w:rsidR="00EC6555" w:rsidRDefault="00EC6555" w:rsidP="00EC6555">
      <w:r>
        <w:rPr>
          <w:b/>
          <w:u w:val="single"/>
        </w:rPr>
        <w:t>HAPCAP:</w:t>
      </w:r>
      <w:r>
        <w:t xml:space="preserve"> Motion by John Walker and seconded by Sandy Ogle to authorize President Clark Sheets to sign the Request for Release of Funds and Certification for Federally Funded State Projects</w:t>
      </w:r>
      <w:r w:rsidR="00C532BA">
        <w:t xml:space="preserve"> - grant agreement B-C-12-1BH-2 for the amount of $22,000.00. </w:t>
      </w:r>
    </w:p>
    <w:p w:rsidR="00C532BA" w:rsidRDefault="00C532BA" w:rsidP="00EC6555">
      <w:r>
        <w:t>Vote: Walker, yea, Ogle, yea, Sheets, yea.</w:t>
      </w:r>
    </w:p>
    <w:p w:rsidR="00C532BA" w:rsidRDefault="00C532BA" w:rsidP="00C532BA">
      <w:pPr>
        <w:rPr>
          <w:szCs w:val="24"/>
        </w:rPr>
      </w:pPr>
      <w:r w:rsidRPr="00C532BA">
        <w:rPr>
          <w:b/>
          <w:szCs w:val="24"/>
          <w:u w:val="single"/>
        </w:rPr>
        <w:t>SENATE BILL 82 LETTER:</w:t>
      </w:r>
      <w:r w:rsidRPr="00C532BA">
        <w:rPr>
          <w:szCs w:val="24"/>
        </w:rPr>
        <w:t xml:space="preserve"> Motion by  John Walker and seconded by Sandy Ogle to send a letter to the </w:t>
      </w:r>
      <w:r>
        <w:rPr>
          <w:szCs w:val="24"/>
        </w:rPr>
        <w:t>House of Representatives</w:t>
      </w:r>
      <w:r w:rsidRPr="00C532BA">
        <w:rPr>
          <w:szCs w:val="24"/>
        </w:rPr>
        <w:t xml:space="preserve"> encouraging the Senate Bill 82 be adopted.</w:t>
      </w:r>
    </w:p>
    <w:p w:rsidR="00C532BA" w:rsidRDefault="00C532BA" w:rsidP="00C532BA">
      <w:pPr>
        <w:rPr>
          <w:szCs w:val="24"/>
        </w:rPr>
      </w:pPr>
      <w:r>
        <w:rPr>
          <w:szCs w:val="24"/>
        </w:rPr>
        <w:t>V</w:t>
      </w:r>
      <w:r w:rsidRPr="00C532BA">
        <w:rPr>
          <w:szCs w:val="24"/>
        </w:rPr>
        <w:t>ote: Walker, yea, Ogle, yea, Sheets, yea.</w:t>
      </w:r>
    </w:p>
    <w:p w:rsidR="00C532BA" w:rsidRPr="00C532BA" w:rsidRDefault="00C532BA" w:rsidP="00C532BA">
      <w:pPr>
        <w:rPr>
          <w:szCs w:val="24"/>
        </w:rPr>
      </w:pPr>
      <w:r>
        <w:rPr>
          <w:b/>
          <w:szCs w:val="24"/>
          <w:u w:val="single"/>
        </w:rPr>
        <w:t>RECESS</w:t>
      </w:r>
      <w:r w:rsidRPr="00C532BA">
        <w:rPr>
          <w:szCs w:val="24"/>
        </w:rPr>
        <w:t xml:space="preserve">: </w:t>
      </w:r>
      <w:r>
        <w:rPr>
          <w:szCs w:val="24"/>
        </w:rPr>
        <w:t>9:25AM</w:t>
      </w:r>
      <w:r>
        <w:rPr>
          <w:szCs w:val="24"/>
        </w:rPr>
        <w:tab/>
      </w:r>
      <w:r>
        <w:rPr>
          <w:szCs w:val="24"/>
        </w:rPr>
        <w:tab/>
      </w:r>
      <w:r>
        <w:rPr>
          <w:szCs w:val="24"/>
        </w:rPr>
        <w:tab/>
      </w:r>
      <w:r>
        <w:rPr>
          <w:szCs w:val="24"/>
        </w:rPr>
        <w:tab/>
      </w:r>
      <w:r>
        <w:rPr>
          <w:b/>
          <w:szCs w:val="24"/>
          <w:u w:val="single"/>
        </w:rPr>
        <w:t>RECONVENE:</w:t>
      </w:r>
      <w:r>
        <w:rPr>
          <w:szCs w:val="24"/>
        </w:rPr>
        <w:t xml:space="preserve"> 9:35AM</w:t>
      </w:r>
    </w:p>
    <w:p w:rsidR="00C532BA" w:rsidRDefault="00C532BA" w:rsidP="00EC6555">
      <w:r>
        <w:rPr>
          <w:b/>
          <w:u w:val="single"/>
        </w:rPr>
        <w:t>JUDGE MOSES:</w:t>
      </w:r>
      <w:r>
        <w:t xml:space="preserve"> Judge Moses spoke to the Commissioners regarding the mediation meeting and stated </w:t>
      </w:r>
      <w:r w:rsidR="00E1602E">
        <w:t xml:space="preserve">he had talked to the Ohio Supreme Court and </w:t>
      </w:r>
      <w:r>
        <w:t>it is up to us</w:t>
      </w:r>
      <w:r w:rsidR="00E1602E">
        <w:t>. I</w:t>
      </w:r>
      <w:r w:rsidR="00031E0C">
        <w:t xml:space="preserve"> think there is a </w:t>
      </w:r>
      <w:r w:rsidR="00C74E51">
        <w:t>question to</w:t>
      </w:r>
      <w:r>
        <w:t xml:space="preserve"> have </w:t>
      </w:r>
      <w:r w:rsidR="00031E0C">
        <w:t xml:space="preserve">an open </w:t>
      </w:r>
      <w:r>
        <w:t xml:space="preserve">meeting </w:t>
      </w:r>
      <w:r w:rsidR="00031E0C">
        <w:t>or not</w:t>
      </w:r>
      <w:r w:rsidR="00E1602E">
        <w:t xml:space="preserve">, but anybody who comes in will have to agree to what the rules are during mediation, when the public comes in it will not be open for questions during the mediation, we set the perimeters and rules and during mediation the parties may get separated into separate rooms. Clark stated that when it first came about </w:t>
      </w:r>
      <w:r w:rsidR="00DA4C72">
        <w:t>the question was did it have the criteria for the Sunshine Law and in my opinion it did not so I called the Prosecutor and Jacquie up at the Supreme Court and she said it was up to us but it fall</w:t>
      </w:r>
      <w:r w:rsidR="00586BBE">
        <w:t>s</w:t>
      </w:r>
      <w:r w:rsidR="00DA4C72">
        <w:t xml:space="preserve"> under the Quasi-Judicial that it could be executive session if we so choose; but if the public does attend they have to sign confidentiality statement that nothing will discussed outside the room and no questions will be asked during the meeting except by the mediators and those involved. Judge Moses stated exactly, that was his understanding as well. </w:t>
      </w:r>
      <w:r w:rsidR="00E1602E">
        <w:t xml:space="preserve"> </w:t>
      </w:r>
    </w:p>
    <w:p w:rsidR="006F669A" w:rsidRDefault="001D7684" w:rsidP="006F669A">
      <w:r>
        <w:rPr>
          <w:b/>
          <w:u w:val="single"/>
        </w:rPr>
        <w:t>MEDIATION MEETING:</w:t>
      </w:r>
      <w:r>
        <w:t xml:space="preserve"> </w:t>
      </w:r>
      <w:r w:rsidR="006F669A">
        <w:t>Motion by Sandy Ogle and seconded by John Walker that the mediation be open to the public following the criteria of the law and the guidelines for the public to be set by the mediator before the meeting starts.</w:t>
      </w:r>
    </w:p>
    <w:p w:rsidR="00586BBE" w:rsidRDefault="006F669A" w:rsidP="00C6448B">
      <w:r>
        <w:t xml:space="preserve">Vote: Walker, yea, Ogle, yea, Sheets, yea.  </w:t>
      </w:r>
    </w:p>
    <w:p w:rsidR="00586BBE" w:rsidRDefault="00586BBE" w:rsidP="00C6448B">
      <w:r>
        <w:rPr>
          <w:b/>
          <w:u w:val="single"/>
        </w:rPr>
        <w:t>ADJOURNMENT:</w:t>
      </w:r>
      <w:r>
        <w:t xml:space="preserve"> Motion by S</w:t>
      </w:r>
      <w:bookmarkStart w:id="0" w:name="_GoBack"/>
      <w:bookmarkEnd w:id="0"/>
      <w:r>
        <w:t>andy Ogle and seconded by John Walker to adjourn the meeting.</w:t>
      </w:r>
    </w:p>
    <w:p w:rsidR="00586BBE" w:rsidRPr="00586BBE" w:rsidRDefault="00586BBE" w:rsidP="00C6448B">
      <w:r>
        <w:t>Vote: Walker, yea, Ogle, yea, Sheets, yea.</w:t>
      </w:r>
    </w:p>
    <w:p w:rsidR="005F409F" w:rsidRDefault="005F409F" w:rsidP="006F669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792"/>
        <w:gridCol w:w="4404"/>
      </w:tblGrid>
      <w:tr w:rsidR="00CE2F74" w:rsidTr="008828F2">
        <w:trPr>
          <w:trHeight w:val="576"/>
        </w:trPr>
        <w:tc>
          <w:tcPr>
            <w:tcW w:w="4678" w:type="dxa"/>
            <w:tcBorders>
              <w:bottom w:val="dotted" w:sz="4" w:space="0" w:color="auto"/>
            </w:tcBorders>
          </w:tcPr>
          <w:p w:rsidR="00CE2F74" w:rsidRDefault="00CE2F74" w:rsidP="008828F2">
            <w:pPr>
              <w:pStyle w:val="Signatures"/>
            </w:pPr>
          </w:p>
        </w:tc>
        <w:tc>
          <w:tcPr>
            <w:tcW w:w="895" w:type="dxa"/>
          </w:tcPr>
          <w:p w:rsidR="00CE2F74" w:rsidRDefault="00CE2F74" w:rsidP="008828F2">
            <w:pPr>
              <w:pStyle w:val="Signatures"/>
            </w:pPr>
          </w:p>
        </w:tc>
        <w:tc>
          <w:tcPr>
            <w:tcW w:w="4892" w:type="dxa"/>
            <w:tcBorders>
              <w:bottom w:val="dotted" w:sz="4" w:space="0" w:color="auto"/>
            </w:tcBorders>
          </w:tcPr>
          <w:p w:rsidR="00CE2F74" w:rsidRDefault="00CE2F74" w:rsidP="008828F2">
            <w:pPr>
              <w:pStyle w:val="Signatures"/>
            </w:pPr>
          </w:p>
        </w:tc>
      </w:tr>
      <w:tr w:rsidR="00CE2F74" w:rsidTr="008828F2">
        <w:trPr>
          <w:trHeight w:val="576"/>
        </w:trPr>
        <w:tc>
          <w:tcPr>
            <w:tcW w:w="4678" w:type="dxa"/>
            <w:tcBorders>
              <w:top w:val="dotted" w:sz="4" w:space="0" w:color="auto"/>
            </w:tcBorders>
          </w:tcPr>
          <w:p w:rsidR="00CE2F74" w:rsidRDefault="00CE2F74" w:rsidP="008828F2">
            <w:pPr>
              <w:pStyle w:val="Signatures"/>
            </w:pPr>
            <w:r>
              <w:t>Peggi Warthman, Clerk</w:t>
            </w:r>
          </w:p>
        </w:tc>
        <w:tc>
          <w:tcPr>
            <w:tcW w:w="895" w:type="dxa"/>
          </w:tcPr>
          <w:p w:rsidR="00CE2F74" w:rsidRDefault="00CE2F74" w:rsidP="008828F2">
            <w:pPr>
              <w:pStyle w:val="Signatures"/>
            </w:pPr>
          </w:p>
        </w:tc>
        <w:tc>
          <w:tcPr>
            <w:tcW w:w="4892" w:type="dxa"/>
            <w:tcBorders>
              <w:top w:val="dotted" w:sz="4" w:space="0" w:color="auto"/>
              <w:bottom w:val="dotted" w:sz="4" w:space="0" w:color="auto"/>
            </w:tcBorders>
          </w:tcPr>
          <w:p w:rsidR="00CE2F74" w:rsidRDefault="00CE2F74" w:rsidP="008828F2">
            <w:pPr>
              <w:pStyle w:val="Signatures"/>
            </w:pPr>
          </w:p>
        </w:tc>
      </w:tr>
      <w:tr w:rsidR="00CE2F74" w:rsidTr="008828F2">
        <w:trPr>
          <w:trHeight w:val="576"/>
        </w:trPr>
        <w:tc>
          <w:tcPr>
            <w:tcW w:w="4678" w:type="dxa"/>
          </w:tcPr>
          <w:p w:rsidR="00CE2F74" w:rsidRDefault="00CE2F74" w:rsidP="008828F2">
            <w:pPr>
              <w:pStyle w:val="Signatures"/>
            </w:pPr>
          </w:p>
        </w:tc>
        <w:tc>
          <w:tcPr>
            <w:tcW w:w="895" w:type="dxa"/>
          </w:tcPr>
          <w:p w:rsidR="00CE2F74" w:rsidRDefault="00CE2F74" w:rsidP="008828F2">
            <w:pPr>
              <w:pStyle w:val="Signatures"/>
            </w:pPr>
          </w:p>
        </w:tc>
        <w:tc>
          <w:tcPr>
            <w:tcW w:w="4892" w:type="dxa"/>
            <w:tcBorders>
              <w:top w:val="dotted" w:sz="4" w:space="0" w:color="auto"/>
              <w:bottom w:val="dotted" w:sz="4" w:space="0" w:color="auto"/>
            </w:tcBorders>
          </w:tcPr>
          <w:p w:rsidR="00CE2F74" w:rsidRDefault="00CE2F74" w:rsidP="008828F2">
            <w:pPr>
              <w:pStyle w:val="Signatures"/>
            </w:pPr>
          </w:p>
        </w:tc>
      </w:tr>
      <w:tr w:rsidR="00CE2F74" w:rsidTr="008828F2">
        <w:tc>
          <w:tcPr>
            <w:tcW w:w="4678" w:type="dxa"/>
          </w:tcPr>
          <w:p w:rsidR="00CE2F74" w:rsidRDefault="00CE2F74" w:rsidP="008828F2">
            <w:pPr>
              <w:pStyle w:val="Signatures"/>
            </w:pPr>
          </w:p>
        </w:tc>
        <w:tc>
          <w:tcPr>
            <w:tcW w:w="895" w:type="dxa"/>
          </w:tcPr>
          <w:p w:rsidR="00CE2F74" w:rsidRDefault="00CE2F74" w:rsidP="008828F2">
            <w:pPr>
              <w:pStyle w:val="Signatures"/>
            </w:pPr>
          </w:p>
        </w:tc>
        <w:tc>
          <w:tcPr>
            <w:tcW w:w="4892" w:type="dxa"/>
            <w:tcBorders>
              <w:top w:val="dotted" w:sz="4" w:space="0" w:color="auto"/>
            </w:tcBorders>
          </w:tcPr>
          <w:p w:rsidR="00CE2F74" w:rsidRDefault="00CE2F74" w:rsidP="008828F2">
            <w:pPr>
              <w:pStyle w:val="Signatures"/>
            </w:pPr>
            <w:r>
              <w:t>Board of Hocking County Commissioners</w:t>
            </w:r>
          </w:p>
        </w:tc>
      </w:tr>
      <w:tr w:rsidR="00CE2F74" w:rsidTr="008828F2">
        <w:tc>
          <w:tcPr>
            <w:tcW w:w="4678" w:type="dxa"/>
          </w:tcPr>
          <w:p w:rsidR="00CE2F74" w:rsidRDefault="00CE2F74" w:rsidP="008828F2">
            <w:pPr>
              <w:pStyle w:val="Signatures"/>
            </w:pPr>
          </w:p>
        </w:tc>
        <w:tc>
          <w:tcPr>
            <w:tcW w:w="895" w:type="dxa"/>
          </w:tcPr>
          <w:p w:rsidR="00CE2F74" w:rsidRDefault="00CE2F74" w:rsidP="008828F2">
            <w:pPr>
              <w:pStyle w:val="Signatures"/>
            </w:pPr>
          </w:p>
        </w:tc>
        <w:tc>
          <w:tcPr>
            <w:tcW w:w="4892" w:type="dxa"/>
          </w:tcPr>
          <w:p w:rsidR="00CE2F74" w:rsidRDefault="00CE2F74" w:rsidP="008828F2">
            <w:pPr>
              <w:pStyle w:val="Signatures"/>
            </w:pPr>
          </w:p>
        </w:tc>
      </w:tr>
      <w:tr w:rsidR="00CE2F74" w:rsidTr="008828F2">
        <w:tc>
          <w:tcPr>
            <w:tcW w:w="10465" w:type="dxa"/>
            <w:gridSpan w:val="3"/>
          </w:tcPr>
          <w:p w:rsidR="00CE2F74" w:rsidRDefault="00CE2F74" w:rsidP="00CE2F74">
            <w:pPr>
              <w:pStyle w:val="Signatures"/>
            </w:pPr>
            <w:r>
              <w:t>This is to certify that the above is the true action taken by this Board of Hocking County Commissioners at a regular meeting of the Board held on January 9, 2014.</w:t>
            </w:r>
          </w:p>
        </w:tc>
      </w:tr>
      <w:tr w:rsidR="00CE2F74" w:rsidTr="008828F2">
        <w:trPr>
          <w:trHeight w:val="576"/>
        </w:trPr>
        <w:tc>
          <w:tcPr>
            <w:tcW w:w="4678" w:type="dxa"/>
            <w:tcBorders>
              <w:bottom w:val="dotted" w:sz="4" w:space="0" w:color="auto"/>
            </w:tcBorders>
          </w:tcPr>
          <w:p w:rsidR="00CE2F74" w:rsidRDefault="00CE2F74" w:rsidP="008828F2">
            <w:pPr>
              <w:pStyle w:val="Signatures"/>
            </w:pPr>
          </w:p>
        </w:tc>
        <w:tc>
          <w:tcPr>
            <w:tcW w:w="895" w:type="dxa"/>
          </w:tcPr>
          <w:p w:rsidR="00CE2F74" w:rsidRDefault="00CE2F74" w:rsidP="008828F2">
            <w:pPr>
              <w:pStyle w:val="Signatures"/>
            </w:pPr>
          </w:p>
        </w:tc>
        <w:tc>
          <w:tcPr>
            <w:tcW w:w="4892" w:type="dxa"/>
            <w:tcBorders>
              <w:bottom w:val="dotted" w:sz="4" w:space="0" w:color="auto"/>
            </w:tcBorders>
          </w:tcPr>
          <w:p w:rsidR="00CE2F74" w:rsidRDefault="00CE2F74" w:rsidP="008828F2">
            <w:pPr>
              <w:pStyle w:val="Signatures"/>
            </w:pPr>
          </w:p>
        </w:tc>
      </w:tr>
      <w:tr w:rsidR="00CE2F74" w:rsidTr="008828F2">
        <w:tc>
          <w:tcPr>
            <w:tcW w:w="4678" w:type="dxa"/>
            <w:tcBorders>
              <w:top w:val="dotted" w:sz="4" w:space="0" w:color="auto"/>
            </w:tcBorders>
          </w:tcPr>
          <w:p w:rsidR="00CE2F74" w:rsidRDefault="00CE2F74" w:rsidP="008828F2">
            <w:pPr>
              <w:pStyle w:val="Signatures"/>
            </w:pPr>
            <w:r>
              <w:t>Peggi Warthman, Clerk</w:t>
            </w:r>
          </w:p>
        </w:tc>
        <w:tc>
          <w:tcPr>
            <w:tcW w:w="895" w:type="dxa"/>
          </w:tcPr>
          <w:p w:rsidR="00CE2F74" w:rsidRDefault="00CE2F74" w:rsidP="008828F2">
            <w:pPr>
              <w:pStyle w:val="Signatures"/>
            </w:pPr>
          </w:p>
        </w:tc>
        <w:tc>
          <w:tcPr>
            <w:tcW w:w="4892" w:type="dxa"/>
          </w:tcPr>
          <w:p w:rsidR="00CE2F74" w:rsidRDefault="00CE2F74" w:rsidP="008828F2">
            <w:pPr>
              <w:pStyle w:val="Signatures"/>
            </w:pPr>
            <w:smartTag w:uri="urn:schemas-microsoft-com:office:smarttags" w:element="place">
              <w:r>
                <w:t>Clark</w:t>
              </w:r>
            </w:smartTag>
            <w:r>
              <w:t xml:space="preserve"> Sheets, President</w:t>
            </w:r>
          </w:p>
        </w:tc>
      </w:tr>
    </w:tbl>
    <w:p w:rsidR="00AC1EB1" w:rsidRPr="00F5061A" w:rsidRDefault="00AC1EB1"/>
    <w:sectPr w:rsidR="00AC1EB1" w:rsidRPr="00F5061A" w:rsidSect="00B61257">
      <w:headerReference w:type="default" r:id="rId6"/>
      <w:footerReference w:type="even" r:id="rId7"/>
      <w:footerReference w:type="default" r:id="rId8"/>
      <w:type w:val="continuous"/>
      <w:pgSz w:w="12240" w:h="15840" w:code="1"/>
      <w:pgMar w:top="2160" w:right="1350" w:bottom="864" w:left="126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2E" w:rsidRDefault="00E1602E">
      <w:pPr>
        <w:spacing w:before="0" w:after="0"/>
      </w:pPr>
      <w:r>
        <w:separator/>
      </w:r>
    </w:p>
  </w:endnote>
  <w:endnote w:type="continuationSeparator" w:id="0">
    <w:p w:rsidR="00E1602E" w:rsidRDefault="00E160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2E" w:rsidRDefault="00E16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02E" w:rsidRDefault="00E16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2E" w:rsidRDefault="00E160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2E" w:rsidRDefault="00E1602E">
      <w:pPr>
        <w:spacing w:before="0" w:after="0"/>
      </w:pPr>
      <w:r>
        <w:separator/>
      </w:r>
    </w:p>
  </w:footnote>
  <w:footnote w:type="continuationSeparator" w:id="0">
    <w:p w:rsidR="00E1602E" w:rsidRDefault="00E160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2E" w:rsidRDefault="00E1602E">
    <w:pPr>
      <w:pStyle w:val="Header"/>
    </w:pPr>
    <w:r>
      <w:t>COMMISSIONERS MEETING January 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EB1"/>
    <w:rsid w:val="00031E0C"/>
    <w:rsid w:val="0004328A"/>
    <w:rsid w:val="00053857"/>
    <w:rsid w:val="00096F22"/>
    <w:rsid w:val="00153BC7"/>
    <w:rsid w:val="001D7684"/>
    <w:rsid w:val="0030282A"/>
    <w:rsid w:val="003A3604"/>
    <w:rsid w:val="004A43F3"/>
    <w:rsid w:val="00502070"/>
    <w:rsid w:val="005757F0"/>
    <w:rsid w:val="0058252D"/>
    <w:rsid w:val="00586BBE"/>
    <w:rsid w:val="00587A95"/>
    <w:rsid w:val="005F409F"/>
    <w:rsid w:val="00663059"/>
    <w:rsid w:val="00673F0B"/>
    <w:rsid w:val="006B2829"/>
    <w:rsid w:val="006F05AD"/>
    <w:rsid w:val="006F669A"/>
    <w:rsid w:val="00742981"/>
    <w:rsid w:val="00756488"/>
    <w:rsid w:val="009B5434"/>
    <w:rsid w:val="00A94010"/>
    <w:rsid w:val="00AC1EB1"/>
    <w:rsid w:val="00B61257"/>
    <w:rsid w:val="00BF2B03"/>
    <w:rsid w:val="00C15BB0"/>
    <w:rsid w:val="00C532BA"/>
    <w:rsid w:val="00C6448B"/>
    <w:rsid w:val="00C74E51"/>
    <w:rsid w:val="00CE2F74"/>
    <w:rsid w:val="00CE5C29"/>
    <w:rsid w:val="00D05454"/>
    <w:rsid w:val="00D12F21"/>
    <w:rsid w:val="00DA4C72"/>
    <w:rsid w:val="00E1602E"/>
    <w:rsid w:val="00E37FA4"/>
    <w:rsid w:val="00E51964"/>
    <w:rsid w:val="00EC6555"/>
    <w:rsid w:val="00F5061A"/>
    <w:rsid w:val="00F51338"/>
    <w:rsid w:val="00F74A53"/>
    <w:rsid w:val="00FB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B5D5805-3BD8-48ED-AB24-DFD17853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0B"/>
    <w:pPr>
      <w:spacing w:before="120" w:after="120"/>
    </w:pPr>
    <w:rPr>
      <w:sz w:val="24"/>
    </w:rPr>
  </w:style>
  <w:style w:type="paragraph" w:styleId="Heading1">
    <w:name w:val="heading 1"/>
    <w:basedOn w:val="Normal"/>
    <w:next w:val="Normal"/>
    <w:qFormat/>
    <w:rsid w:val="00673F0B"/>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F0B"/>
    <w:pPr>
      <w:tabs>
        <w:tab w:val="center" w:pos="4320"/>
        <w:tab w:val="right" w:pos="8640"/>
      </w:tabs>
      <w:jc w:val="center"/>
    </w:pPr>
    <w:rPr>
      <w:b/>
      <w:caps/>
      <w:sz w:val="32"/>
    </w:rPr>
  </w:style>
  <w:style w:type="paragraph" w:styleId="Footer">
    <w:name w:val="footer"/>
    <w:basedOn w:val="Normal"/>
    <w:rsid w:val="00673F0B"/>
    <w:pPr>
      <w:tabs>
        <w:tab w:val="center" w:pos="4320"/>
        <w:tab w:val="right" w:pos="8640"/>
      </w:tabs>
    </w:pPr>
  </w:style>
  <w:style w:type="character" w:styleId="PageNumber">
    <w:name w:val="page number"/>
    <w:basedOn w:val="DefaultParagraphFont"/>
    <w:rsid w:val="00673F0B"/>
  </w:style>
  <w:style w:type="character" w:customStyle="1" w:styleId="Beginsection">
    <w:name w:val="Begin section"/>
    <w:basedOn w:val="DefaultParagraphFont"/>
    <w:rsid w:val="00673F0B"/>
    <w:rPr>
      <w:rFonts w:ascii="Arial" w:hAnsi="Arial"/>
      <w:b/>
      <w:caps/>
      <w:sz w:val="24"/>
      <w:u w:val="single"/>
    </w:rPr>
  </w:style>
  <w:style w:type="paragraph" w:customStyle="1" w:styleId="Signatures">
    <w:name w:val="Signatures"/>
    <w:basedOn w:val="Normal"/>
    <w:rsid w:val="00673F0B"/>
    <w:pPr>
      <w:tabs>
        <w:tab w:val="right" w:leader="underscore" w:pos="4680"/>
        <w:tab w:val="left" w:pos="7200"/>
        <w:tab w:val="right" w:leader="underscore" w:pos="11880"/>
      </w:tabs>
      <w:spacing w:before="0" w:after="0"/>
    </w:pPr>
  </w:style>
  <w:style w:type="character" w:customStyle="1" w:styleId="Goon">
    <w:name w:val="Go on"/>
    <w:basedOn w:val="DefaultParagraphFont"/>
    <w:rsid w:val="00673F0B"/>
  </w:style>
  <w:style w:type="paragraph" w:customStyle="1" w:styleId="Table">
    <w:name w:val="Table"/>
    <w:basedOn w:val="Normal"/>
    <w:rsid w:val="00673F0B"/>
    <w:pPr>
      <w:spacing w:before="0" w:after="0"/>
    </w:pPr>
  </w:style>
  <w:style w:type="paragraph" w:customStyle="1" w:styleId="TableHeaders">
    <w:name w:val="Table Headers"/>
    <w:basedOn w:val="Heading1"/>
    <w:rsid w:val="00673F0B"/>
    <w:pPr>
      <w:outlineLvl w:val="9"/>
    </w:pPr>
    <w:rPr>
      <w:sz w:val="24"/>
    </w:rPr>
  </w:style>
  <w:style w:type="paragraph" w:styleId="BalloonText">
    <w:name w:val="Balloon Text"/>
    <w:basedOn w:val="Normal"/>
    <w:link w:val="BalloonTextChar"/>
    <w:uiPriority w:val="99"/>
    <w:semiHidden/>
    <w:unhideWhenUsed/>
    <w:rsid w:val="00F513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38"/>
    <w:rPr>
      <w:rFonts w:ascii="Segoe UI" w:hAnsi="Segoe UI" w:cs="Segoe UI"/>
      <w:sz w:val="18"/>
      <w:szCs w:val="18"/>
    </w:rPr>
  </w:style>
  <w:style w:type="table" w:styleId="TableGrid">
    <w:name w:val="Table Grid"/>
    <w:basedOn w:val="TableNormal"/>
    <w:uiPriority w:val="59"/>
    <w:rsid w:val="00CE2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8</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19</cp:revision>
  <cp:lastPrinted>2014-01-10T17:30:00Z</cp:lastPrinted>
  <dcterms:created xsi:type="dcterms:W3CDTF">2014-01-09T13:03:00Z</dcterms:created>
  <dcterms:modified xsi:type="dcterms:W3CDTF">2014-01-14T17:46:00Z</dcterms:modified>
  <cp:category>minutes</cp:category>
</cp:coreProperties>
</file>