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3C1" w:rsidRPr="00396C0F" w:rsidRDefault="009253C1" w:rsidP="009253C1">
      <w:pPr>
        <w:rPr>
          <w:szCs w:val="24"/>
        </w:rPr>
      </w:pPr>
      <w:r w:rsidRPr="00396C0F">
        <w:rPr>
          <w:szCs w:val="24"/>
        </w:rPr>
        <w:t>The Board of Hocking County Commissioners met in regular session this 14</w:t>
      </w:r>
      <w:r w:rsidRPr="00396C0F">
        <w:rPr>
          <w:szCs w:val="24"/>
          <w:vertAlign w:val="superscript"/>
        </w:rPr>
        <w:t>th</w:t>
      </w:r>
      <w:r w:rsidRPr="00396C0F">
        <w:rPr>
          <w:szCs w:val="24"/>
        </w:rPr>
        <w:t xml:space="preserve"> day of April 2015 with the following members present Sandy Ogle, Jeff Dickerson and  Larry Dicken. </w:t>
      </w:r>
    </w:p>
    <w:p w:rsidR="009253C1" w:rsidRPr="00396C0F" w:rsidRDefault="009253C1" w:rsidP="009253C1">
      <w:pPr>
        <w:rPr>
          <w:szCs w:val="24"/>
        </w:rPr>
      </w:pPr>
      <w:r w:rsidRPr="00396C0F">
        <w:rPr>
          <w:b/>
          <w:szCs w:val="24"/>
          <w:u w:val="single"/>
        </w:rPr>
        <w:t>MEETING:</w:t>
      </w:r>
      <w:r w:rsidRPr="00396C0F">
        <w:rPr>
          <w:szCs w:val="24"/>
        </w:rPr>
        <w:t xml:space="preserve"> The meeting was called to order by President Larry Dicken. </w:t>
      </w:r>
    </w:p>
    <w:p w:rsidR="009253C1" w:rsidRPr="00396C0F" w:rsidRDefault="009253C1" w:rsidP="009253C1">
      <w:pPr>
        <w:rPr>
          <w:szCs w:val="24"/>
        </w:rPr>
      </w:pPr>
      <w:r w:rsidRPr="00396C0F">
        <w:rPr>
          <w:b/>
          <w:szCs w:val="24"/>
          <w:u w:val="single"/>
        </w:rPr>
        <w:t>MINUTES:</w:t>
      </w:r>
      <w:r w:rsidRPr="00396C0F">
        <w:rPr>
          <w:szCs w:val="24"/>
        </w:rPr>
        <w:t xml:space="preserve"> April 9, 2015 minutes approved. </w:t>
      </w:r>
    </w:p>
    <w:p w:rsidR="009253C1" w:rsidRPr="00396C0F" w:rsidRDefault="009253C1" w:rsidP="009253C1">
      <w:pPr>
        <w:rPr>
          <w:szCs w:val="24"/>
        </w:rPr>
      </w:pPr>
      <w:r w:rsidRPr="00396C0F">
        <w:rPr>
          <w:b/>
          <w:szCs w:val="24"/>
          <w:u w:val="single"/>
        </w:rPr>
        <w:t>AGENDA:</w:t>
      </w:r>
      <w:r w:rsidRPr="00396C0F">
        <w:rPr>
          <w:szCs w:val="24"/>
        </w:rPr>
        <w:t xml:space="preserve"> Motion by Sandy Ogle and seconded by Jeff Dickerson to approve the Agenda.</w:t>
      </w:r>
    </w:p>
    <w:p w:rsidR="009253C1" w:rsidRPr="00396C0F" w:rsidRDefault="009253C1" w:rsidP="009253C1">
      <w:pPr>
        <w:rPr>
          <w:szCs w:val="24"/>
        </w:rPr>
      </w:pPr>
      <w:r w:rsidRPr="00396C0F">
        <w:rPr>
          <w:szCs w:val="24"/>
        </w:rPr>
        <w:t>Vote: Ogle, yea, Dickerson, yea, Dicken, yea.</w:t>
      </w:r>
    </w:p>
    <w:p w:rsidR="00A56D07" w:rsidRPr="00396C0F" w:rsidRDefault="00A56D07" w:rsidP="009253C1">
      <w:pPr>
        <w:rPr>
          <w:szCs w:val="24"/>
        </w:rPr>
      </w:pPr>
      <w:r w:rsidRPr="00396C0F">
        <w:rPr>
          <w:b/>
          <w:szCs w:val="24"/>
          <w:u w:val="single"/>
        </w:rPr>
        <w:t>SANDY HARVEY –HUMANE SOCIETY:</w:t>
      </w:r>
      <w:r w:rsidRPr="00396C0F">
        <w:rPr>
          <w:szCs w:val="24"/>
        </w:rPr>
        <w:t xml:space="preserve"> Sandy Harvey of the Humane Society gave an update on the Carbon</w:t>
      </w:r>
      <w:r w:rsidR="00BA33C3" w:rsidRPr="00396C0F">
        <w:rPr>
          <w:szCs w:val="24"/>
        </w:rPr>
        <w:t xml:space="preserve"> Hill -</w:t>
      </w:r>
      <w:proofErr w:type="spellStart"/>
      <w:r w:rsidR="00BA33C3" w:rsidRPr="00396C0F">
        <w:rPr>
          <w:szCs w:val="24"/>
        </w:rPr>
        <w:t>Buchtel</w:t>
      </w:r>
      <w:proofErr w:type="spellEnd"/>
      <w:r w:rsidR="00BA33C3" w:rsidRPr="00396C0F">
        <w:rPr>
          <w:szCs w:val="24"/>
        </w:rPr>
        <w:t xml:space="preserve"> Road dog drowning caused by a flash flood. Sandy stated they are working with the people and they are compliant. Larry stated that the Hocking County Commissioners have nothing to do with the Humane Society and they are a non-profit organization.</w:t>
      </w:r>
    </w:p>
    <w:p w:rsidR="009253C1" w:rsidRPr="00396C0F" w:rsidRDefault="009253C1" w:rsidP="009253C1">
      <w:pPr>
        <w:rPr>
          <w:szCs w:val="24"/>
        </w:rPr>
      </w:pPr>
      <w:r w:rsidRPr="00396C0F">
        <w:rPr>
          <w:b/>
          <w:szCs w:val="24"/>
          <w:u w:val="single"/>
        </w:rPr>
        <w:t>AMENDMENT TO AGENDA:</w:t>
      </w:r>
      <w:r w:rsidRPr="00396C0F">
        <w:rPr>
          <w:szCs w:val="24"/>
        </w:rPr>
        <w:t xml:space="preserve"> Motion by </w:t>
      </w:r>
      <w:r w:rsidR="00BA33C3" w:rsidRPr="00396C0F">
        <w:rPr>
          <w:szCs w:val="24"/>
        </w:rPr>
        <w:t xml:space="preserve">Jeff Dickerson </w:t>
      </w:r>
      <w:r w:rsidRPr="00396C0F">
        <w:rPr>
          <w:szCs w:val="24"/>
        </w:rPr>
        <w:t xml:space="preserve">and seconded by </w:t>
      </w:r>
      <w:r w:rsidR="00BA33C3" w:rsidRPr="00396C0F">
        <w:rPr>
          <w:szCs w:val="24"/>
        </w:rPr>
        <w:t xml:space="preserve">Sandy Ogle </w:t>
      </w:r>
      <w:r w:rsidRPr="00396C0F">
        <w:rPr>
          <w:szCs w:val="24"/>
        </w:rPr>
        <w:t xml:space="preserve">to amend the agenda to move </w:t>
      </w:r>
      <w:r w:rsidR="00BA33C3" w:rsidRPr="00396C0F">
        <w:rPr>
          <w:szCs w:val="24"/>
        </w:rPr>
        <w:t>Robert Wood’s</w:t>
      </w:r>
      <w:r w:rsidRPr="00396C0F">
        <w:rPr>
          <w:szCs w:val="24"/>
        </w:rPr>
        <w:t xml:space="preserve"> </w:t>
      </w:r>
      <w:r w:rsidR="00BA33C3" w:rsidRPr="00396C0F">
        <w:rPr>
          <w:szCs w:val="24"/>
        </w:rPr>
        <w:t>appointment to 9:10</w:t>
      </w:r>
      <w:r w:rsidRPr="00396C0F">
        <w:rPr>
          <w:szCs w:val="24"/>
        </w:rPr>
        <w:t>AM and the other appointments to follow</w:t>
      </w:r>
      <w:r w:rsidR="00BA33C3" w:rsidRPr="00396C0F">
        <w:rPr>
          <w:szCs w:val="24"/>
        </w:rPr>
        <w:t xml:space="preserve"> accordingly</w:t>
      </w:r>
      <w:r w:rsidRPr="00396C0F">
        <w:rPr>
          <w:szCs w:val="24"/>
        </w:rPr>
        <w:t>.</w:t>
      </w:r>
    </w:p>
    <w:p w:rsidR="00732FB8" w:rsidRPr="00396C0F" w:rsidRDefault="009253C1" w:rsidP="009253C1">
      <w:pPr>
        <w:rPr>
          <w:szCs w:val="24"/>
        </w:rPr>
      </w:pPr>
      <w:r w:rsidRPr="00396C0F">
        <w:rPr>
          <w:szCs w:val="24"/>
        </w:rPr>
        <w:t>Vote: Ogle, yea, Dickerson, yea, Dicken, yea</w:t>
      </w:r>
      <w:r w:rsidR="00732FB8" w:rsidRPr="00396C0F">
        <w:rPr>
          <w:szCs w:val="24"/>
        </w:rPr>
        <w:t>.</w:t>
      </w:r>
    </w:p>
    <w:p w:rsidR="00732FB8" w:rsidRPr="00396C0F" w:rsidRDefault="00732FB8" w:rsidP="00732FB8">
      <w:pPr>
        <w:rPr>
          <w:szCs w:val="24"/>
        </w:rPr>
      </w:pPr>
      <w:r w:rsidRPr="00396C0F">
        <w:rPr>
          <w:b/>
          <w:szCs w:val="24"/>
          <w:u w:val="single"/>
        </w:rPr>
        <w:t>ABM BUILDING SOLUTIONS:</w:t>
      </w:r>
      <w:r w:rsidRPr="00396C0F">
        <w:rPr>
          <w:szCs w:val="24"/>
        </w:rPr>
        <w:t xml:space="preserve"> Representative Robert Wood from the ABM Building Solutions spoke to the commissioners about a study they can offer the county to determine energy savings if upgrades or repairs are done.</w:t>
      </w:r>
    </w:p>
    <w:p w:rsidR="001F1C84" w:rsidRPr="00396C0F" w:rsidRDefault="001F1C84" w:rsidP="009253C1">
      <w:pPr>
        <w:rPr>
          <w:szCs w:val="24"/>
        </w:rPr>
      </w:pPr>
      <w:r w:rsidRPr="00396C0F">
        <w:rPr>
          <w:b/>
          <w:szCs w:val="24"/>
          <w:u w:val="single"/>
        </w:rPr>
        <w:t>JP MOHLER – TAX RECOVERY:</w:t>
      </w:r>
      <w:r w:rsidRPr="00396C0F">
        <w:rPr>
          <w:szCs w:val="24"/>
        </w:rPr>
        <w:t xml:space="preserve"> Bob Chapman representative of JP Mohler spoke to the commissioners about recapturing tax monies and if they engage them to look through invoices of venders they may find taxes that need not be paid and would teach the county to look for those taxes. Sandy asked their cost. Bob stated 1/3 of what they collect.</w:t>
      </w:r>
    </w:p>
    <w:p w:rsidR="001F1C84" w:rsidRPr="00396C0F" w:rsidRDefault="001F1C84" w:rsidP="001F1C84">
      <w:pPr>
        <w:rPr>
          <w:szCs w:val="24"/>
        </w:rPr>
      </w:pPr>
      <w:r w:rsidRPr="00396C0F">
        <w:rPr>
          <w:szCs w:val="24"/>
        </w:rPr>
        <w:t xml:space="preserve"> </w:t>
      </w:r>
      <w:r w:rsidRPr="00396C0F">
        <w:rPr>
          <w:b/>
          <w:szCs w:val="24"/>
          <w:u w:val="single"/>
        </w:rPr>
        <w:t>AMENDMENT TO AGENDA:</w:t>
      </w:r>
      <w:r w:rsidRPr="00396C0F">
        <w:rPr>
          <w:szCs w:val="24"/>
        </w:rPr>
        <w:t xml:space="preserve"> Motion by Sandy Ogle and seconded by Jeff Dickerson to amend the agenda to add Jeff Perry to the appointments at 9:35AM.</w:t>
      </w:r>
    </w:p>
    <w:p w:rsidR="001F1C84" w:rsidRPr="00396C0F" w:rsidRDefault="001F1C84" w:rsidP="001F1C84">
      <w:pPr>
        <w:rPr>
          <w:szCs w:val="24"/>
        </w:rPr>
      </w:pPr>
      <w:r w:rsidRPr="00396C0F">
        <w:rPr>
          <w:szCs w:val="24"/>
        </w:rPr>
        <w:t>Vote: Ogle, yea, Dickerson, yea, Dicken, yea.</w:t>
      </w:r>
    </w:p>
    <w:p w:rsidR="001F1C84" w:rsidRPr="00396C0F" w:rsidRDefault="00396C0F" w:rsidP="001F1C84">
      <w:pPr>
        <w:rPr>
          <w:szCs w:val="24"/>
        </w:rPr>
      </w:pPr>
      <w:r w:rsidRPr="00396C0F">
        <w:rPr>
          <w:b/>
          <w:szCs w:val="24"/>
          <w:u w:val="single"/>
        </w:rPr>
        <w:t>JEFF PERRY – HVCH:</w:t>
      </w:r>
      <w:r w:rsidRPr="00396C0F">
        <w:rPr>
          <w:szCs w:val="24"/>
        </w:rPr>
        <w:t xml:space="preserve"> Jeff Perry of the Hocking Valley Community Hospital informed the commissioner</w:t>
      </w:r>
      <w:r>
        <w:rPr>
          <w:szCs w:val="24"/>
        </w:rPr>
        <w:t>s that they had applied for $39,500.00 through the Community Development Block Grant</w:t>
      </w:r>
      <w:r w:rsidR="00BA392B">
        <w:rPr>
          <w:szCs w:val="24"/>
        </w:rPr>
        <w:t xml:space="preserve"> (CDBG) funds</w:t>
      </w:r>
      <w:r>
        <w:rPr>
          <w:szCs w:val="24"/>
        </w:rPr>
        <w:t xml:space="preserve"> for the hospital parking lot project.</w:t>
      </w:r>
    </w:p>
    <w:p w:rsidR="00BA392B" w:rsidRDefault="00396C0F" w:rsidP="009253C1">
      <w:pPr>
        <w:rPr>
          <w:szCs w:val="24"/>
        </w:rPr>
      </w:pPr>
      <w:r>
        <w:rPr>
          <w:b/>
          <w:szCs w:val="24"/>
          <w:u w:val="single"/>
        </w:rPr>
        <w:t>REGIONAL FOOD CENTER:</w:t>
      </w:r>
      <w:r>
        <w:rPr>
          <w:szCs w:val="24"/>
        </w:rPr>
        <w:t xml:space="preserve"> A </w:t>
      </w:r>
      <w:r w:rsidR="00BA392B">
        <w:rPr>
          <w:szCs w:val="24"/>
        </w:rPr>
        <w:t>representative of the</w:t>
      </w:r>
      <w:r>
        <w:rPr>
          <w:szCs w:val="24"/>
        </w:rPr>
        <w:t xml:space="preserve"> Regional Food Center</w:t>
      </w:r>
      <w:r w:rsidR="00BA392B">
        <w:rPr>
          <w:szCs w:val="24"/>
        </w:rPr>
        <w:t xml:space="preserve"> said they had applied for $33,600.00 through the CDBG funds for an elevator at the center. </w:t>
      </w:r>
    </w:p>
    <w:p w:rsidR="00BA392B" w:rsidRPr="00396C0F" w:rsidRDefault="00BA392B" w:rsidP="00BA392B">
      <w:pPr>
        <w:rPr>
          <w:szCs w:val="24"/>
        </w:rPr>
      </w:pPr>
      <w:r w:rsidRPr="00396C0F">
        <w:rPr>
          <w:b/>
          <w:szCs w:val="24"/>
          <w:u w:val="single"/>
        </w:rPr>
        <w:t>AMENDMENT TO AGENDA:</w:t>
      </w:r>
      <w:r w:rsidRPr="00396C0F">
        <w:rPr>
          <w:szCs w:val="24"/>
        </w:rPr>
        <w:t xml:space="preserve"> Motion by </w:t>
      </w:r>
      <w:r w:rsidR="007D73EB" w:rsidRPr="00396C0F">
        <w:rPr>
          <w:szCs w:val="24"/>
        </w:rPr>
        <w:t xml:space="preserve">Jeff Dickerson </w:t>
      </w:r>
      <w:r w:rsidRPr="00396C0F">
        <w:rPr>
          <w:szCs w:val="24"/>
        </w:rPr>
        <w:t xml:space="preserve">and seconded by </w:t>
      </w:r>
      <w:r w:rsidR="007D73EB" w:rsidRPr="00396C0F">
        <w:rPr>
          <w:szCs w:val="24"/>
        </w:rPr>
        <w:t xml:space="preserve">Sandy Ogle </w:t>
      </w:r>
      <w:r w:rsidRPr="00396C0F">
        <w:rPr>
          <w:szCs w:val="24"/>
        </w:rPr>
        <w:t xml:space="preserve">to amend the agenda to </w:t>
      </w:r>
      <w:r w:rsidR="007D73EB">
        <w:rPr>
          <w:szCs w:val="24"/>
        </w:rPr>
        <w:t>go to General Business</w:t>
      </w:r>
      <w:r w:rsidRPr="00396C0F">
        <w:rPr>
          <w:szCs w:val="24"/>
        </w:rPr>
        <w:t xml:space="preserve"> </w:t>
      </w:r>
      <w:r w:rsidR="007D73EB">
        <w:rPr>
          <w:szCs w:val="24"/>
        </w:rPr>
        <w:t>at 9:45</w:t>
      </w:r>
      <w:r w:rsidRPr="00396C0F">
        <w:rPr>
          <w:szCs w:val="24"/>
        </w:rPr>
        <w:t>AM.</w:t>
      </w:r>
    </w:p>
    <w:p w:rsidR="00BA392B" w:rsidRDefault="00BA392B" w:rsidP="00BA392B">
      <w:pPr>
        <w:rPr>
          <w:szCs w:val="24"/>
        </w:rPr>
      </w:pPr>
      <w:r w:rsidRPr="00396C0F">
        <w:rPr>
          <w:szCs w:val="24"/>
        </w:rPr>
        <w:t>Vote: Ogle, yea, Dickerson, yea, Dicken, yea.</w:t>
      </w:r>
    </w:p>
    <w:p w:rsidR="007D73EB" w:rsidRDefault="007D73EB" w:rsidP="00BA392B">
      <w:pPr>
        <w:rPr>
          <w:szCs w:val="24"/>
        </w:rPr>
      </w:pPr>
      <w:r>
        <w:rPr>
          <w:b/>
          <w:szCs w:val="24"/>
          <w:u w:val="single"/>
        </w:rPr>
        <w:t>DISCUSSION</w:t>
      </w:r>
      <w:r w:rsidRPr="007D73EB">
        <w:rPr>
          <w:szCs w:val="24"/>
        </w:rPr>
        <w:t>: Larry stated that they received a</w:t>
      </w:r>
      <w:r>
        <w:rPr>
          <w:szCs w:val="24"/>
        </w:rPr>
        <w:t>n</w:t>
      </w:r>
      <w:r w:rsidRPr="007D73EB">
        <w:rPr>
          <w:szCs w:val="24"/>
        </w:rPr>
        <w:t xml:space="preserve"> estimate</w:t>
      </w:r>
      <w:r>
        <w:rPr>
          <w:szCs w:val="24"/>
        </w:rPr>
        <w:t xml:space="preserve"> of $5</w:t>
      </w:r>
      <w:r w:rsidR="000E1939">
        <w:rPr>
          <w:szCs w:val="24"/>
        </w:rPr>
        <w:t>,</w:t>
      </w:r>
      <w:r>
        <w:rPr>
          <w:szCs w:val="24"/>
        </w:rPr>
        <w:t>000.00</w:t>
      </w:r>
      <w:r w:rsidRPr="007D73EB">
        <w:rPr>
          <w:szCs w:val="24"/>
        </w:rPr>
        <w:t xml:space="preserve"> for a new boiler</w:t>
      </w:r>
      <w:r>
        <w:rPr>
          <w:szCs w:val="24"/>
        </w:rPr>
        <w:t xml:space="preserve"> tank</w:t>
      </w:r>
      <w:r w:rsidRPr="007D73EB">
        <w:rPr>
          <w:szCs w:val="24"/>
        </w:rPr>
        <w:t xml:space="preserve"> for the </w:t>
      </w:r>
      <w:proofErr w:type="spellStart"/>
      <w:r w:rsidRPr="007D73EB">
        <w:rPr>
          <w:szCs w:val="24"/>
        </w:rPr>
        <w:t>Huls</w:t>
      </w:r>
      <w:proofErr w:type="spellEnd"/>
      <w:r w:rsidRPr="007D73EB">
        <w:rPr>
          <w:szCs w:val="24"/>
        </w:rPr>
        <w:t xml:space="preserve"> building</w:t>
      </w:r>
      <w:r>
        <w:rPr>
          <w:szCs w:val="24"/>
        </w:rPr>
        <w:t xml:space="preserve"> from Drakes.</w:t>
      </w:r>
    </w:p>
    <w:p w:rsidR="004B26A7" w:rsidRPr="004B26A7" w:rsidRDefault="004B26A7" w:rsidP="004B26A7">
      <w:pPr>
        <w:rPr>
          <w:szCs w:val="24"/>
        </w:rPr>
      </w:pPr>
      <w:r w:rsidRPr="004B26A7">
        <w:rPr>
          <w:b/>
          <w:szCs w:val="24"/>
          <w:u w:val="single"/>
        </w:rPr>
        <w:t>ADVANCE REQUEST:</w:t>
      </w:r>
      <w:r w:rsidRPr="004B26A7">
        <w:rPr>
          <w:szCs w:val="24"/>
        </w:rPr>
        <w:t xml:space="preserve"> Motion by Sandy Ogle and seconded by Jeff Dickerson to approve the following Advance Request:</w:t>
      </w:r>
    </w:p>
    <w:p w:rsidR="004B26A7" w:rsidRPr="004B26A7" w:rsidRDefault="004B26A7" w:rsidP="004B26A7">
      <w:pPr>
        <w:rPr>
          <w:szCs w:val="24"/>
        </w:rPr>
      </w:pPr>
      <w:r>
        <w:rPr>
          <w:szCs w:val="24"/>
        </w:rPr>
        <w:t xml:space="preserve">1) </w:t>
      </w:r>
      <w:r w:rsidRPr="004B26A7">
        <w:rPr>
          <w:szCs w:val="24"/>
        </w:rPr>
        <w:t>Commissioners</w:t>
      </w:r>
      <w:r w:rsidRPr="004B26A7">
        <w:rPr>
          <w:szCs w:val="24"/>
        </w:rPr>
        <w:tab/>
        <w:t>-</w:t>
      </w:r>
      <w:r w:rsidRPr="004B26A7">
        <w:rPr>
          <w:szCs w:val="24"/>
        </w:rPr>
        <w:tab/>
        <w:t xml:space="preserve">$7,372.45 from </w:t>
      </w:r>
      <w:proofErr w:type="spellStart"/>
      <w:r w:rsidR="007D1AEB" w:rsidRPr="004B26A7">
        <w:rPr>
          <w:szCs w:val="24"/>
        </w:rPr>
        <w:t>WPCLF</w:t>
      </w:r>
      <w:proofErr w:type="spellEnd"/>
      <w:r w:rsidR="007D1AEB" w:rsidRPr="004B26A7">
        <w:rPr>
          <w:szCs w:val="24"/>
        </w:rPr>
        <w:t xml:space="preserve"> Treatment Household Sewer</w:t>
      </w:r>
      <w:r w:rsidR="007D1AEB">
        <w:rPr>
          <w:szCs w:val="24"/>
        </w:rPr>
        <w:t>/082 to County/01</w:t>
      </w:r>
      <w:r w:rsidR="007D1AEB" w:rsidRPr="004B26A7">
        <w:rPr>
          <w:szCs w:val="24"/>
        </w:rPr>
        <w:t xml:space="preserve"> </w:t>
      </w:r>
    </w:p>
    <w:p w:rsidR="004B26A7" w:rsidRPr="004B26A7" w:rsidRDefault="004B26A7" w:rsidP="004B26A7">
      <w:pPr>
        <w:rPr>
          <w:szCs w:val="24"/>
        </w:rPr>
      </w:pPr>
      <w:r w:rsidRPr="004B26A7">
        <w:rPr>
          <w:szCs w:val="24"/>
        </w:rPr>
        <w:t>Vote: Ogle, yea, Dickerson, yea, Dicken, yea.</w:t>
      </w:r>
    </w:p>
    <w:p w:rsidR="007D73EB" w:rsidRDefault="007D73EB" w:rsidP="00BA392B">
      <w:pPr>
        <w:rPr>
          <w:szCs w:val="24"/>
        </w:rPr>
      </w:pPr>
    </w:p>
    <w:p w:rsidR="007D73EB" w:rsidRDefault="007D73EB" w:rsidP="00BA392B">
      <w:pPr>
        <w:rPr>
          <w:szCs w:val="24"/>
        </w:rPr>
      </w:pPr>
    </w:p>
    <w:p w:rsidR="007D73EB" w:rsidRDefault="007D73EB" w:rsidP="00BA392B">
      <w:pPr>
        <w:rPr>
          <w:szCs w:val="24"/>
        </w:rPr>
      </w:pPr>
    </w:p>
    <w:p w:rsidR="007D73EB" w:rsidRPr="007D73EB" w:rsidRDefault="007D73EB" w:rsidP="007D73EB">
      <w:pPr>
        <w:rPr>
          <w:szCs w:val="24"/>
        </w:rPr>
      </w:pPr>
      <w:r w:rsidRPr="007D73EB">
        <w:rPr>
          <w:szCs w:val="24"/>
        </w:rPr>
        <w:t xml:space="preserve"> </w:t>
      </w:r>
      <w:r w:rsidRPr="007D73EB">
        <w:rPr>
          <w:b/>
          <w:szCs w:val="24"/>
          <w:u w:val="single"/>
        </w:rPr>
        <w:t>APPROPRIATION TRANSFER</w:t>
      </w:r>
      <w:r w:rsidR="007D1AEB">
        <w:rPr>
          <w:b/>
          <w:szCs w:val="24"/>
          <w:u w:val="single"/>
        </w:rPr>
        <w:t>S</w:t>
      </w:r>
      <w:r w:rsidRPr="007D73EB">
        <w:rPr>
          <w:b/>
          <w:szCs w:val="24"/>
          <w:u w:val="single"/>
        </w:rPr>
        <w:t>:</w:t>
      </w:r>
      <w:r w:rsidRPr="007D73EB">
        <w:rPr>
          <w:szCs w:val="24"/>
        </w:rPr>
        <w:t xml:space="preserve"> Motion by </w:t>
      </w:r>
      <w:r w:rsidR="007D1AEB" w:rsidRPr="007D73EB">
        <w:rPr>
          <w:szCs w:val="24"/>
        </w:rPr>
        <w:t xml:space="preserve">Sandy Ogle </w:t>
      </w:r>
      <w:r w:rsidRPr="007D73EB">
        <w:rPr>
          <w:szCs w:val="24"/>
        </w:rPr>
        <w:t xml:space="preserve">and seconded by </w:t>
      </w:r>
      <w:r w:rsidR="007D1AEB" w:rsidRPr="007D73EB">
        <w:rPr>
          <w:szCs w:val="24"/>
        </w:rPr>
        <w:t xml:space="preserve">Jeff Dickerson </w:t>
      </w:r>
      <w:r w:rsidRPr="007D73EB">
        <w:rPr>
          <w:szCs w:val="24"/>
        </w:rPr>
        <w:t>to approve the following Appropriation Transfer</w:t>
      </w:r>
      <w:r w:rsidR="007D1AEB">
        <w:rPr>
          <w:szCs w:val="24"/>
        </w:rPr>
        <w:t>s</w:t>
      </w:r>
      <w:r w:rsidRPr="007D73EB">
        <w:rPr>
          <w:szCs w:val="24"/>
        </w:rPr>
        <w:t>:</w:t>
      </w:r>
    </w:p>
    <w:p w:rsidR="007D73EB" w:rsidRDefault="007D73EB" w:rsidP="007D73EB">
      <w:pPr>
        <w:rPr>
          <w:szCs w:val="24"/>
        </w:rPr>
      </w:pPr>
      <w:r w:rsidRPr="007D73EB">
        <w:rPr>
          <w:szCs w:val="24"/>
        </w:rPr>
        <w:t xml:space="preserve">1) </w:t>
      </w:r>
      <w:r w:rsidR="007D1AEB">
        <w:rPr>
          <w:szCs w:val="24"/>
        </w:rPr>
        <w:t>Commissioners</w:t>
      </w:r>
      <w:r w:rsidRPr="007D73EB">
        <w:rPr>
          <w:szCs w:val="24"/>
        </w:rPr>
        <w:tab/>
        <w:t xml:space="preserve">-         </w:t>
      </w:r>
      <w:r w:rsidRPr="007D73EB">
        <w:rPr>
          <w:szCs w:val="24"/>
        </w:rPr>
        <w:tab/>
        <w:t>$50.00 from A</w:t>
      </w:r>
      <w:r w:rsidR="007D1AEB">
        <w:rPr>
          <w:szCs w:val="24"/>
        </w:rPr>
        <w:t>01A11</w:t>
      </w:r>
      <w:r w:rsidRPr="007D73EB">
        <w:rPr>
          <w:szCs w:val="24"/>
        </w:rPr>
        <w:t>/</w:t>
      </w:r>
      <w:r w:rsidR="007D1AEB">
        <w:rPr>
          <w:szCs w:val="24"/>
        </w:rPr>
        <w:t>Other</w:t>
      </w:r>
      <w:r w:rsidRPr="007D73EB">
        <w:rPr>
          <w:szCs w:val="24"/>
        </w:rPr>
        <w:t xml:space="preserve"> to A</w:t>
      </w:r>
      <w:r w:rsidR="007D1AEB">
        <w:rPr>
          <w:szCs w:val="24"/>
        </w:rPr>
        <w:t>01A13</w:t>
      </w:r>
      <w:r w:rsidRPr="007D73EB">
        <w:rPr>
          <w:szCs w:val="24"/>
        </w:rPr>
        <w:t>/</w:t>
      </w:r>
      <w:r w:rsidR="007D1AEB">
        <w:rPr>
          <w:szCs w:val="24"/>
        </w:rPr>
        <w:t>Microfilm</w:t>
      </w:r>
    </w:p>
    <w:p w:rsidR="007D1AEB" w:rsidRPr="007D73EB" w:rsidRDefault="007D1AEB" w:rsidP="007D73EB">
      <w:pPr>
        <w:rPr>
          <w:szCs w:val="24"/>
        </w:rPr>
      </w:pPr>
      <w:r>
        <w:rPr>
          <w:szCs w:val="24"/>
        </w:rPr>
        <w:t>2) Sewer</w:t>
      </w:r>
      <w:r>
        <w:rPr>
          <w:szCs w:val="24"/>
        </w:rPr>
        <w:tab/>
      </w:r>
      <w:r>
        <w:rPr>
          <w:szCs w:val="24"/>
        </w:rPr>
        <w:tab/>
        <w:t>-</w:t>
      </w:r>
      <w:r>
        <w:rPr>
          <w:szCs w:val="24"/>
        </w:rPr>
        <w:tab/>
        <w:t>$3,000.00 from P38-06/Contract Services to P38-02/Supplies</w:t>
      </w:r>
    </w:p>
    <w:p w:rsidR="007D73EB" w:rsidRDefault="007D73EB" w:rsidP="007D73EB">
      <w:pPr>
        <w:rPr>
          <w:szCs w:val="24"/>
        </w:rPr>
      </w:pPr>
      <w:r w:rsidRPr="007D73EB">
        <w:rPr>
          <w:szCs w:val="24"/>
        </w:rPr>
        <w:t>Vote: Ogle, yea, Dickerson, yea, Dicken, yea.</w:t>
      </w:r>
    </w:p>
    <w:p w:rsidR="00C97F6F" w:rsidRDefault="00C97F6F" w:rsidP="007D73EB">
      <w:pPr>
        <w:rPr>
          <w:szCs w:val="24"/>
        </w:rPr>
      </w:pPr>
      <w:r>
        <w:rPr>
          <w:b/>
          <w:szCs w:val="24"/>
          <w:u w:val="single"/>
        </w:rPr>
        <w:t>REPORTS:</w:t>
      </w:r>
      <w:r>
        <w:rPr>
          <w:szCs w:val="24"/>
        </w:rPr>
        <w:t xml:space="preserve"> Motion by  Sandy Ogle and seconded by Jeff Dickerson to approve the District Sewer Report for the month of March and the first Quarter Report for the Dog Warden.</w:t>
      </w:r>
    </w:p>
    <w:p w:rsidR="00C97F6F" w:rsidRDefault="00C97F6F" w:rsidP="007D73EB">
      <w:pPr>
        <w:rPr>
          <w:szCs w:val="24"/>
        </w:rPr>
      </w:pPr>
      <w:r>
        <w:rPr>
          <w:szCs w:val="24"/>
        </w:rPr>
        <w:t>Vote: Ogle, yea, Dickerson, yea, Dicken, yea.</w:t>
      </w:r>
    </w:p>
    <w:p w:rsidR="00C97F6F" w:rsidRDefault="00D02B06" w:rsidP="007D73EB">
      <w:pPr>
        <w:rPr>
          <w:szCs w:val="24"/>
        </w:rPr>
      </w:pPr>
      <w:r>
        <w:rPr>
          <w:b/>
          <w:szCs w:val="24"/>
          <w:u w:val="single"/>
        </w:rPr>
        <w:t>DISCUSSION</w:t>
      </w:r>
      <w:r w:rsidR="00C97F6F">
        <w:rPr>
          <w:b/>
          <w:szCs w:val="24"/>
          <w:u w:val="single"/>
        </w:rPr>
        <w:t>:</w:t>
      </w:r>
      <w:r w:rsidR="00C97F6F">
        <w:rPr>
          <w:szCs w:val="24"/>
        </w:rPr>
        <w:t xml:space="preserve"> Larry stated they received an estimate for the Sheriff’s parking lot from </w:t>
      </w:r>
      <w:r>
        <w:rPr>
          <w:szCs w:val="24"/>
        </w:rPr>
        <w:t>Yard King in the amount of $965.00 and that they are waiting for other estimates.</w:t>
      </w:r>
    </w:p>
    <w:p w:rsidR="0080066E" w:rsidRDefault="00D02B06" w:rsidP="007D73EB">
      <w:pPr>
        <w:rPr>
          <w:szCs w:val="24"/>
        </w:rPr>
      </w:pPr>
      <w:r>
        <w:rPr>
          <w:szCs w:val="24"/>
        </w:rPr>
        <w:t xml:space="preserve">Larry said that David </w:t>
      </w:r>
      <w:proofErr w:type="spellStart"/>
      <w:r>
        <w:rPr>
          <w:szCs w:val="24"/>
        </w:rPr>
        <w:t>Kunkler</w:t>
      </w:r>
      <w:proofErr w:type="spellEnd"/>
      <w:r>
        <w:rPr>
          <w:szCs w:val="24"/>
        </w:rPr>
        <w:t xml:space="preserve">, President of the Hocking Amateur Radio Club </w:t>
      </w:r>
      <w:r w:rsidR="002A25CA">
        <w:rPr>
          <w:szCs w:val="24"/>
        </w:rPr>
        <w:t xml:space="preserve">that </w:t>
      </w:r>
      <w:r>
        <w:rPr>
          <w:szCs w:val="24"/>
        </w:rPr>
        <w:t>they have appl</w:t>
      </w:r>
      <w:r w:rsidR="0080066E">
        <w:rPr>
          <w:szCs w:val="24"/>
        </w:rPr>
        <w:t>ied for a 501 c-3 (non-profit).</w:t>
      </w:r>
    </w:p>
    <w:p w:rsidR="0080066E" w:rsidRDefault="0080066E" w:rsidP="007D73EB">
      <w:pPr>
        <w:rPr>
          <w:szCs w:val="24"/>
        </w:rPr>
      </w:pPr>
      <w:r>
        <w:rPr>
          <w:szCs w:val="24"/>
        </w:rPr>
        <w:t>Larry talked about using Ohio Plan Risk Management /</w:t>
      </w:r>
      <w:proofErr w:type="spellStart"/>
      <w:r>
        <w:rPr>
          <w:szCs w:val="24"/>
        </w:rPr>
        <w:t>Lexipole</w:t>
      </w:r>
      <w:proofErr w:type="spellEnd"/>
      <w:r>
        <w:rPr>
          <w:szCs w:val="24"/>
        </w:rPr>
        <w:t xml:space="preserve"> to save money for the Sheriff’s Department in their training and updates based on federal and state laws. Larry also stated that Buckeye Joint has introduced a Health Insurance Co-Op for counties.</w:t>
      </w:r>
    </w:p>
    <w:p w:rsidR="0080066E" w:rsidRPr="00396C0F" w:rsidRDefault="0080066E" w:rsidP="0080066E">
      <w:pPr>
        <w:rPr>
          <w:szCs w:val="24"/>
        </w:rPr>
      </w:pPr>
      <w:r w:rsidRPr="00396C0F">
        <w:rPr>
          <w:b/>
          <w:szCs w:val="24"/>
          <w:u w:val="single"/>
        </w:rPr>
        <w:t>AMENDMENT TO AGENDA:</w:t>
      </w:r>
      <w:r w:rsidRPr="00396C0F">
        <w:rPr>
          <w:szCs w:val="24"/>
        </w:rPr>
        <w:t xml:space="preserve"> Motion by Jeff Dickerson and seconded by Sandy Ogle to amend </w:t>
      </w:r>
      <w:r>
        <w:rPr>
          <w:szCs w:val="24"/>
        </w:rPr>
        <w:t xml:space="preserve">the </w:t>
      </w:r>
      <w:r w:rsidRPr="00396C0F">
        <w:rPr>
          <w:szCs w:val="24"/>
        </w:rPr>
        <w:t xml:space="preserve">agenda to </w:t>
      </w:r>
      <w:r>
        <w:rPr>
          <w:szCs w:val="24"/>
        </w:rPr>
        <w:t>return to appointments</w:t>
      </w:r>
      <w:r w:rsidRPr="00396C0F">
        <w:rPr>
          <w:szCs w:val="24"/>
        </w:rPr>
        <w:t xml:space="preserve"> </w:t>
      </w:r>
      <w:r>
        <w:rPr>
          <w:szCs w:val="24"/>
        </w:rPr>
        <w:t>at 10:00</w:t>
      </w:r>
      <w:r w:rsidRPr="00396C0F">
        <w:rPr>
          <w:szCs w:val="24"/>
        </w:rPr>
        <w:t>AM.</w:t>
      </w:r>
    </w:p>
    <w:p w:rsidR="0080066E" w:rsidRDefault="0080066E" w:rsidP="0080066E">
      <w:pPr>
        <w:rPr>
          <w:szCs w:val="24"/>
        </w:rPr>
      </w:pPr>
      <w:r w:rsidRPr="00396C0F">
        <w:rPr>
          <w:szCs w:val="24"/>
        </w:rPr>
        <w:t>Vote: Ogle, yea, Dickerson, yea, Dicken, yea.</w:t>
      </w:r>
    </w:p>
    <w:p w:rsidR="0080066E" w:rsidRDefault="00F91991" w:rsidP="0080066E">
      <w:pPr>
        <w:rPr>
          <w:szCs w:val="24"/>
        </w:rPr>
      </w:pPr>
      <w:r>
        <w:rPr>
          <w:b/>
          <w:szCs w:val="24"/>
          <w:u w:val="single"/>
        </w:rPr>
        <w:t>CDBG PROJECTS:</w:t>
      </w:r>
      <w:r>
        <w:rPr>
          <w:szCs w:val="24"/>
        </w:rPr>
        <w:t xml:space="preserve"> Glen Crippen presented the</w:t>
      </w:r>
      <w:r w:rsidR="00DB02F8">
        <w:rPr>
          <w:szCs w:val="24"/>
        </w:rPr>
        <w:t xml:space="preserve"> FY 2015</w:t>
      </w:r>
      <w:r>
        <w:rPr>
          <w:szCs w:val="24"/>
        </w:rPr>
        <w:t xml:space="preserve"> CDBG Projects as follows:</w:t>
      </w:r>
    </w:p>
    <w:p w:rsidR="00BF0E1A" w:rsidRDefault="00BF0E1A" w:rsidP="0080066E">
      <w:pPr>
        <w:rPr>
          <w:szCs w:val="24"/>
        </w:rPr>
      </w:pPr>
      <w:r>
        <w:rPr>
          <w:szCs w:val="24"/>
        </w:rPr>
        <w:t>Applicant</w:t>
      </w:r>
      <w:r>
        <w:rPr>
          <w:szCs w:val="24"/>
        </w:rPr>
        <w:tab/>
        <w:t xml:space="preserve">   </w:t>
      </w:r>
      <w:r>
        <w:rPr>
          <w:szCs w:val="24"/>
        </w:rPr>
        <w:tab/>
        <w:t>Project Summary</w:t>
      </w:r>
      <w:r>
        <w:rPr>
          <w:szCs w:val="24"/>
        </w:rPr>
        <w:tab/>
        <w:t>Total Cost</w:t>
      </w:r>
      <w:r>
        <w:rPr>
          <w:szCs w:val="24"/>
        </w:rPr>
        <w:tab/>
        <w:t xml:space="preserve">   CDBG Fund Requested</w:t>
      </w:r>
      <w:r>
        <w:rPr>
          <w:szCs w:val="24"/>
        </w:rPr>
        <w:tab/>
        <w:t>Other Funds</w:t>
      </w:r>
    </w:p>
    <w:p w:rsidR="00F91991" w:rsidRDefault="00F91991" w:rsidP="0080066E">
      <w:pPr>
        <w:rPr>
          <w:szCs w:val="24"/>
        </w:rPr>
      </w:pPr>
      <w:r>
        <w:rPr>
          <w:szCs w:val="24"/>
        </w:rPr>
        <w:t>City of Logan</w:t>
      </w:r>
      <w:r w:rsidR="00DB02F8">
        <w:rPr>
          <w:szCs w:val="24"/>
        </w:rPr>
        <w:tab/>
      </w:r>
      <w:r w:rsidR="00BF0E1A">
        <w:rPr>
          <w:szCs w:val="24"/>
        </w:rPr>
        <w:t xml:space="preserve">      </w:t>
      </w:r>
      <w:r w:rsidR="00BF0E1A">
        <w:rPr>
          <w:szCs w:val="24"/>
        </w:rPr>
        <w:tab/>
        <w:t>Lift Station</w:t>
      </w:r>
      <w:r w:rsidR="00BF0E1A">
        <w:rPr>
          <w:szCs w:val="24"/>
        </w:rPr>
        <w:tab/>
      </w:r>
      <w:r w:rsidR="00BF0E1A">
        <w:rPr>
          <w:szCs w:val="24"/>
        </w:rPr>
        <w:tab/>
        <w:t>$150,000.00</w:t>
      </w:r>
      <w:r w:rsidR="00DB02F8">
        <w:rPr>
          <w:szCs w:val="24"/>
        </w:rPr>
        <w:tab/>
      </w:r>
      <w:r w:rsidR="00BF0E1A">
        <w:rPr>
          <w:szCs w:val="24"/>
        </w:rPr>
        <w:t xml:space="preserve">    </w:t>
      </w:r>
      <w:r w:rsidR="00BF0E1A">
        <w:rPr>
          <w:szCs w:val="24"/>
        </w:rPr>
        <w:tab/>
        <w:t xml:space="preserve"> $60,000.00</w:t>
      </w:r>
      <w:r w:rsidR="00BF0E1A">
        <w:rPr>
          <w:szCs w:val="24"/>
        </w:rPr>
        <w:tab/>
      </w:r>
      <w:r w:rsidR="00BF0E1A">
        <w:rPr>
          <w:szCs w:val="24"/>
        </w:rPr>
        <w:tab/>
        <w:t>$90,000.00</w:t>
      </w:r>
    </w:p>
    <w:p w:rsidR="00BF0E1A" w:rsidRDefault="00BF0E1A" w:rsidP="0080066E">
      <w:pPr>
        <w:rPr>
          <w:szCs w:val="24"/>
        </w:rPr>
      </w:pPr>
      <w:r>
        <w:rPr>
          <w:szCs w:val="24"/>
        </w:rPr>
        <w:t xml:space="preserve">Ho. Co. </w:t>
      </w:r>
      <w:r>
        <w:rPr>
          <w:szCs w:val="24"/>
        </w:rPr>
        <w:tab/>
      </w:r>
      <w:r>
        <w:rPr>
          <w:szCs w:val="24"/>
        </w:rPr>
        <w:tab/>
        <w:t>SHSC covered</w:t>
      </w:r>
      <w:r>
        <w:rPr>
          <w:szCs w:val="24"/>
        </w:rPr>
        <w:tab/>
      </w:r>
      <w:r>
        <w:rPr>
          <w:szCs w:val="24"/>
        </w:rPr>
        <w:tab/>
        <w:t>$18,600.00</w:t>
      </w:r>
      <w:r>
        <w:rPr>
          <w:szCs w:val="24"/>
        </w:rPr>
        <w:tab/>
      </w:r>
      <w:r>
        <w:rPr>
          <w:szCs w:val="24"/>
        </w:rPr>
        <w:tab/>
        <w:t>$18,600.00</w:t>
      </w:r>
      <w:r>
        <w:rPr>
          <w:szCs w:val="24"/>
        </w:rPr>
        <w:tab/>
        <w:t xml:space="preserve">            Commissioners</w:t>
      </w:r>
      <w:r>
        <w:rPr>
          <w:szCs w:val="24"/>
        </w:rPr>
        <w:tab/>
        <w:t>walk areas</w:t>
      </w:r>
    </w:p>
    <w:p w:rsidR="00776CE8" w:rsidRDefault="00BF0E1A" w:rsidP="0080066E">
      <w:pPr>
        <w:rPr>
          <w:szCs w:val="24"/>
        </w:rPr>
      </w:pPr>
      <w:proofErr w:type="spellStart"/>
      <w:r>
        <w:rPr>
          <w:szCs w:val="24"/>
        </w:rPr>
        <w:t>HCVH</w:t>
      </w:r>
      <w:proofErr w:type="spellEnd"/>
      <w:r>
        <w:rPr>
          <w:szCs w:val="24"/>
        </w:rPr>
        <w:tab/>
      </w:r>
      <w:r>
        <w:rPr>
          <w:szCs w:val="24"/>
        </w:rPr>
        <w:tab/>
      </w:r>
      <w:r>
        <w:rPr>
          <w:szCs w:val="24"/>
        </w:rPr>
        <w:tab/>
        <w:t>Paving</w:t>
      </w:r>
      <w:r w:rsidR="00776CE8">
        <w:rPr>
          <w:szCs w:val="24"/>
        </w:rPr>
        <w:t xml:space="preserve"> –Parking Lot</w:t>
      </w:r>
      <w:r w:rsidR="00776CE8">
        <w:rPr>
          <w:szCs w:val="24"/>
        </w:rPr>
        <w:tab/>
        <w:t>$39,500.00</w:t>
      </w:r>
      <w:r w:rsidR="00776CE8">
        <w:rPr>
          <w:szCs w:val="24"/>
        </w:rPr>
        <w:tab/>
      </w:r>
      <w:r w:rsidR="00776CE8">
        <w:rPr>
          <w:szCs w:val="24"/>
        </w:rPr>
        <w:tab/>
        <w:t>$39,500.00</w:t>
      </w:r>
      <w:r w:rsidR="00776CE8">
        <w:rPr>
          <w:szCs w:val="24"/>
        </w:rPr>
        <w:tab/>
      </w:r>
      <w:r w:rsidR="00776CE8">
        <w:rPr>
          <w:szCs w:val="24"/>
        </w:rPr>
        <w:tab/>
      </w:r>
      <w:r w:rsidR="00776CE8">
        <w:rPr>
          <w:szCs w:val="24"/>
        </w:rPr>
        <w:tab/>
      </w:r>
    </w:p>
    <w:p w:rsidR="00776CE8" w:rsidRDefault="00776CE8" w:rsidP="0080066E">
      <w:pPr>
        <w:rPr>
          <w:szCs w:val="24"/>
        </w:rPr>
      </w:pPr>
      <w:r>
        <w:rPr>
          <w:szCs w:val="24"/>
        </w:rPr>
        <w:t>Regional Food</w:t>
      </w:r>
      <w:r>
        <w:rPr>
          <w:szCs w:val="24"/>
        </w:rPr>
        <w:tab/>
      </w:r>
      <w:r>
        <w:rPr>
          <w:szCs w:val="24"/>
        </w:rPr>
        <w:tab/>
        <w:t>Elevator</w:t>
      </w:r>
      <w:r>
        <w:rPr>
          <w:szCs w:val="24"/>
        </w:rPr>
        <w:tab/>
      </w:r>
      <w:r>
        <w:rPr>
          <w:szCs w:val="24"/>
        </w:rPr>
        <w:tab/>
        <w:t>$68,600.00</w:t>
      </w:r>
      <w:r>
        <w:rPr>
          <w:szCs w:val="24"/>
        </w:rPr>
        <w:tab/>
      </w:r>
      <w:r>
        <w:rPr>
          <w:szCs w:val="24"/>
        </w:rPr>
        <w:tab/>
        <w:t>$33,600.00</w:t>
      </w:r>
      <w:r>
        <w:rPr>
          <w:szCs w:val="24"/>
        </w:rPr>
        <w:tab/>
      </w:r>
      <w:r>
        <w:rPr>
          <w:szCs w:val="24"/>
        </w:rPr>
        <w:tab/>
        <w:t>$35,000.00 Center</w:t>
      </w:r>
      <w:r>
        <w:rPr>
          <w:szCs w:val="24"/>
        </w:rPr>
        <w:tab/>
      </w:r>
      <w:r>
        <w:rPr>
          <w:szCs w:val="24"/>
        </w:rPr>
        <w:tab/>
      </w:r>
      <w:r>
        <w:rPr>
          <w:szCs w:val="24"/>
        </w:rPr>
        <w:tab/>
      </w:r>
    </w:p>
    <w:p w:rsidR="00776CE8" w:rsidRDefault="00776CE8" w:rsidP="0080066E">
      <w:pPr>
        <w:rPr>
          <w:szCs w:val="24"/>
        </w:rPr>
      </w:pPr>
      <w:r>
        <w:rPr>
          <w:szCs w:val="24"/>
        </w:rPr>
        <w:t>Village of</w:t>
      </w:r>
      <w:r>
        <w:rPr>
          <w:szCs w:val="24"/>
        </w:rPr>
        <w:tab/>
      </w:r>
      <w:r>
        <w:rPr>
          <w:szCs w:val="24"/>
        </w:rPr>
        <w:tab/>
        <w:t>Culvert Drains</w:t>
      </w:r>
      <w:r>
        <w:rPr>
          <w:szCs w:val="24"/>
        </w:rPr>
        <w:tab/>
      </w:r>
      <w:r>
        <w:rPr>
          <w:szCs w:val="24"/>
        </w:rPr>
        <w:tab/>
        <w:t>$168,555.52</w:t>
      </w:r>
      <w:r>
        <w:rPr>
          <w:szCs w:val="24"/>
        </w:rPr>
        <w:tab/>
      </w:r>
      <w:r>
        <w:rPr>
          <w:szCs w:val="24"/>
        </w:rPr>
        <w:tab/>
        <w:t>$168,555.52</w:t>
      </w:r>
      <w:r>
        <w:rPr>
          <w:szCs w:val="24"/>
        </w:rPr>
        <w:tab/>
      </w:r>
      <w:r>
        <w:rPr>
          <w:szCs w:val="24"/>
        </w:rPr>
        <w:tab/>
      </w:r>
      <w:r>
        <w:rPr>
          <w:szCs w:val="24"/>
        </w:rPr>
        <w:tab/>
        <w:t xml:space="preserve"> Murray City</w:t>
      </w:r>
      <w:r>
        <w:rPr>
          <w:szCs w:val="24"/>
        </w:rPr>
        <w:tab/>
      </w:r>
      <w:r>
        <w:rPr>
          <w:szCs w:val="24"/>
        </w:rPr>
        <w:tab/>
        <w:t>St. Rt. 216/St. Rt. 78</w:t>
      </w:r>
      <w:r>
        <w:rPr>
          <w:szCs w:val="24"/>
        </w:rPr>
        <w:tab/>
      </w:r>
      <w:r>
        <w:rPr>
          <w:szCs w:val="24"/>
        </w:rPr>
        <w:tab/>
        <w:t xml:space="preserve">   </w:t>
      </w:r>
    </w:p>
    <w:p w:rsidR="001B72C9" w:rsidRDefault="00776CE8" w:rsidP="00776CE8">
      <w:pPr>
        <w:rPr>
          <w:szCs w:val="24"/>
        </w:rPr>
      </w:pPr>
      <w:r>
        <w:rPr>
          <w:szCs w:val="24"/>
        </w:rPr>
        <w:t>Village of</w:t>
      </w:r>
      <w:r>
        <w:rPr>
          <w:szCs w:val="24"/>
        </w:rPr>
        <w:tab/>
      </w:r>
      <w:r>
        <w:rPr>
          <w:szCs w:val="24"/>
        </w:rPr>
        <w:tab/>
        <w:t>Culvert Drains</w:t>
      </w:r>
      <w:r w:rsidR="002A25CA">
        <w:rPr>
          <w:szCs w:val="24"/>
        </w:rPr>
        <w:t xml:space="preserve"> </w:t>
      </w:r>
      <w:r>
        <w:rPr>
          <w:szCs w:val="24"/>
        </w:rPr>
        <w:t>St. Rt.</w:t>
      </w:r>
      <w:r>
        <w:rPr>
          <w:szCs w:val="24"/>
        </w:rPr>
        <w:tab/>
        <w:t>$57,700.00</w:t>
      </w:r>
      <w:r>
        <w:rPr>
          <w:szCs w:val="24"/>
        </w:rPr>
        <w:tab/>
      </w:r>
      <w:r>
        <w:rPr>
          <w:szCs w:val="24"/>
        </w:rPr>
        <w:tab/>
        <w:t xml:space="preserve">$57,700.00               </w:t>
      </w:r>
      <w:r>
        <w:rPr>
          <w:szCs w:val="24"/>
        </w:rPr>
        <w:tab/>
      </w:r>
      <w:r>
        <w:rPr>
          <w:szCs w:val="24"/>
        </w:rPr>
        <w:tab/>
        <w:t xml:space="preserve"> Murray City</w:t>
      </w:r>
      <w:r>
        <w:rPr>
          <w:szCs w:val="24"/>
        </w:rPr>
        <w:tab/>
      </w:r>
      <w:r>
        <w:rPr>
          <w:szCs w:val="24"/>
        </w:rPr>
        <w:tab/>
        <w:t>78/Lower Hack St.</w:t>
      </w:r>
    </w:p>
    <w:p w:rsidR="001B72C9" w:rsidRDefault="001B72C9" w:rsidP="00776CE8">
      <w:pPr>
        <w:rPr>
          <w:szCs w:val="24"/>
        </w:rPr>
      </w:pPr>
      <w:r>
        <w:rPr>
          <w:szCs w:val="24"/>
        </w:rPr>
        <w:t>Total amount of funding requested: $377,955.52</w:t>
      </w:r>
    </w:p>
    <w:p w:rsidR="00776CE8" w:rsidRDefault="001B72C9" w:rsidP="00776CE8">
      <w:pPr>
        <w:rPr>
          <w:szCs w:val="24"/>
        </w:rPr>
      </w:pPr>
      <w:r>
        <w:rPr>
          <w:szCs w:val="24"/>
        </w:rPr>
        <w:t>Total amount of funding available for projects: $67,200.00</w:t>
      </w:r>
      <w:r w:rsidR="00776CE8">
        <w:rPr>
          <w:szCs w:val="24"/>
        </w:rPr>
        <w:tab/>
      </w:r>
      <w:r w:rsidR="00776CE8">
        <w:rPr>
          <w:szCs w:val="24"/>
        </w:rPr>
        <w:tab/>
      </w:r>
      <w:r w:rsidR="00776CE8">
        <w:rPr>
          <w:szCs w:val="24"/>
        </w:rPr>
        <w:tab/>
      </w:r>
      <w:r w:rsidR="00776CE8">
        <w:rPr>
          <w:szCs w:val="24"/>
        </w:rPr>
        <w:tab/>
      </w:r>
      <w:r w:rsidR="00776CE8">
        <w:rPr>
          <w:szCs w:val="24"/>
        </w:rPr>
        <w:tab/>
        <w:t xml:space="preserve">   </w:t>
      </w:r>
    </w:p>
    <w:p w:rsidR="00776CE8" w:rsidRDefault="001B72C9" w:rsidP="0080066E">
      <w:pPr>
        <w:rPr>
          <w:szCs w:val="24"/>
        </w:rPr>
      </w:pPr>
      <w:r>
        <w:rPr>
          <w:szCs w:val="24"/>
        </w:rPr>
        <w:t>The Mayor stated this project would bring in up to 49 people to be hired</w:t>
      </w:r>
      <w:r w:rsidR="004377B2">
        <w:rPr>
          <w:szCs w:val="24"/>
        </w:rPr>
        <w:t>.</w:t>
      </w:r>
      <w:r>
        <w:rPr>
          <w:szCs w:val="24"/>
        </w:rPr>
        <w:t xml:space="preserve"> </w:t>
      </w:r>
      <w:r w:rsidR="00776CE8">
        <w:rPr>
          <w:szCs w:val="24"/>
        </w:rPr>
        <w:t>Mayor Irvin</w:t>
      </w:r>
      <w:r w:rsidR="00F60AD5">
        <w:rPr>
          <w:szCs w:val="24"/>
        </w:rPr>
        <w:t>e</w:t>
      </w:r>
      <w:bookmarkStart w:id="0" w:name="_GoBack"/>
      <w:bookmarkEnd w:id="0"/>
      <w:r w:rsidR="00776CE8">
        <w:rPr>
          <w:szCs w:val="24"/>
        </w:rPr>
        <w:t xml:space="preserve"> requested support from the </w:t>
      </w:r>
      <w:r>
        <w:rPr>
          <w:szCs w:val="24"/>
        </w:rPr>
        <w:t>county in</w:t>
      </w:r>
      <w:r w:rsidR="00776CE8">
        <w:rPr>
          <w:szCs w:val="24"/>
        </w:rPr>
        <w:t xml:space="preserve"> the amount of $45,000.00</w:t>
      </w:r>
      <w:r w:rsidR="004377B2">
        <w:rPr>
          <w:szCs w:val="24"/>
        </w:rPr>
        <w:t xml:space="preserve"> as part of the $90,000.00</w:t>
      </w:r>
      <w:r>
        <w:rPr>
          <w:szCs w:val="24"/>
        </w:rPr>
        <w:t xml:space="preserve"> for the lift station </w:t>
      </w:r>
      <w:r w:rsidR="004377B2">
        <w:rPr>
          <w:szCs w:val="24"/>
        </w:rPr>
        <w:t xml:space="preserve">project. </w:t>
      </w:r>
      <w:r w:rsidR="004377B2">
        <w:rPr>
          <w:szCs w:val="24"/>
        </w:rPr>
        <w:lastRenderedPageBreak/>
        <w:t>The Mayor stated the other fund they will need to use is around $14,600.00 from their Revolving Fund Loan.</w:t>
      </w:r>
    </w:p>
    <w:p w:rsidR="002B695A" w:rsidRDefault="004377B2" w:rsidP="0080066E">
      <w:pPr>
        <w:rPr>
          <w:szCs w:val="24"/>
        </w:rPr>
      </w:pPr>
      <w:r>
        <w:rPr>
          <w:szCs w:val="24"/>
        </w:rPr>
        <w:t xml:space="preserve">Scenic Hills Senior Center Director Marjorie Moore stated the covered walk areas </w:t>
      </w:r>
      <w:r w:rsidR="002B695A">
        <w:rPr>
          <w:szCs w:val="24"/>
        </w:rPr>
        <w:t xml:space="preserve">are 14 X14 </w:t>
      </w:r>
      <w:r>
        <w:rPr>
          <w:szCs w:val="24"/>
        </w:rPr>
        <w:t xml:space="preserve">would be for the Senior Center </w:t>
      </w:r>
      <w:r w:rsidR="002B695A">
        <w:rPr>
          <w:szCs w:val="24"/>
        </w:rPr>
        <w:t>for the side entrance and the back entrances to the new addition.</w:t>
      </w:r>
    </w:p>
    <w:p w:rsidR="002B695A" w:rsidRDefault="002B695A" w:rsidP="002B695A">
      <w:pPr>
        <w:rPr>
          <w:szCs w:val="24"/>
        </w:rPr>
      </w:pPr>
      <w:r>
        <w:rPr>
          <w:szCs w:val="24"/>
        </w:rPr>
        <w:t>Larry stated a decision would be made on Tuesday.</w:t>
      </w:r>
    </w:p>
    <w:p w:rsidR="002B695A" w:rsidRPr="00396C0F" w:rsidRDefault="002B695A" w:rsidP="002B695A">
      <w:pPr>
        <w:rPr>
          <w:szCs w:val="24"/>
        </w:rPr>
      </w:pPr>
      <w:r w:rsidRPr="00396C0F">
        <w:rPr>
          <w:b/>
          <w:szCs w:val="24"/>
          <w:u w:val="single"/>
        </w:rPr>
        <w:t>AMENDMENT TO AGENDA:</w:t>
      </w:r>
      <w:r w:rsidRPr="00396C0F">
        <w:rPr>
          <w:szCs w:val="24"/>
        </w:rPr>
        <w:t xml:space="preserve"> Motion by Jeff Dickerson and seconded by Sandy Ogle to amend </w:t>
      </w:r>
      <w:r>
        <w:rPr>
          <w:szCs w:val="24"/>
        </w:rPr>
        <w:t xml:space="preserve">the </w:t>
      </w:r>
      <w:r w:rsidRPr="00396C0F">
        <w:rPr>
          <w:szCs w:val="24"/>
        </w:rPr>
        <w:t xml:space="preserve">agenda to </w:t>
      </w:r>
      <w:r>
        <w:rPr>
          <w:szCs w:val="24"/>
        </w:rPr>
        <w:t>Public Comment</w:t>
      </w:r>
      <w:r w:rsidRPr="00396C0F">
        <w:rPr>
          <w:szCs w:val="24"/>
        </w:rPr>
        <w:t>.</w:t>
      </w:r>
    </w:p>
    <w:p w:rsidR="002B695A" w:rsidRDefault="002B695A" w:rsidP="002B695A">
      <w:pPr>
        <w:rPr>
          <w:szCs w:val="24"/>
        </w:rPr>
      </w:pPr>
      <w:r w:rsidRPr="00396C0F">
        <w:rPr>
          <w:szCs w:val="24"/>
        </w:rPr>
        <w:t>Vote: Ogle, yea, Dickerson, yea, Dicken, yea.</w:t>
      </w:r>
    </w:p>
    <w:p w:rsidR="002B695A" w:rsidRDefault="002B695A" w:rsidP="002B695A">
      <w:pPr>
        <w:rPr>
          <w:szCs w:val="24"/>
        </w:rPr>
      </w:pPr>
      <w:r>
        <w:rPr>
          <w:b/>
          <w:szCs w:val="24"/>
          <w:u w:val="single"/>
        </w:rPr>
        <w:t>PUBLIC COMMENT:</w:t>
      </w:r>
      <w:r>
        <w:rPr>
          <w:szCs w:val="24"/>
        </w:rPr>
        <w:t xml:space="preserve"> County resident Bill Kaeppner commented that grant should go to the one that will make jobs and commented on the Murray City requested funds.</w:t>
      </w:r>
    </w:p>
    <w:p w:rsidR="002B695A" w:rsidRDefault="000E1939" w:rsidP="002B695A">
      <w:pPr>
        <w:rPr>
          <w:szCs w:val="24"/>
        </w:rPr>
      </w:pPr>
      <w:r>
        <w:rPr>
          <w:szCs w:val="24"/>
        </w:rPr>
        <w:t>County Resident Ms. Morgan s</w:t>
      </w:r>
      <w:r w:rsidR="002B695A">
        <w:rPr>
          <w:szCs w:val="24"/>
        </w:rPr>
        <w:t xml:space="preserve">tated that the county has a lot on their plate and county should stick with county and city should stick with city. </w:t>
      </w:r>
    </w:p>
    <w:p w:rsidR="00860D6C" w:rsidRDefault="00860D6C" w:rsidP="00860D6C">
      <w:pPr>
        <w:rPr>
          <w:szCs w:val="24"/>
        </w:rPr>
      </w:pPr>
      <w:r w:rsidRPr="00684606">
        <w:rPr>
          <w:b/>
          <w:szCs w:val="24"/>
          <w:u w:val="single"/>
        </w:rPr>
        <w:t>EXECUTIVE SESSION:</w:t>
      </w:r>
      <w:r w:rsidRPr="00684606">
        <w:rPr>
          <w:b/>
          <w:szCs w:val="24"/>
        </w:rPr>
        <w:t xml:space="preserve"> </w:t>
      </w:r>
      <w:r w:rsidRPr="00684606">
        <w:rPr>
          <w:szCs w:val="24"/>
        </w:rPr>
        <w:t xml:space="preserve">Motion by </w:t>
      </w:r>
      <w:r>
        <w:rPr>
          <w:szCs w:val="24"/>
        </w:rPr>
        <w:t>Jeff Dickerson</w:t>
      </w:r>
      <w:r w:rsidRPr="00684606">
        <w:rPr>
          <w:szCs w:val="24"/>
        </w:rPr>
        <w:t xml:space="preserve"> and seconded by </w:t>
      </w:r>
      <w:r>
        <w:rPr>
          <w:szCs w:val="24"/>
        </w:rPr>
        <w:t>Sandy Ogle</w:t>
      </w:r>
      <w:r w:rsidRPr="00684606">
        <w:rPr>
          <w:szCs w:val="24"/>
        </w:rPr>
        <w:t xml:space="preserve"> to enter into Executive Session at </w:t>
      </w:r>
      <w:r>
        <w:rPr>
          <w:szCs w:val="24"/>
        </w:rPr>
        <w:t>10:29AM</w:t>
      </w:r>
      <w:r w:rsidRPr="00684606">
        <w:rPr>
          <w:szCs w:val="24"/>
        </w:rPr>
        <w:t xml:space="preserve"> </w:t>
      </w:r>
      <w:r>
        <w:rPr>
          <w:szCs w:val="24"/>
        </w:rPr>
        <w:t>to discuss land acquisition.</w:t>
      </w:r>
    </w:p>
    <w:p w:rsidR="00860D6C" w:rsidRPr="00684606" w:rsidRDefault="00860D6C" w:rsidP="00860D6C">
      <w:pPr>
        <w:rPr>
          <w:szCs w:val="24"/>
        </w:rPr>
      </w:pPr>
      <w:r w:rsidRPr="00684606">
        <w:t>Roll Call: Ogle, yea, Dickerson, yea, Dicken, yea.</w:t>
      </w:r>
      <w:r w:rsidRPr="00684606">
        <w:rPr>
          <w:b/>
          <w:u w:val="single"/>
        </w:rPr>
        <w:t xml:space="preserve"> </w:t>
      </w:r>
    </w:p>
    <w:p w:rsidR="00860D6C" w:rsidRPr="00684606" w:rsidRDefault="00860D6C" w:rsidP="00860D6C">
      <w:pPr>
        <w:rPr>
          <w:szCs w:val="24"/>
        </w:rPr>
      </w:pPr>
      <w:r w:rsidRPr="00684606">
        <w:rPr>
          <w:b/>
          <w:szCs w:val="24"/>
          <w:u w:val="single"/>
        </w:rPr>
        <w:t>EXIT EXECUTIVE SESSION:</w:t>
      </w:r>
      <w:r w:rsidRPr="00684606">
        <w:rPr>
          <w:szCs w:val="24"/>
        </w:rPr>
        <w:t xml:space="preserve"> Motion by </w:t>
      </w:r>
      <w:r>
        <w:rPr>
          <w:szCs w:val="24"/>
        </w:rPr>
        <w:t>Jeff Dickerson</w:t>
      </w:r>
      <w:r w:rsidRPr="00684606">
        <w:rPr>
          <w:szCs w:val="24"/>
        </w:rPr>
        <w:t xml:space="preserve"> and seconded by </w:t>
      </w:r>
      <w:r>
        <w:rPr>
          <w:szCs w:val="24"/>
        </w:rPr>
        <w:t>Sandy Ogle</w:t>
      </w:r>
      <w:r w:rsidRPr="00684606">
        <w:rPr>
          <w:szCs w:val="24"/>
        </w:rPr>
        <w:t xml:space="preserve"> to exit Executive Session at </w:t>
      </w:r>
      <w:r>
        <w:rPr>
          <w:szCs w:val="24"/>
        </w:rPr>
        <w:t>10:42AM</w:t>
      </w:r>
      <w:r w:rsidRPr="00684606">
        <w:rPr>
          <w:szCs w:val="24"/>
        </w:rPr>
        <w:t xml:space="preserve"> with no action taken.</w:t>
      </w:r>
    </w:p>
    <w:p w:rsidR="00860D6C" w:rsidRDefault="00860D6C" w:rsidP="00860D6C">
      <w:pPr>
        <w:rPr>
          <w:b/>
          <w:u w:val="single"/>
        </w:rPr>
      </w:pPr>
      <w:r w:rsidRPr="00684606">
        <w:t>Roll Call: Ogle, yea, Dickerson, yea, Dicken, yea.</w:t>
      </w:r>
      <w:r w:rsidRPr="00684606">
        <w:rPr>
          <w:b/>
          <w:u w:val="single"/>
        </w:rPr>
        <w:t xml:space="preserve"> </w:t>
      </w:r>
    </w:p>
    <w:p w:rsidR="00860D6C" w:rsidRDefault="00860D6C" w:rsidP="00860D6C">
      <w:r>
        <w:rPr>
          <w:b/>
          <w:u w:val="single"/>
        </w:rPr>
        <w:t>ADJOURNMENT:</w:t>
      </w:r>
      <w:r>
        <w:t xml:space="preserve"> Motion by Jeff Dickerson and seconded by Sandy Ogle to adjourn the meeting.</w:t>
      </w:r>
    </w:p>
    <w:p w:rsidR="00860D6C" w:rsidRPr="00684606" w:rsidRDefault="00860D6C" w:rsidP="00860D6C">
      <w:pPr>
        <w:rPr>
          <w:b/>
          <w:u w:val="single"/>
        </w:rPr>
      </w:pPr>
      <w:r>
        <w:t>Vote: Ogle, yea, Dickerson, yea, Dicken,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860D6C">
        <w:trPr>
          <w:trHeight w:val="576"/>
        </w:trPr>
        <w:tc>
          <w:tcPr>
            <w:tcW w:w="4358" w:type="dxa"/>
            <w:tcBorders>
              <w:bottom w:val="dotted" w:sz="4" w:space="0" w:color="auto"/>
            </w:tcBorders>
          </w:tcPr>
          <w:p w:rsidR="00977855" w:rsidRDefault="00977855">
            <w:pPr>
              <w:pStyle w:val="Signatures"/>
            </w:pPr>
          </w:p>
        </w:tc>
        <w:tc>
          <w:tcPr>
            <w:tcW w:w="831" w:type="dxa"/>
          </w:tcPr>
          <w:p w:rsidR="00977855" w:rsidRDefault="00977855">
            <w:pPr>
              <w:pStyle w:val="Signatures"/>
            </w:pPr>
          </w:p>
        </w:tc>
        <w:tc>
          <w:tcPr>
            <w:tcW w:w="4592" w:type="dxa"/>
            <w:tcBorders>
              <w:bottom w:val="dotted" w:sz="4" w:space="0" w:color="auto"/>
            </w:tcBorders>
          </w:tcPr>
          <w:p w:rsidR="00977855" w:rsidRDefault="00977855">
            <w:pPr>
              <w:pStyle w:val="Signatures"/>
            </w:pPr>
          </w:p>
        </w:tc>
      </w:tr>
      <w:tr w:rsidR="00977855" w:rsidTr="00860D6C">
        <w:trPr>
          <w:trHeight w:val="576"/>
        </w:trPr>
        <w:tc>
          <w:tcPr>
            <w:tcW w:w="4358" w:type="dxa"/>
            <w:tcBorders>
              <w:top w:val="dotted" w:sz="4" w:space="0" w:color="auto"/>
            </w:tcBorders>
          </w:tcPr>
          <w:p w:rsidR="00977855" w:rsidRDefault="00977855">
            <w:pPr>
              <w:pStyle w:val="Signatures"/>
            </w:pPr>
            <w:r>
              <w:t>Peggi Warthman, Clerk</w:t>
            </w:r>
          </w:p>
        </w:tc>
        <w:tc>
          <w:tcPr>
            <w:tcW w:w="831" w:type="dxa"/>
          </w:tcPr>
          <w:p w:rsidR="00977855" w:rsidRDefault="00977855">
            <w:pPr>
              <w:pStyle w:val="Signatures"/>
            </w:pPr>
          </w:p>
        </w:tc>
        <w:tc>
          <w:tcPr>
            <w:tcW w:w="4592" w:type="dxa"/>
            <w:tcBorders>
              <w:top w:val="dotted" w:sz="4" w:space="0" w:color="auto"/>
              <w:bottom w:val="dotted" w:sz="4" w:space="0" w:color="auto"/>
            </w:tcBorders>
          </w:tcPr>
          <w:p w:rsidR="00977855" w:rsidRDefault="00977855">
            <w:pPr>
              <w:pStyle w:val="Signatures"/>
            </w:pPr>
          </w:p>
        </w:tc>
      </w:tr>
      <w:tr w:rsidR="00977855" w:rsidTr="00860D6C">
        <w:trPr>
          <w:trHeight w:val="576"/>
        </w:trPr>
        <w:tc>
          <w:tcPr>
            <w:tcW w:w="4358" w:type="dxa"/>
          </w:tcPr>
          <w:p w:rsidR="00977855" w:rsidRDefault="00977855">
            <w:pPr>
              <w:pStyle w:val="Signatures"/>
            </w:pPr>
          </w:p>
        </w:tc>
        <w:tc>
          <w:tcPr>
            <w:tcW w:w="831" w:type="dxa"/>
          </w:tcPr>
          <w:p w:rsidR="00977855" w:rsidRDefault="00977855">
            <w:pPr>
              <w:pStyle w:val="Signatures"/>
            </w:pPr>
          </w:p>
        </w:tc>
        <w:tc>
          <w:tcPr>
            <w:tcW w:w="4592" w:type="dxa"/>
            <w:tcBorders>
              <w:top w:val="dotted" w:sz="4" w:space="0" w:color="auto"/>
              <w:bottom w:val="dotted" w:sz="4" w:space="0" w:color="auto"/>
            </w:tcBorders>
          </w:tcPr>
          <w:p w:rsidR="00977855" w:rsidRDefault="00977855">
            <w:pPr>
              <w:pStyle w:val="Signatures"/>
            </w:pPr>
          </w:p>
        </w:tc>
      </w:tr>
      <w:tr w:rsidR="00977855" w:rsidTr="00860D6C">
        <w:tc>
          <w:tcPr>
            <w:tcW w:w="4358" w:type="dxa"/>
          </w:tcPr>
          <w:p w:rsidR="00977855" w:rsidRDefault="00977855">
            <w:pPr>
              <w:pStyle w:val="Signatures"/>
            </w:pPr>
          </w:p>
        </w:tc>
        <w:tc>
          <w:tcPr>
            <w:tcW w:w="831" w:type="dxa"/>
          </w:tcPr>
          <w:p w:rsidR="00977855" w:rsidRDefault="00977855">
            <w:pPr>
              <w:pStyle w:val="Signatures"/>
            </w:pPr>
          </w:p>
        </w:tc>
        <w:tc>
          <w:tcPr>
            <w:tcW w:w="4592" w:type="dxa"/>
            <w:tcBorders>
              <w:top w:val="dotted" w:sz="4" w:space="0" w:color="auto"/>
            </w:tcBorders>
          </w:tcPr>
          <w:p w:rsidR="00977855" w:rsidRDefault="00977855">
            <w:pPr>
              <w:pStyle w:val="Signatures"/>
            </w:pPr>
            <w:r>
              <w:t>Board of Hocking County Commissioners</w:t>
            </w:r>
          </w:p>
        </w:tc>
      </w:tr>
      <w:tr w:rsidR="00977855" w:rsidTr="00860D6C">
        <w:tc>
          <w:tcPr>
            <w:tcW w:w="4358" w:type="dxa"/>
          </w:tcPr>
          <w:p w:rsidR="00977855" w:rsidRDefault="00977855">
            <w:pPr>
              <w:pStyle w:val="Signatures"/>
            </w:pPr>
          </w:p>
        </w:tc>
        <w:tc>
          <w:tcPr>
            <w:tcW w:w="831" w:type="dxa"/>
          </w:tcPr>
          <w:p w:rsidR="00977855" w:rsidRDefault="00977855">
            <w:pPr>
              <w:pStyle w:val="Signatures"/>
            </w:pPr>
          </w:p>
        </w:tc>
        <w:tc>
          <w:tcPr>
            <w:tcW w:w="4592" w:type="dxa"/>
          </w:tcPr>
          <w:p w:rsidR="00977855" w:rsidRDefault="00977855">
            <w:pPr>
              <w:pStyle w:val="Signatures"/>
            </w:pPr>
          </w:p>
        </w:tc>
      </w:tr>
      <w:tr w:rsidR="00977855" w:rsidTr="00860D6C">
        <w:tc>
          <w:tcPr>
            <w:tcW w:w="9781" w:type="dxa"/>
            <w:gridSpan w:val="3"/>
          </w:tcPr>
          <w:p w:rsidR="00977855" w:rsidRDefault="00977855" w:rsidP="005959E7">
            <w:pPr>
              <w:pStyle w:val="Signatures"/>
            </w:pPr>
            <w:r>
              <w:t xml:space="preserve">This is to certify that the above is the true action taken by this Board of Hocking County Commissioners at a regular meeting of the Board held on </w:t>
            </w:r>
            <w:r w:rsidR="005959E7">
              <w:t>April 14</w:t>
            </w:r>
            <w:r>
              <w:t>, 201</w:t>
            </w:r>
            <w:r w:rsidR="00AD5ACF">
              <w:t>5</w:t>
            </w:r>
            <w:r>
              <w:t>.</w:t>
            </w:r>
          </w:p>
        </w:tc>
      </w:tr>
      <w:tr w:rsidR="00977855" w:rsidTr="00860D6C">
        <w:trPr>
          <w:trHeight w:val="576"/>
        </w:trPr>
        <w:tc>
          <w:tcPr>
            <w:tcW w:w="4358" w:type="dxa"/>
            <w:tcBorders>
              <w:bottom w:val="dotted" w:sz="4" w:space="0" w:color="auto"/>
            </w:tcBorders>
          </w:tcPr>
          <w:p w:rsidR="00977855" w:rsidRDefault="00977855">
            <w:pPr>
              <w:pStyle w:val="Signatures"/>
            </w:pPr>
          </w:p>
        </w:tc>
        <w:tc>
          <w:tcPr>
            <w:tcW w:w="831" w:type="dxa"/>
          </w:tcPr>
          <w:p w:rsidR="00977855" w:rsidRDefault="00977855">
            <w:pPr>
              <w:pStyle w:val="Signatures"/>
            </w:pPr>
          </w:p>
        </w:tc>
        <w:tc>
          <w:tcPr>
            <w:tcW w:w="4592" w:type="dxa"/>
            <w:tcBorders>
              <w:bottom w:val="dotted" w:sz="4" w:space="0" w:color="auto"/>
            </w:tcBorders>
          </w:tcPr>
          <w:p w:rsidR="00977855" w:rsidRDefault="00977855">
            <w:pPr>
              <w:pStyle w:val="Signatures"/>
            </w:pPr>
          </w:p>
        </w:tc>
      </w:tr>
      <w:tr w:rsidR="00977855" w:rsidTr="00860D6C">
        <w:tc>
          <w:tcPr>
            <w:tcW w:w="4358" w:type="dxa"/>
            <w:tcBorders>
              <w:top w:val="dotted" w:sz="4" w:space="0" w:color="auto"/>
            </w:tcBorders>
          </w:tcPr>
          <w:p w:rsidR="00977855" w:rsidRDefault="00977855">
            <w:pPr>
              <w:pStyle w:val="Signatures"/>
            </w:pPr>
            <w:r>
              <w:t>Peggi Warthman, Clerk</w:t>
            </w:r>
          </w:p>
        </w:tc>
        <w:tc>
          <w:tcPr>
            <w:tcW w:w="831" w:type="dxa"/>
          </w:tcPr>
          <w:p w:rsidR="00977855" w:rsidRDefault="00977855">
            <w:pPr>
              <w:pStyle w:val="Signatures"/>
            </w:pPr>
          </w:p>
        </w:tc>
        <w:tc>
          <w:tcPr>
            <w:tcW w:w="4592" w:type="dxa"/>
          </w:tcPr>
          <w:p w:rsidR="00977855" w:rsidRDefault="00AD5ACF">
            <w:pPr>
              <w:pStyle w:val="Signatures"/>
            </w:pPr>
            <w:r>
              <w:t>Larry Dicken</w:t>
            </w:r>
            <w:r w:rsidR="00977855">
              <w:t>, President</w:t>
            </w:r>
          </w:p>
        </w:tc>
      </w:tr>
    </w:tbl>
    <w:p w:rsidR="00BF2B03" w:rsidRDefault="00BF2B03">
      <w:pPr>
        <w:pStyle w:val="Signatures"/>
        <w:tabs>
          <w:tab w:val="clear" w:pos="4680"/>
        </w:tabs>
      </w:pPr>
    </w:p>
    <w:sectPr w:rsidR="00BF2B03"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9E7" w:rsidRDefault="005959E7" w:rsidP="00A50895">
      <w:pPr>
        <w:spacing w:before="0" w:after="0"/>
      </w:pPr>
      <w:r>
        <w:separator/>
      </w:r>
    </w:p>
  </w:endnote>
  <w:endnote w:type="continuationSeparator" w:id="0">
    <w:p w:rsidR="005959E7" w:rsidRDefault="005959E7"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9E7" w:rsidRDefault="005959E7" w:rsidP="00A50895">
      <w:pPr>
        <w:spacing w:before="0" w:after="0"/>
      </w:pPr>
      <w:r>
        <w:separator/>
      </w:r>
    </w:p>
  </w:footnote>
  <w:footnote w:type="continuationSeparator" w:id="0">
    <w:p w:rsidR="005959E7" w:rsidRDefault="005959E7"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5959E7">
      <w:t>April 14,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51538D"/>
    <w:multiLevelType w:val="hybridMultilevel"/>
    <w:tmpl w:val="26482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959E7"/>
    <w:rsid w:val="000E1939"/>
    <w:rsid w:val="00191651"/>
    <w:rsid w:val="001B72C9"/>
    <w:rsid w:val="001F1C84"/>
    <w:rsid w:val="002A25CA"/>
    <w:rsid w:val="002A5D52"/>
    <w:rsid w:val="002B695A"/>
    <w:rsid w:val="0036328E"/>
    <w:rsid w:val="00393D3C"/>
    <w:rsid w:val="00396C0F"/>
    <w:rsid w:val="00400C82"/>
    <w:rsid w:val="004377B2"/>
    <w:rsid w:val="00466249"/>
    <w:rsid w:val="004B26A7"/>
    <w:rsid w:val="005959E7"/>
    <w:rsid w:val="00732FB8"/>
    <w:rsid w:val="00746BB6"/>
    <w:rsid w:val="00776CE8"/>
    <w:rsid w:val="007D1AEB"/>
    <w:rsid w:val="007D73EB"/>
    <w:rsid w:val="0080066E"/>
    <w:rsid w:val="00860D6C"/>
    <w:rsid w:val="00897F95"/>
    <w:rsid w:val="009253C1"/>
    <w:rsid w:val="00977855"/>
    <w:rsid w:val="00A56D07"/>
    <w:rsid w:val="00AD5ACF"/>
    <w:rsid w:val="00B86635"/>
    <w:rsid w:val="00BA33C3"/>
    <w:rsid w:val="00BA392B"/>
    <w:rsid w:val="00BD79AC"/>
    <w:rsid w:val="00BE1933"/>
    <w:rsid w:val="00BF0E1A"/>
    <w:rsid w:val="00BF2B03"/>
    <w:rsid w:val="00C97F6F"/>
    <w:rsid w:val="00D02B06"/>
    <w:rsid w:val="00D147D9"/>
    <w:rsid w:val="00D345E5"/>
    <w:rsid w:val="00DB02F8"/>
    <w:rsid w:val="00F2016B"/>
    <w:rsid w:val="00F60AD5"/>
    <w:rsid w:val="00F7120E"/>
    <w:rsid w:val="00F91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94224C-FBA2-43D8-A786-495861022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95A"/>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ListParagraph">
    <w:name w:val="List Paragraph"/>
    <w:basedOn w:val="Normal"/>
    <w:uiPriority w:val="34"/>
    <w:qFormat/>
    <w:rsid w:val="004B26A7"/>
    <w:pPr>
      <w:ind w:left="720"/>
      <w:contextualSpacing/>
    </w:pPr>
  </w:style>
  <w:style w:type="paragraph" w:styleId="BalloonText">
    <w:name w:val="Balloon Text"/>
    <w:basedOn w:val="Normal"/>
    <w:link w:val="BalloonTextChar"/>
    <w:uiPriority w:val="99"/>
    <w:semiHidden/>
    <w:unhideWhenUsed/>
    <w:rsid w:val="002A25C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5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389</TotalTime>
  <Pages>3</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15</cp:revision>
  <cp:lastPrinted>2015-04-15T15:34:00Z</cp:lastPrinted>
  <dcterms:created xsi:type="dcterms:W3CDTF">2015-04-14T12:21:00Z</dcterms:created>
  <dcterms:modified xsi:type="dcterms:W3CDTF">2015-04-16T15:53:00Z</dcterms:modified>
  <cp:category>minutes</cp:category>
</cp:coreProperties>
</file>