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27B" w:rsidRPr="00396C0F" w:rsidRDefault="00D3727B" w:rsidP="00D3727B">
      <w:pPr>
        <w:rPr>
          <w:szCs w:val="24"/>
        </w:rPr>
      </w:pPr>
      <w:r w:rsidRPr="00396C0F">
        <w:rPr>
          <w:szCs w:val="24"/>
        </w:rPr>
        <w:t xml:space="preserve">The Board of Hocking County Commissioners met in regular session this </w:t>
      </w:r>
      <w:r w:rsidR="008E3F82">
        <w:rPr>
          <w:szCs w:val="24"/>
        </w:rPr>
        <w:t>28</w:t>
      </w:r>
      <w:r w:rsidR="008E3F82" w:rsidRPr="008E3F82">
        <w:rPr>
          <w:szCs w:val="24"/>
          <w:vertAlign w:val="superscript"/>
        </w:rPr>
        <w:t>th</w:t>
      </w:r>
      <w:r w:rsidR="008E3F82">
        <w:rPr>
          <w:szCs w:val="24"/>
        </w:rPr>
        <w:t xml:space="preserve"> </w:t>
      </w:r>
      <w:r w:rsidRPr="00396C0F">
        <w:rPr>
          <w:szCs w:val="24"/>
        </w:rPr>
        <w:t xml:space="preserve">day of April 2015 with the following members present </w:t>
      </w:r>
      <w:r w:rsidR="00C70376">
        <w:rPr>
          <w:szCs w:val="24"/>
        </w:rPr>
        <w:t xml:space="preserve">Sandy Ogle, Jeff Dickerson and </w:t>
      </w:r>
      <w:bookmarkStart w:id="0" w:name="_GoBack"/>
      <w:bookmarkEnd w:id="0"/>
      <w:r w:rsidRPr="00396C0F">
        <w:rPr>
          <w:szCs w:val="24"/>
        </w:rPr>
        <w:t xml:space="preserve">Larry Dicken. </w:t>
      </w:r>
    </w:p>
    <w:p w:rsidR="00D3727B" w:rsidRPr="00396C0F" w:rsidRDefault="00D3727B" w:rsidP="00D3727B">
      <w:pPr>
        <w:rPr>
          <w:szCs w:val="24"/>
        </w:rPr>
      </w:pPr>
      <w:r w:rsidRPr="00396C0F">
        <w:rPr>
          <w:b/>
          <w:szCs w:val="24"/>
          <w:u w:val="single"/>
        </w:rPr>
        <w:t>MEETING:</w:t>
      </w:r>
      <w:r w:rsidRPr="00396C0F">
        <w:rPr>
          <w:szCs w:val="24"/>
        </w:rPr>
        <w:t xml:space="preserve"> The meeting was called to order by President Larry Dicken. </w:t>
      </w:r>
    </w:p>
    <w:p w:rsidR="00D3727B" w:rsidRPr="00396C0F" w:rsidRDefault="00D3727B" w:rsidP="00D3727B">
      <w:pPr>
        <w:rPr>
          <w:szCs w:val="24"/>
        </w:rPr>
      </w:pPr>
      <w:r w:rsidRPr="00396C0F">
        <w:rPr>
          <w:b/>
          <w:szCs w:val="24"/>
          <w:u w:val="single"/>
        </w:rPr>
        <w:t>MINUTES:</w:t>
      </w:r>
      <w:r w:rsidRPr="00396C0F">
        <w:rPr>
          <w:szCs w:val="24"/>
        </w:rPr>
        <w:t xml:space="preserve"> April </w:t>
      </w:r>
      <w:r w:rsidR="008E3F82">
        <w:rPr>
          <w:szCs w:val="24"/>
        </w:rPr>
        <w:t>23</w:t>
      </w:r>
      <w:r w:rsidRPr="00396C0F">
        <w:rPr>
          <w:szCs w:val="24"/>
        </w:rPr>
        <w:t xml:space="preserve">, 2015 minutes approved. </w:t>
      </w:r>
    </w:p>
    <w:p w:rsidR="00D3727B" w:rsidRPr="00396C0F" w:rsidRDefault="00D3727B" w:rsidP="00D3727B">
      <w:pPr>
        <w:rPr>
          <w:szCs w:val="24"/>
        </w:rPr>
      </w:pPr>
      <w:r w:rsidRPr="00396C0F">
        <w:rPr>
          <w:b/>
          <w:szCs w:val="24"/>
          <w:u w:val="single"/>
        </w:rPr>
        <w:t>AGENDA:</w:t>
      </w:r>
      <w:r w:rsidRPr="00396C0F">
        <w:rPr>
          <w:szCs w:val="24"/>
        </w:rPr>
        <w:t xml:space="preserve"> Motion by Sandy Ogle and seconded by Jeff Dickerson to approve the Agenda.</w:t>
      </w:r>
    </w:p>
    <w:p w:rsidR="00D3727B" w:rsidRDefault="00D3727B" w:rsidP="00D3727B">
      <w:pPr>
        <w:rPr>
          <w:szCs w:val="24"/>
        </w:rPr>
      </w:pPr>
      <w:r w:rsidRPr="00396C0F">
        <w:rPr>
          <w:szCs w:val="24"/>
        </w:rPr>
        <w:t>Vote: Ogle, yea, Dickerson, yea, Dicken, yea.</w:t>
      </w:r>
    </w:p>
    <w:p w:rsidR="00D3727B" w:rsidRDefault="00D3727B" w:rsidP="00B61B4C">
      <w:pPr>
        <w:jc w:val="both"/>
      </w:pPr>
      <w:r>
        <w:rPr>
          <w:b/>
          <w:u w:val="single"/>
        </w:rPr>
        <w:t>HOPEWELL HEALTH</w:t>
      </w:r>
      <w:r w:rsidR="00B61B4C">
        <w:rPr>
          <w:b/>
          <w:u w:val="single"/>
        </w:rPr>
        <w:t xml:space="preserve"> LETTER</w:t>
      </w:r>
      <w:r>
        <w:rPr>
          <w:b/>
          <w:u w:val="single"/>
        </w:rPr>
        <w:t>:</w:t>
      </w:r>
      <w:r w:rsidR="00E4119C">
        <w:t xml:space="preserve"> </w:t>
      </w:r>
      <w:r w:rsidR="00B61B4C">
        <w:t>Motion by Sandy Ogle and seconded by Jeff Dickerson to send a letter of support to Hopewell Health Centers Inc. to construct a new healthcare center in Hocking County.</w:t>
      </w:r>
    </w:p>
    <w:p w:rsidR="00B61B4C" w:rsidRDefault="00B61B4C" w:rsidP="00B61B4C">
      <w:pPr>
        <w:jc w:val="both"/>
      </w:pPr>
      <w:r>
        <w:t>Vote: Ogle, yea, Dickerson, yea, Dicken, yea.</w:t>
      </w:r>
    </w:p>
    <w:p w:rsidR="00B61B4C" w:rsidRPr="00684606" w:rsidRDefault="00B61B4C" w:rsidP="00B61B4C">
      <w:r w:rsidRPr="00684606">
        <w:rPr>
          <w:b/>
          <w:u w:val="single"/>
        </w:rPr>
        <w:t>EXECUTIVE SESSION:</w:t>
      </w:r>
      <w:r w:rsidRPr="00684606">
        <w:t xml:space="preserve"> Motion by Sandy Ogle seconded by Jeff Dickerson and to en</w:t>
      </w:r>
      <w:r>
        <w:t xml:space="preserve">ter into Executive Session at </w:t>
      </w:r>
      <w:r w:rsidR="00B52F79">
        <w:t>9:10AM with Safety Coordinator and the Logan City Fire Chief to discuss security.</w:t>
      </w:r>
      <w:r w:rsidRPr="00684606">
        <w:t xml:space="preserve"> </w:t>
      </w:r>
    </w:p>
    <w:p w:rsidR="00B61B4C" w:rsidRPr="00684606" w:rsidRDefault="00B61B4C" w:rsidP="00B61B4C">
      <w:r w:rsidRPr="00684606">
        <w:t xml:space="preserve">Roll Call: Ogle, yea, Dickerson, yea, Dicken, yea.                                                 </w:t>
      </w:r>
    </w:p>
    <w:p w:rsidR="00B61B4C" w:rsidRPr="00684606" w:rsidRDefault="00B61B4C" w:rsidP="00B61B4C">
      <w:r w:rsidRPr="00684606">
        <w:rPr>
          <w:b/>
          <w:u w:val="single"/>
        </w:rPr>
        <w:t>EXIT EXECUTIVE SESSION:</w:t>
      </w:r>
      <w:r w:rsidRPr="00684606">
        <w:rPr>
          <w:i/>
        </w:rPr>
        <w:t xml:space="preserve"> </w:t>
      </w:r>
      <w:r w:rsidRPr="00684606">
        <w:t xml:space="preserve">Motion by </w:t>
      </w:r>
      <w:r w:rsidR="00B52F79" w:rsidRPr="00684606">
        <w:t xml:space="preserve">Sandy Ogle </w:t>
      </w:r>
      <w:r w:rsidRPr="00684606">
        <w:t xml:space="preserve">and seconded by </w:t>
      </w:r>
      <w:r w:rsidR="00B52F79" w:rsidRPr="00684606">
        <w:t>Jeff Dickerson</w:t>
      </w:r>
      <w:r w:rsidR="00B52F79">
        <w:t xml:space="preserve"> </w:t>
      </w:r>
      <w:r>
        <w:t>to</w:t>
      </w:r>
      <w:r w:rsidR="00B52F79">
        <w:t xml:space="preserve"> exit Executive Session at 9:19</w:t>
      </w:r>
      <w:r w:rsidRPr="00684606">
        <w:t xml:space="preserve">AM with no action taken. </w:t>
      </w:r>
    </w:p>
    <w:p w:rsidR="00B61B4C" w:rsidRDefault="00B61B4C" w:rsidP="00B61B4C">
      <w:pPr>
        <w:rPr>
          <w:b/>
          <w:u w:val="single"/>
        </w:rPr>
      </w:pPr>
      <w:r w:rsidRPr="00684606">
        <w:t>Roll Call: Ogle, yea, Dickerson, yea, Dicken, yea.</w:t>
      </w:r>
      <w:r w:rsidRPr="00684606">
        <w:rPr>
          <w:b/>
          <w:u w:val="single"/>
        </w:rPr>
        <w:t xml:space="preserve"> </w:t>
      </w:r>
    </w:p>
    <w:p w:rsidR="000E684F" w:rsidRPr="008E62C3" w:rsidRDefault="000E684F" w:rsidP="000E684F">
      <w:pPr>
        <w:rPr>
          <w:szCs w:val="24"/>
        </w:rPr>
      </w:pPr>
      <w:r w:rsidRPr="008E62C3">
        <w:rPr>
          <w:b/>
          <w:bCs/>
          <w:szCs w:val="24"/>
          <w:u w:val="single"/>
        </w:rPr>
        <w:t>CERTIFICATION OF ADDITIONAL REVENUE-ADDITIONAL APPROPRIATION:</w:t>
      </w:r>
      <w:r>
        <w:rPr>
          <w:bCs/>
          <w:szCs w:val="24"/>
        </w:rPr>
        <w:t xml:space="preserve"> </w:t>
      </w:r>
      <w:r w:rsidRPr="008E62C3">
        <w:rPr>
          <w:szCs w:val="24"/>
        </w:rPr>
        <w:t>Motion by Sandy Ogle and seconded by Jeff Dickerson to approve the Certification of Additional Revenue-Additional Appropriation:</w:t>
      </w:r>
    </w:p>
    <w:p w:rsidR="000E684F" w:rsidRDefault="000E684F" w:rsidP="000E684F">
      <w:pPr>
        <w:rPr>
          <w:szCs w:val="24"/>
        </w:rPr>
      </w:pPr>
      <w:r w:rsidRPr="008E62C3">
        <w:rPr>
          <w:szCs w:val="24"/>
        </w:rPr>
        <w:t xml:space="preserve">1) </w:t>
      </w:r>
      <w:r>
        <w:rPr>
          <w:szCs w:val="24"/>
        </w:rPr>
        <w:t>VOCA</w:t>
      </w:r>
      <w:r w:rsidRPr="008E62C3">
        <w:rPr>
          <w:szCs w:val="24"/>
        </w:rPr>
        <w:tab/>
      </w:r>
      <w:r w:rsidRPr="008E62C3">
        <w:rPr>
          <w:szCs w:val="24"/>
        </w:rPr>
        <w:tab/>
        <w:t>-</w:t>
      </w:r>
      <w:r w:rsidRPr="008E62C3">
        <w:rPr>
          <w:szCs w:val="24"/>
        </w:rPr>
        <w:tab/>
      </w:r>
      <w:r w:rsidRPr="008E62C3">
        <w:rPr>
          <w:szCs w:val="24"/>
        </w:rPr>
        <w:tab/>
        <w:t>$</w:t>
      </w:r>
      <w:r>
        <w:rPr>
          <w:szCs w:val="24"/>
        </w:rPr>
        <w:t>1,492.67</w:t>
      </w:r>
      <w:r w:rsidRPr="008E62C3">
        <w:rPr>
          <w:szCs w:val="24"/>
        </w:rPr>
        <w:t xml:space="preserve"> to </w:t>
      </w:r>
      <w:r>
        <w:rPr>
          <w:szCs w:val="24"/>
        </w:rPr>
        <w:t>TT62-22/Equipment</w:t>
      </w:r>
    </w:p>
    <w:p w:rsidR="000E684F" w:rsidRDefault="000E684F" w:rsidP="000E684F">
      <w:pPr>
        <w:rPr>
          <w:szCs w:val="24"/>
        </w:rPr>
      </w:pPr>
      <w:r>
        <w:rPr>
          <w:szCs w:val="24"/>
        </w:rPr>
        <w:t>2) VOCA</w:t>
      </w:r>
      <w:r w:rsidRPr="008E62C3">
        <w:rPr>
          <w:szCs w:val="24"/>
        </w:rPr>
        <w:tab/>
      </w:r>
      <w:r w:rsidRPr="008E62C3">
        <w:rPr>
          <w:szCs w:val="24"/>
        </w:rPr>
        <w:tab/>
        <w:t>-</w:t>
      </w:r>
      <w:r w:rsidRPr="008E62C3">
        <w:rPr>
          <w:szCs w:val="24"/>
        </w:rPr>
        <w:tab/>
      </w:r>
      <w:r w:rsidRPr="008E62C3">
        <w:rPr>
          <w:szCs w:val="24"/>
        </w:rPr>
        <w:tab/>
        <w:t>$</w:t>
      </w:r>
      <w:r>
        <w:rPr>
          <w:szCs w:val="24"/>
        </w:rPr>
        <w:t>10,816.00</w:t>
      </w:r>
      <w:r w:rsidRPr="008E62C3">
        <w:rPr>
          <w:szCs w:val="24"/>
        </w:rPr>
        <w:t xml:space="preserve"> to </w:t>
      </w:r>
      <w:r>
        <w:rPr>
          <w:szCs w:val="24"/>
        </w:rPr>
        <w:t>TT62-12/Salaries</w:t>
      </w:r>
    </w:p>
    <w:p w:rsidR="000E684F" w:rsidRPr="008E62C3" w:rsidRDefault="000E684F" w:rsidP="000E684F">
      <w:pPr>
        <w:rPr>
          <w:szCs w:val="24"/>
        </w:rPr>
      </w:pPr>
      <w:r>
        <w:rPr>
          <w:szCs w:val="24"/>
        </w:rPr>
        <w:t>3) VOCA</w:t>
      </w:r>
      <w:r w:rsidRPr="008E62C3">
        <w:rPr>
          <w:szCs w:val="24"/>
        </w:rPr>
        <w:tab/>
      </w:r>
      <w:r w:rsidRPr="008E62C3">
        <w:rPr>
          <w:szCs w:val="24"/>
        </w:rPr>
        <w:tab/>
        <w:t>-</w:t>
      </w:r>
      <w:r w:rsidRPr="008E62C3">
        <w:rPr>
          <w:szCs w:val="24"/>
        </w:rPr>
        <w:tab/>
      </w:r>
      <w:r w:rsidRPr="008E62C3">
        <w:rPr>
          <w:szCs w:val="24"/>
        </w:rPr>
        <w:tab/>
        <w:t>$</w:t>
      </w:r>
      <w:r>
        <w:rPr>
          <w:szCs w:val="24"/>
        </w:rPr>
        <w:t>618.63</w:t>
      </w:r>
      <w:r w:rsidRPr="008E62C3">
        <w:rPr>
          <w:szCs w:val="24"/>
        </w:rPr>
        <w:t xml:space="preserve"> to </w:t>
      </w:r>
      <w:r>
        <w:rPr>
          <w:szCs w:val="24"/>
        </w:rPr>
        <w:t>TT62-80/Other Expense</w:t>
      </w:r>
    </w:p>
    <w:p w:rsidR="000E684F" w:rsidRDefault="000E684F" w:rsidP="000E684F">
      <w:pPr>
        <w:rPr>
          <w:szCs w:val="24"/>
        </w:rPr>
      </w:pPr>
      <w:r w:rsidRPr="008E62C3">
        <w:rPr>
          <w:szCs w:val="24"/>
        </w:rPr>
        <w:t>Vote: Ogle, yea, Dickerson, yea, Dicken, yea.</w:t>
      </w:r>
    </w:p>
    <w:p w:rsidR="00786EA1" w:rsidRDefault="00786EA1" w:rsidP="000E684F">
      <w:pPr>
        <w:rPr>
          <w:szCs w:val="24"/>
        </w:rPr>
      </w:pPr>
      <w:r>
        <w:rPr>
          <w:b/>
          <w:szCs w:val="24"/>
          <w:u w:val="single"/>
        </w:rPr>
        <w:t>OWDA</w:t>
      </w:r>
      <w:r w:rsidR="008919D8">
        <w:rPr>
          <w:b/>
          <w:szCs w:val="24"/>
          <w:u w:val="single"/>
        </w:rPr>
        <w:t xml:space="preserve"> LOAN:</w:t>
      </w:r>
      <w:r w:rsidR="008919D8">
        <w:rPr>
          <w:szCs w:val="24"/>
        </w:rPr>
        <w:t xml:space="preserve"> Motion by Sandy Ogle and seconded by Jeff Dickerson to apply to the OWDA for a planning loan on behalf of the Sewer Department.</w:t>
      </w:r>
    </w:p>
    <w:p w:rsidR="008919D8" w:rsidRDefault="008919D8" w:rsidP="000E684F">
      <w:pPr>
        <w:rPr>
          <w:szCs w:val="24"/>
        </w:rPr>
      </w:pPr>
      <w:r>
        <w:rPr>
          <w:szCs w:val="24"/>
        </w:rPr>
        <w:t>Vote: Ogle, yea, Dickerson, yea, Dicken, yea.</w:t>
      </w:r>
    </w:p>
    <w:p w:rsidR="008A5B5F" w:rsidRDefault="008A5B5F" w:rsidP="008A5B5F">
      <w:pPr>
        <w:rPr>
          <w:szCs w:val="24"/>
        </w:rPr>
      </w:pPr>
      <w:r>
        <w:rPr>
          <w:b/>
          <w:szCs w:val="24"/>
          <w:u w:val="single"/>
        </w:rPr>
        <w:t>RESCIND HVCH RESOLUTION:</w:t>
      </w:r>
      <w:r>
        <w:rPr>
          <w:szCs w:val="24"/>
        </w:rPr>
        <w:t xml:space="preserve"> Motion by Sandy Ogle and seconded by Jeff Dickerson to rescind the resolution that Richard Crabtree, CPA, or other employees of Whalen &amp; Company be appointed as the agent of the commissioners for the purpose of examining the financial affairs of the Hocking Valley Community Hospital (HVCH) and the Hocking County Community Hospital Foundation.</w:t>
      </w:r>
    </w:p>
    <w:p w:rsidR="008A5B5F" w:rsidRDefault="008A5B5F" w:rsidP="008A5B5F">
      <w:pPr>
        <w:rPr>
          <w:szCs w:val="24"/>
        </w:rPr>
      </w:pPr>
      <w:r>
        <w:rPr>
          <w:szCs w:val="24"/>
        </w:rPr>
        <w:t>Roll call: Ogle, yea, Dickerson, yea, Dicken, yea.</w:t>
      </w:r>
    </w:p>
    <w:p w:rsidR="008A5B5F" w:rsidRDefault="008A5B5F" w:rsidP="008A5B5F">
      <w:pPr>
        <w:rPr>
          <w:szCs w:val="24"/>
        </w:rPr>
      </w:pPr>
      <w:r>
        <w:rPr>
          <w:b/>
          <w:szCs w:val="24"/>
          <w:u w:val="single"/>
        </w:rPr>
        <w:t>HVCH RESOLUTION:</w:t>
      </w:r>
      <w:r>
        <w:rPr>
          <w:szCs w:val="24"/>
        </w:rPr>
        <w:t xml:space="preserve"> Motion by Sandy Ogle and seconded by Jeff Dickerson to approve a resolution that Richard Crabtree, CPA, or other employees of Whalen &amp; Company be appointed as the agent of the commissioners for the purpose of examining the financial affairs of the Hocking Valley Community Hospital (HVCH) and the Hocking County Community Hospital Foundation. The Board expects that the board of HVCH and al</w:t>
      </w:r>
      <w:r w:rsidR="00D6467B">
        <w:rPr>
          <w:szCs w:val="24"/>
        </w:rPr>
        <w:t>l</w:t>
      </w:r>
      <w:r>
        <w:rPr>
          <w:szCs w:val="24"/>
        </w:rPr>
        <w:t xml:space="preserve"> its employees will cooperate fully with this investigation.</w:t>
      </w:r>
    </w:p>
    <w:p w:rsidR="008A5B5F" w:rsidRDefault="008A5B5F" w:rsidP="008A5B5F">
      <w:pPr>
        <w:rPr>
          <w:szCs w:val="24"/>
        </w:rPr>
      </w:pPr>
      <w:r>
        <w:rPr>
          <w:szCs w:val="24"/>
        </w:rPr>
        <w:t>Roll call: Ogle, yea, Dickerson, yea, Dicken, yea.</w:t>
      </w:r>
    </w:p>
    <w:p w:rsidR="008919D8" w:rsidRDefault="008919D8" w:rsidP="008A5B5F">
      <w:pPr>
        <w:rPr>
          <w:szCs w:val="24"/>
        </w:rPr>
      </w:pPr>
      <w:r>
        <w:rPr>
          <w:b/>
          <w:szCs w:val="24"/>
          <w:u w:val="single"/>
        </w:rPr>
        <w:lastRenderedPageBreak/>
        <w:t>DISCUSSION:</w:t>
      </w:r>
      <w:r>
        <w:rPr>
          <w:szCs w:val="24"/>
        </w:rPr>
        <w:t xml:space="preserve"> Larry stated that HB</w:t>
      </w:r>
      <w:r w:rsidR="00F91692">
        <w:rPr>
          <w:szCs w:val="24"/>
        </w:rPr>
        <w:t xml:space="preserve">64 </w:t>
      </w:r>
      <w:r w:rsidR="002F4277">
        <w:rPr>
          <w:szCs w:val="24"/>
        </w:rPr>
        <w:t xml:space="preserve">passed that </w:t>
      </w:r>
      <w:r w:rsidR="00F91692">
        <w:rPr>
          <w:szCs w:val="24"/>
        </w:rPr>
        <w:t>includes</w:t>
      </w:r>
      <w:r w:rsidR="002F4277">
        <w:rPr>
          <w:szCs w:val="24"/>
        </w:rPr>
        <w:t xml:space="preserve"> </w:t>
      </w:r>
      <w:r w:rsidR="00F91692">
        <w:rPr>
          <w:szCs w:val="24"/>
        </w:rPr>
        <w:t>i</w:t>
      </w:r>
      <w:r w:rsidR="002F4277">
        <w:rPr>
          <w:szCs w:val="24"/>
        </w:rPr>
        <w:t xml:space="preserve">ndigent increase </w:t>
      </w:r>
      <w:r w:rsidR="00F91692">
        <w:rPr>
          <w:szCs w:val="24"/>
        </w:rPr>
        <w:t>defense reimbursement of</w:t>
      </w:r>
      <w:r w:rsidR="002F4277">
        <w:rPr>
          <w:szCs w:val="24"/>
        </w:rPr>
        <w:t xml:space="preserve"> 50%</w:t>
      </w:r>
      <w:r w:rsidR="00F91692">
        <w:rPr>
          <w:szCs w:val="24"/>
        </w:rPr>
        <w:t>.</w:t>
      </w:r>
      <w:r w:rsidR="002F4277">
        <w:rPr>
          <w:szCs w:val="24"/>
        </w:rPr>
        <w:t xml:space="preserve"> </w:t>
      </w:r>
    </w:p>
    <w:p w:rsidR="002F4277" w:rsidRDefault="002F4277" w:rsidP="008A5B5F">
      <w:pPr>
        <w:rPr>
          <w:szCs w:val="24"/>
        </w:rPr>
      </w:pPr>
      <w:r>
        <w:rPr>
          <w:szCs w:val="24"/>
        </w:rPr>
        <w:t>Jeff commented that the garage door at the Annex needs to be replaced and would like quotes for a manual door as well as an electric.</w:t>
      </w:r>
    </w:p>
    <w:p w:rsidR="002F4277" w:rsidRDefault="002F4277" w:rsidP="008A5B5F">
      <w:pPr>
        <w:rPr>
          <w:szCs w:val="24"/>
        </w:rPr>
      </w:pPr>
      <w:r>
        <w:rPr>
          <w:b/>
          <w:szCs w:val="24"/>
          <w:u w:val="single"/>
        </w:rPr>
        <w:t>PUBLIC COMMENT:</w:t>
      </w:r>
      <w:r>
        <w:rPr>
          <w:szCs w:val="24"/>
        </w:rPr>
        <w:t xml:space="preserve"> County resident Bill Kaeppner inquired why the sign at the high school is sponsored by the HVCH when they have limited funds. Bill also commented on the training cost by the Sheriff’s Department. County resident Ms. Morgan </w:t>
      </w:r>
      <w:r w:rsidR="00E4119C">
        <w:rPr>
          <w:szCs w:val="24"/>
        </w:rPr>
        <w:t xml:space="preserve">stated </w:t>
      </w:r>
      <w:r>
        <w:rPr>
          <w:szCs w:val="24"/>
        </w:rPr>
        <w:t xml:space="preserve">that the </w:t>
      </w:r>
      <w:r w:rsidR="00E4119C">
        <w:rPr>
          <w:szCs w:val="24"/>
        </w:rPr>
        <w:t>commissioners are not over the S</w:t>
      </w:r>
      <w:r>
        <w:rPr>
          <w:szCs w:val="24"/>
        </w:rPr>
        <w:t>heriff’s Department. Larry stated that the training is in their budget and grants.</w:t>
      </w:r>
    </w:p>
    <w:p w:rsidR="002F4277" w:rsidRDefault="002F4277" w:rsidP="008A5B5F">
      <w:pPr>
        <w:rPr>
          <w:szCs w:val="24"/>
        </w:rPr>
      </w:pPr>
      <w:r>
        <w:rPr>
          <w:b/>
          <w:szCs w:val="24"/>
          <w:u w:val="single"/>
        </w:rPr>
        <w:t>ADJOURNMENT:</w:t>
      </w:r>
      <w:r>
        <w:rPr>
          <w:szCs w:val="24"/>
        </w:rPr>
        <w:t xml:space="preserve"> Motion by Jeff Dickerson and seconded by Sandy Ogle to adjourn the meeting.</w:t>
      </w:r>
    </w:p>
    <w:p w:rsidR="00BF2B03" w:rsidRDefault="002F4277">
      <w:r>
        <w:rPr>
          <w:szCs w:val="24"/>
        </w:rPr>
        <w:t>Vote: Ogle, yea, Dickerson, yea, Dicken,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B75F58">
            <w:pPr>
              <w:pStyle w:val="Signatures"/>
            </w:pPr>
            <w:r>
              <w:t xml:space="preserve">This is to certify that the above is the true action taken by this Board of Hocking County Commissioners at a regular meeting of the Board held on </w:t>
            </w:r>
            <w:r w:rsidR="00B75F58">
              <w:t>April 28</w:t>
            </w:r>
            <w:r>
              <w:t>, 201</w:t>
            </w:r>
            <w:r w:rsidR="00AD5ACF">
              <w:t>5</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AD5ACF">
            <w:pPr>
              <w:pStyle w:val="Signatures"/>
            </w:pPr>
            <w:r>
              <w:t>Larry Dicken</w:t>
            </w:r>
            <w:r w:rsidR="00977855">
              <w:t>, President</w:t>
            </w:r>
          </w:p>
        </w:tc>
      </w:tr>
    </w:tbl>
    <w:p w:rsidR="00BF2B03" w:rsidRDefault="00BF2B03">
      <w:pPr>
        <w:pStyle w:val="Signatures"/>
        <w:tabs>
          <w:tab w:val="clear" w:pos="4680"/>
        </w:tabs>
      </w:pPr>
    </w:p>
    <w:sectPr w:rsidR="00BF2B03" w:rsidSect="00977855">
      <w:headerReference w:type="default" r:id="rId6"/>
      <w:footerReference w:type="even" r:id="rId7"/>
      <w:footerReference w:type="default" r:id="rId8"/>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F58" w:rsidRDefault="00B75F58" w:rsidP="00A50895">
      <w:pPr>
        <w:spacing w:before="0" w:after="0"/>
      </w:pPr>
      <w:r>
        <w:separator/>
      </w:r>
    </w:p>
  </w:endnote>
  <w:endnote w:type="continuationSeparator" w:id="0">
    <w:p w:rsidR="00B75F58" w:rsidRDefault="00B75F58" w:rsidP="00A5089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36328E">
    <w:pPr>
      <w:pStyle w:val="Footer"/>
      <w:framePr w:wrap="around" w:vAnchor="text" w:hAnchor="margin" w:xAlign="center" w:y="1"/>
      <w:rPr>
        <w:rStyle w:val="PageNumber"/>
      </w:rPr>
    </w:pPr>
    <w:r>
      <w:rPr>
        <w:rStyle w:val="PageNumber"/>
      </w:rPr>
      <w:fldChar w:fldCharType="begin"/>
    </w:r>
    <w:r w:rsidR="00BF2B03">
      <w:rPr>
        <w:rStyle w:val="PageNumber"/>
      </w:rPr>
      <w:instrText xml:space="preserve">PAGE  </w:instrText>
    </w:r>
    <w:r>
      <w:rPr>
        <w:rStyle w:val="PageNumber"/>
      </w:rPr>
      <w:fldChar w:fldCharType="end"/>
    </w:r>
  </w:p>
  <w:p w:rsidR="00BF2B03" w:rsidRDefault="00BF2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F58" w:rsidRDefault="00B75F58" w:rsidP="00A50895">
      <w:pPr>
        <w:spacing w:before="0" w:after="0"/>
      </w:pPr>
      <w:r>
        <w:separator/>
      </w:r>
    </w:p>
  </w:footnote>
  <w:footnote w:type="continuationSeparator" w:id="0">
    <w:p w:rsidR="00B75F58" w:rsidRDefault="00B75F58" w:rsidP="00A50895">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B03" w:rsidRDefault="00BF2B03">
    <w:pPr>
      <w:pStyle w:val="Header"/>
    </w:pPr>
    <w:r>
      <w:t xml:space="preserve">COMMISSIONERS MEETING </w:t>
    </w:r>
    <w:r w:rsidR="00B75F58">
      <w:t>April 28,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75F58"/>
    <w:rsid w:val="000E684F"/>
    <w:rsid w:val="00191651"/>
    <w:rsid w:val="002A5D52"/>
    <w:rsid w:val="002F4277"/>
    <w:rsid w:val="0036328E"/>
    <w:rsid w:val="00393D3C"/>
    <w:rsid w:val="00394872"/>
    <w:rsid w:val="00400C82"/>
    <w:rsid w:val="00466249"/>
    <w:rsid w:val="00746BB6"/>
    <w:rsid w:val="00786EA1"/>
    <w:rsid w:val="00866CA8"/>
    <w:rsid w:val="008919D8"/>
    <w:rsid w:val="00897F95"/>
    <w:rsid w:val="008A5B5F"/>
    <w:rsid w:val="008E3F82"/>
    <w:rsid w:val="00977855"/>
    <w:rsid w:val="00AD5ACF"/>
    <w:rsid w:val="00B52F79"/>
    <w:rsid w:val="00B61B4C"/>
    <w:rsid w:val="00B75F58"/>
    <w:rsid w:val="00B86635"/>
    <w:rsid w:val="00BE1933"/>
    <w:rsid w:val="00BF2B03"/>
    <w:rsid w:val="00C70376"/>
    <w:rsid w:val="00D147D9"/>
    <w:rsid w:val="00D345E5"/>
    <w:rsid w:val="00D3727B"/>
    <w:rsid w:val="00D6467B"/>
    <w:rsid w:val="00E4119C"/>
    <w:rsid w:val="00F2016B"/>
    <w:rsid w:val="00F7120E"/>
    <w:rsid w:val="00F9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B9E622-0098-4C25-9C49-3D22FAEC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2014</Template>
  <TotalTime>128</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11</cp:revision>
  <cp:lastPrinted>2013-07-16T14:52:00Z</cp:lastPrinted>
  <dcterms:created xsi:type="dcterms:W3CDTF">2015-04-28T12:40:00Z</dcterms:created>
  <dcterms:modified xsi:type="dcterms:W3CDTF">2015-04-29T13:14:00Z</dcterms:modified>
  <cp:category>minutes</cp:category>
</cp:coreProperties>
</file>