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A7" w:rsidRPr="00173409" w:rsidRDefault="001D44A7" w:rsidP="001D44A7">
      <w:pPr>
        <w:rPr>
          <w:szCs w:val="24"/>
        </w:rPr>
      </w:pPr>
      <w:r w:rsidRPr="00173409">
        <w:rPr>
          <w:szCs w:val="24"/>
        </w:rPr>
        <w:t xml:space="preserve">The Board of Hocking County Commissioners met in regular session this </w:t>
      </w:r>
      <w:r>
        <w:rPr>
          <w:szCs w:val="24"/>
        </w:rPr>
        <w:t>3</w:t>
      </w:r>
      <w:r w:rsidRPr="001D44A7">
        <w:rPr>
          <w:szCs w:val="24"/>
          <w:vertAlign w:val="superscript"/>
        </w:rPr>
        <w:t>rd</w:t>
      </w:r>
      <w:r>
        <w:rPr>
          <w:szCs w:val="24"/>
        </w:rPr>
        <w:t xml:space="preserve"> </w:t>
      </w:r>
      <w:r w:rsidRPr="00173409">
        <w:rPr>
          <w:szCs w:val="24"/>
        </w:rPr>
        <w:t xml:space="preserve">day of </w:t>
      </w:r>
      <w:r>
        <w:rPr>
          <w:szCs w:val="24"/>
        </w:rPr>
        <w:t>March</w:t>
      </w:r>
      <w:r w:rsidRPr="00173409">
        <w:rPr>
          <w:szCs w:val="24"/>
        </w:rPr>
        <w:t xml:space="preserve"> 2016 with the following members present Larry Dicken, Jeff Dickerson and Sandy Ogle.</w:t>
      </w:r>
    </w:p>
    <w:p w:rsidR="001D44A7" w:rsidRPr="00173409" w:rsidRDefault="001D44A7" w:rsidP="001D44A7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President Sandy Ogle.</w:t>
      </w:r>
    </w:p>
    <w:p w:rsidR="001D44A7" w:rsidRPr="00173409" w:rsidRDefault="001D44A7" w:rsidP="001D44A7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>March 1</w:t>
      </w:r>
      <w:r w:rsidRPr="00173409">
        <w:rPr>
          <w:szCs w:val="24"/>
        </w:rPr>
        <w:t>, 2016 minutes approved.</w:t>
      </w:r>
    </w:p>
    <w:p w:rsidR="001D44A7" w:rsidRDefault="001D44A7" w:rsidP="001D44A7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Pr="00173409">
        <w:rPr>
          <w:szCs w:val="24"/>
        </w:rPr>
        <w:t xml:space="preserve">  Motion by Jeff Dickerson seconded by Larry Dicken to approve the agenda. </w:t>
      </w:r>
    </w:p>
    <w:p w:rsidR="001D44A7" w:rsidRPr="00173409" w:rsidRDefault="001D44A7" w:rsidP="001D44A7">
      <w:pPr>
        <w:rPr>
          <w:szCs w:val="24"/>
        </w:rPr>
      </w:pPr>
      <w:r w:rsidRPr="00173409">
        <w:rPr>
          <w:szCs w:val="24"/>
        </w:rPr>
        <w:t>Vote: Dicken, yea, Dickerson, yea, Ogle, yea.</w:t>
      </w:r>
    </w:p>
    <w:p w:rsidR="00BF2B03" w:rsidRDefault="001D44A7">
      <w:r w:rsidRPr="00173409">
        <w:rPr>
          <w:b/>
          <w:szCs w:val="24"/>
          <w:u w:val="single"/>
        </w:rPr>
        <w:t>BILLS:</w:t>
      </w:r>
      <w:r w:rsidRPr="00173409">
        <w:rPr>
          <w:szCs w:val="24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1D44A7" w:rsidTr="001D44A7">
        <w:tc>
          <w:tcPr>
            <w:tcW w:w="3989" w:type="dxa"/>
          </w:tcPr>
          <w:p w:rsidR="001D44A7" w:rsidRDefault="001D44A7" w:rsidP="001D44A7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1D44A7" w:rsidRDefault="001D44A7" w:rsidP="001D44A7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1D44A7" w:rsidRDefault="001D44A7" w:rsidP="001D44A7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1D44A7" w:rsidRDefault="001D44A7" w:rsidP="001D44A7">
            <w:pPr>
              <w:pStyle w:val="TableHeaders"/>
              <w:jc w:val="right"/>
            </w:pPr>
            <w:r>
              <w:t>Amount</w:t>
            </w:r>
          </w:p>
        </w:tc>
      </w:tr>
      <w:tr w:rsidR="001D44A7" w:rsidTr="001D44A7">
        <w:tc>
          <w:tcPr>
            <w:tcW w:w="3989" w:type="dxa"/>
          </w:tcPr>
          <w:p w:rsidR="001D44A7" w:rsidRDefault="008141DA" w:rsidP="001D44A7">
            <w:pPr>
              <w:pStyle w:val="Table"/>
            </w:pPr>
            <w:r>
              <w:t>Issac, Wiles, Burkholder, &amp; Teetor</w:t>
            </w:r>
          </w:p>
        </w:tc>
        <w:tc>
          <w:tcPr>
            <w:tcW w:w="979" w:type="dxa"/>
          </w:tcPr>
          <w:p w:rsidR="001D44A7" w:rsidRDefault="001D44A7" w:rsidP="001D44A7">
            <w:pPr>
              <w:pStyle w:val="Table"/>
              <w:jc w:val="center"/>
            </w:pPr>
            <w:r>
              <w:t>626</w:t>
            </w:r>
          </w:p>
        </w:tc>
        <w:tc>
          <w:tcPr>
            <w:tcW w:w="3514" w:type="dxa"/>
          </w:tcPr>
          <w:p w:rsidR="001D44A7" w:rsidRDefault="008141DA" w:rsidP="001D44A7">
            <w:pPr>
              <w:pStyle w:val="Table"/>
            </w:pPr>
            <w:r>
              <w:t>Legal Expense – Comm.</w:t>
            </w:r>
          </w:p>
        </w:tc>
        <w:tc>
          <w:tcPr>
            <w:tcW w:w="1598" w:type="dxa"/>
            <w:gridSpan w:val="2"/>
          </w:tcPr>
          <w:p w:rsidR="008141DA" w:rsidRDefault="008141DA" w:rsidP="008141DA">
            <w:pPr>
              <w:pStyle w:val="Table"/>
              <w:jc w:val="right"/>
            </w:pPr>
            <w:r>
              <w:t>10,260.00</w:t>
            </w:r>
          </w:p>
        </w:tc>
      </w:tr>
      <w:tr w:rsidR="008141DA" w:rsidTr="001D44A7">
        <w:tc>
          <w:tcPr>
            <w:tcW w:w="3989" w:type="dxa"/>
          </w:tcPr>
          <w:p w:rsidR="008141DA" w:rsidRDefault="008141DA" w:rsidP="001D44A7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8141DA" w:rsidRDefault="008141DA" w:rsidP="001D44A7">
            <w:pPr>
              <w:pStyle w:val="Table"/>
              <w:jc w:val="center"/>
            </w:pPr>
            <w:r>
              <w:t>627</w:t>
            </w:r>
          </w:p>
        </w:tc>
        <w:tc>
          <w:tcPr>
            <w:tcW w:w="3514" w:type="dxa"/>
          </w:tcPr>
          <w:p w:rsidR="008141DA" w:rsidRDefault="008141DA" w:rsidP="001D44A7">
            <w:pPr>
              <w:pStyle w:val="Table"/>
            </w:pPr>
            <w:r>
              <w:t>Maint/Monthly Copies – Auditor</w:t>
            </w:r>
          </w:p>
        </w:tc>
        <w:tc>
          <w:tcPr>
            <w:tcW w:w="1598" w:type="dxa"/>
            <w:gridSpan w:val="2"/>
          </w:tcPr>
          <w:p w:rsidR="008141DA" w:rsidRDefault="008141DA" w:rsidP="008141DA">
            <w:pPr>
              <w:pStyle w:val="Table"/>
              <w:jc w:val="right"/>
            </w:pPr>
            <w:r>
              <w:t>55.37</w:t>
            </w:r>
          </w:p>
        </w:tc>
      </w:tr>
      <w:tr w:rsidR="008141DA" w:rsidTr="001D44A7">
        <w:tc>
          <w:tcPr>
            <w:tcW w:w="3989" w:type="dxa"/>
          </w:tcPr>
          <w:p w:rsidR="008141DA" w:rsidRDefault="008141DA" w:rsidP="001D44A7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8141DA" w:rsidRDefault="008141DA" w:rsidP="001D44A7">
            <w:pPr>
              <w:pStyle w:val="Table"/>
              <w:jc w:val="center"/>
            </w:pPr>
            <w:r>
              <w:t>628</w:t>
            </w:r>
          </w:p>
        </w:tc>
        <w:tc>
          <w:tcPr>
            <w:tcW w:w="3514" w:type="dxa"/>
          </w:tcPr>
          <w:p w:rsidR="008141DA" w:rsidRDefault="008141DA" w:rsidP="001D44A7">
            <w:pPr>
              <w:pStyle w:val="Table"/>
            </w:pPr>
            <w:r>
              <w:t>Maint. On Copier/Monthly Copies – Auditor</w:t>
            </w:r>
          </w:p>
        </w:tc>
        <w:tc>
          <w:tcPr>
            <w:tcW w:w="1598" w:type="dxa"/>
            <w:gridSpan w:val="2"/>
          </w:tcPr>
          <w:p w:rsidR="008141DA" w:rsidRDefault="008141DA" w:rsidP="008141DA">
            <w:pPr>
              <w:pStyle w:val="Table"/>
              <w:jc w:val="right"/>
            </w:pPr>
            <w:r>
              <w:t>151.54</w:t>
            </w:r>
          </w:p>
        </w:tc>
      </w:tr>
      <w:tr w:rsidR="008141DA" w:rsidTr="001D44A7">
        <w:tc>
          <w:tcPr>
            <w:tcW w:w="3989" w:type="dxa"/>
          </w:tcPr>
          <w:p w:rsidR="008141DA" w:rsidRDefault="008141DA" w:rsidP="001D44A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8141DA" w:rsidRDefault="008141DA" w:rsidP="001D44A7">
            <w:pPr>
              <w:pStyle w:val="Table"/>
              <w:jc w:val="center"/>
            </w:pPr>
            <w:r>
              <w:t>629</w:t>
            </w:r>
          </w:p>
        </w:tc>
        <w:tc>
          <w:tcPr>
            <w:tcW w:w="3514" w:type="dxa"/>
          </w:tcPr>
          <w:p w:rsidR="008141DA" w:rsidRDefault="008141DA" w:rsidP="001D44A7">
            <w:pPr>
              <w:pStyle w:val="Table"/>
            </w:pPr>
            <w:r>
              <w:t>Supplies – Common Pleas Ct.</w:t>
            </w:r>
          </w:p>
        </w:tc>
        <w:tc>
          <w:tcPr>
            <w:tcW w:w="1598" w:type="dxa"/>
            <w:gridSpan w:val="2"/>
          </w:tcPr>
          <w:p w:rsidR="008141DA" w:rsidRDefault="008141DA" w:rsidP="008141DA">
            <w:pPr>
              <w:pStyle w:val="Table"/>
              <w:jc w:val="right"/>
            </w:pPr>
            <w:r>
              <w:t>98.34</w:t>
            </w:r>
          </w:p>
        </w:tc>
      </w:tr>
      <w:tr w:rsidR="008141DA" w:rsidTr="001D44A7">
        <w:tc>
          <w:tcPr>
            <w:tcW w:w="3989" w:type="dxa"/>
          </w:tcPr>
          <w:p w:rsidR="008141DA" w:rsidRDefault="008141DA" w:rsidP="001D44A7">
            <w:pPr>
              <w:pStyle w:val="Table"/>
            </w:pPr>
            <w:r>
              <w:t>Susan McKinley</w:t>
            </w:r>
          </w:p>
        </w:tc>
        <w:tc>
          <w:tcPr>
            <w:tcW w:w="979" w:type="dxa"/>
          </w:tcPr>
          <w:p w:rsidR="008141DA" w:rsidRDefault="008141DA" w:rsidP="001D44A7">
            <w:pPr>
              <w:pStyle w:val="Table"/>
              <w:jc w:val="center"/>
            </w:pPr>
            <w:r>
              <w:t>630</w:t>
            </w:r>
          </w:p>
        </w:tc>
        <w:tc>
          <w:tcPr>
            <w:tcW w:w="3514" w:type="dxa"/>
          </w:tcPr>
          <w:p w:rsidR="008141DA" w:rsidRDefault="00434BBE" w:rsidP="001D44A7">
            <w:pPr>
              <w:pStyle w:val="Table"/>
            </w:pPr>
            <w:r>
              <w:t>Food for Jurors – Common Pleas Ct.</w:t>
            </w:r>
          </w:p>
        </w:tc>
        <w:tc>
          <w:tcPr>
            <w:tcW w:w="1598" w:type="dxa"/>
            <w:gridSpan w:val="2"/>
          </w:tcPr>
          <w:p w:rsidR="00434BBE" w:rsidRDefault="00434BBE" w:rsidP="00434BBE">
            <w:pPr>
              <w:pStyle w:val="Table"/>
              <w:jc w:val="right"/>
            </w:pPr>
            <w:r>
              <w:t>61.91</w:t>
            </w:r>
          </w:p>
        </w:tc>
      </w:tr>
      <w:tr w:rsidR="00434BBE" w:rsidTr="001D44A7">
        <w:tc>
          <w:tcPr>
            <w:tcW w:w="3989" w:type="dxa"/>
          </w:tcPr>
          <w:p w:rsidR="00434BBE" w:rsidRDefault="00434BBE" w:rsidP="001D44A7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434BBE" w:rsidRDefault="00434BBE" w:rsidP="001D44A7">
            <w:pPr>
              <w:pStyle w:val="Table"/>
              <w:jc w:val="center"/>
            </w:pPr>
            <w:r>
              <w:t>631</w:t>
            </w:r>
          </w:p>
        </w:tc>
        <w:tc>
          <w:tcPr>
            <w:tcW w:w="3514" w:type="dxa"/>
          </w:tcPr>
          <w:p w:rsidR="00434BBE" w:rsidRDefault="00434BBE" w:rsidP="001D44A7">
            <w:pPr>
              <w:pStyle w:val="Table"/>
            </w:pPr>
            <w:r>
              <w:t>Supplies – Juvenile Ct.</w:t>
            </w:r>
          </w:p>
        </w:tc>
        <w:tc>
          <w:tcPr>
            <w:tcW w:w="1598" w:type="dxa"/>
            <w:gridSpan w:val="2"/>
          </w:tcPr>
          <w:p w:rsidR="00434BBE" w:rsidRDefault="00434BBE" w:rsidP="00434BBE">
            <w:pPr>
              <w:pStyle w:val="Table"/>
              <w:jc w:val="right"/>
            </w:pPr>
            <w:r>
              <w:t>759.09</w:t>
            </w:r>
          </w:p>
        </w:tc>
      </w:tr>
      <w:tr w:rsidR="00434BBE" w:rsidTr="001D44A7">
        <w:tc>
          <w:tcPr>
            <w:tcW w:w="3989" w:type="dxa"/>
          </w:tcPr>
          <w:p w:rsidR="00434BBE" w:rsidRDefault="00434BBE" w:rsidP="001D44A7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434BBE" w:rsidRDefault="00434BBE" w:rsidP="001D44A7">
            <w:pPr>
              <w:pStyle w:val="Table"/>
              <w:jc w:val="center"/>
            </w:pPr>
            <w:r>
              <w:t>632</w:t>
            </w:r>
          </w:p>
        </w:tc>
        <w:tc>
          <w:tcPr>
            <w:tcW w:w="3514" w:type="dxa"/>
          </w:tcPr>
          <w:p w:rsidR="00434BBE" w:rsidRDefault="00434BBE" w:rsidP="001D44A7">
            <w:pPr>
              <w:pStyle w:val="Table"/>
            </w:pPr>
            <w:r>
              <w:t>Office Supplies – Juvenile Ct.</w:t>
            </w:r>
          </w:p>
        </w:tc>
        <w:tc>
          <w:tcPr>
            <w:tcW w:w="1598" w:type="dxa"/>
            <w:gridSpan w:val="2"/>
          </w:tcPr>
          <w:p w:rsidR="00434BBE" w:rsidRDefault="00434BBE" w:rsidP="00434BBE">
            <w:pPr>
              <w:pStyle w:val="Table"/>
              <w:jc w:val="right"/>
            </w:pPr>
            <w:r>
              <w:t>74.43</w:t>
            </w:r>
          </w:p>
        </w:tc>
      </w:tr>
      <w:tr w:rsidR="00434BBE" w:rsidTr="001D44A7">
        <w:tc>
          <w:tcPr>
            <w:tcW w:w="3989" w:type="dxa"/>
          </w:tcPr>
          <w:p w:rsidR="00434BBE" w:rsidRDefault="00434BBE" w:rsidP="001D44A7">
            <w:pPr>
              <w:pStyle w:val="Table"/>
            </w:pPr>
            <w:r>
              <w:t>Beckman XMO</w:t>
            </w:r>
          </w:p>
        </w:tc>
        <w:tc>
          <w:tcPr>
            <w:tcW w:w="979" w:type="dxa"/>
          </w:tcPr>
          <w:p w:rsidR="00434BBE" w:rsidRDefault="00434BBE" w:rsidP="001D44A7">
            <w:pPr>
              <w:pStyle w:val="Table"/>
              <w:jc w:val="center"/>
            </w:pPr>
            <w:r>
              <w:t>633</w:t>
            </w:r>
          </w:p>
        </w:tc>
        <w:tc>
          <w:tcPr>
            <w:tcW w:w="3514" w:type="dxa"/>
          </w:tcPr>
          <w:p w:rsidR="00434BBE" w:rsidRDefault="00434BBE" w:rsidP="001D44A7">
            <w:pPr>
              <w:pStyle w:val="Table"/>
            </w:pPr>
            <w:r>
              <w:t>Envelopes-Preprinted – Juvenile Ct.</w:t>
            </w:r>
          </w:p>
        </w:tc>
        <w:tc>
          <w:tcPr>
            <w:tcW w:w="1598" w:type="dxa"/>
            <w:gridSpan w:val="2"/>
          </w:tcPr>
          <w:p w:rsidR="00434BBE" w:rsidRDefault="00434BBE" w:rsidP="00434BBE">
            <w:pPr>
              <w:pStyle w:val="Table"/>
              <w:jc w:val="right"/>
            </w:pPr>
            <w:r>
              <w:t>528.71</w:t>
            </w:r>
          </w:p>
        </w:tc>
      </w:tr>
      <w:tr w:rsidR="00434BBE" w:rsidTr="001D44A7">
        <w:tc>
          <w:tcPr>
            <w:tcW w:w="3989" w:type="dxa"/>
          </w:tcPr>
          <w:p w:rsidR="00434BBE" w:rsidRDefault="005665CF" w:rsidP="001D44A7">
            <w:pPr>
              <w:pStyle w:val="Table"/>
            </w:pPr>
            <w:r>
              <w:t>Sprint</w:t>
            </w:r>
          </w:p>
        </w:tc>
        <w:tc>
          <w:tcPr>
            <w:tcW w:w="979" w:type="dxa"/>
          </w:tcPr>
          <w:p w:rsidR="00434BBE" w:rsidRDefault="005665CF" w:rsidP="001D44A7">
            <w:pPr>
              <w:pStyle w:val="Table"/>
              <w:jc w:val="center"/>
            </w:pPr>
            <w:r>
              <w:t>634</w:t>
            </w:r>
          </w:p>
        </w:tc>
        <w:tc>
          <w:tcPr>
            <w:tcW w:w="3514" w:type="dxa"/>
          </w:tcPr>
          <w:p w:rsidR="00434BBE" w:rsidRDefault="005665CF" w:rsidP="001D44A7">
            <w:pPr>
              <w:pStyle w:val="Table"/>
            </w:pPr>
            <w:r>
              <w:t>Cell Phone Services for Probation – Juvenile Ct.</w:t>
            </w:r>
          </w:p>
        </w:tc>
        <w:tc>
          <w:tcPr>
            <w:tcW w:w="1598" w:type="dxa"/>
            <w:gridSpan w:val="2"/>
          </w:tcPr>
          <w:p w:rsidR="00434BBE" w:rsidRDefault="005665CF" w:rsidP="00434BBE">
            <w:pPr>
              <w:pStyle w:val="Table"/>
              <w:jc w:val="right"/>
            </w:pPr>
            <w:r>
              <w:t>231.60</w:t>
            </w:r>
          </w:p>
        </w:tc>
      </w:tr>
      <w:tr w:rsidR="005665CF" w:rsidTr="001D44A7">
        <w:tc>
          <w:tcPr>
            <w:tcW w:w="3989" w:type="dxa"/>
          </w:tcPr>
          <w:p w:rsidR="005665CF" w:rsidRDefault="005665CF" w:rsidP="001D44A7">
            <w:pPr>
              <w:pStyle w:val="Table"/>
            </w:pPr>
            <w:r>
              <w:t>Hocking County Juvenile Ct.</w:t>
            </w:r>
          </w:p>
        </w:tc>
        <w:tc>
          <w:tcPr>
            <w:tcW w:w="979" w:type="dxa"/>
          </w:tcPr>
          <w:p w:rsidR="005665CF" w:rsidRDefault="005665CF" w:rsidP="001D44A7">
            <w:pPr>
              <w:pStyle w:val="Table"/>
              <w:jc w:val="center"/>
            </w:pPr>
            <w:r>
              <w:t>634</w:t>
            </w:r>
          </w:p>
        </w:tc>
        <w:tc>
          <w:tcPr>
            <w:tcW w:w="3514" w:type="dxa"/>
          </w:tcPr>
          <w:p w:rsidR="005665CF" w:rsidRDefault="005665CF" w:rsidP="001D44A7">
            <w:pPr>
              <w:pStyle w:val="Table"/>
            </w:pPr>
            <w:r>
              <w:t>Credit Card Processing Fees – Juvenile Ct.</w:t>
            </w:r>
          </w:p>
        </w:tc>
        <w:tc>
          <w:tcPr>
            <w:tcW w:w="1598" w:type="dxa"/>
            <w:gridSpan w:val="2"/>
          </w:tcPr>
          <w:p w:rsidR="005665CF" w:rsidRDefault="005665CF" w:rsidP="00434BBE">
            <w:pPr>
              <w:pStyle w:val="Table"/>
              <w:jc w:val="right"/>
            </w:pPr>
            <w:r>
              <w:t>91.73</w:t>
            </w:r>
          </w:p>
        </w:tc>
      </w:tr>
      <w:tr w:rsidR="005665CF" w:rsidTr="001D44A7">
        <w:tc>
          <w:tcPr>
            <w:tcW w:w="3989" w:type="dxa"/>
          </w:tcPr>
          <w:p w:rsidR="005665CF" w:rsidRDefault="005665CF" w:rsidP="001D44A7">
            <w:pPr>
              <w:pStyle w:val="Table"/>
            </w:pPr>
            <w:r>
              <w:t xml:space="preserve"> Hocking County Engineer</w:t>
            </w:r>
          </w:p>
        </w:tc>
        <w:tc>
          <w:tcPr>
            <w:tcW w:w="979" w:type="dxa"/>
          </w:tcPr>
          <w:p w:rsidR="005665CF" w:rsidRDefault="005665CF" w:rsidP="001D44A7">
            <w:pPr>
              <w:pStyle w:val="Table"/>
              <w:jc w:val="center"/>
            </w:pPr>
            <w:r>
              <w:t>635</w:t>
            </w:r>
          </w:p>
        </w:tc>
        <w:tc>
          <w:tcPr>
            <w:tcW w:w="3514" w:type="dxa"/>
          </w:tcPr>
          <w:p w:rsidR="005665CF" w:rsidRDefault="005665CF" w:rsidP="001D44A7">
            <w:pPr>
              <w:pStyle w:val="Table"/>
            </w:pPr>
            <w:r>
              <w:t>Gas for County Van – Juvenile Ct.</w:t>
            </w:r>
          </w:p>
        </w:tc>
        <w:tc>
          <w:tcPr>
            <w:tcW w:w="1598" w:type="dxa"/>
            <w:gridSpan w:val="2"/>
          </w:tcPr>
          <w:p w:rsidR="005665CF" w:rsidRDefault="005665CF" w:rsidP="00434BBE">
            <w:pPr>
              <w:pStyle w:val="Table"/>
              <w:jc w:val="right"/>
            </w:pPr>
            <w:r>
              <w:t>58.29</w:t>
            </w:r>
          </w:p>
        </w:tc>
      </w:tr>
      <w:tr w:rsidR="005665CF" w:rsidTr="001D44A7">
        <w:tc>
          <w:tcPr>
            <w:tcW w:w="3989" w:type="dxa"/>
          </w:tcPr>
          <w:p w:rsidR="005665CF" w:rsidRDefault="005665CF" w:rsidP="001D44A7">
            <w:pPr>
              <w:pStyle w:val="Table"/>
            </w:pPr>
            <w:r>
              <w:t>Citizens Bank of Logan</w:t>
            </w:r>
          </w:p>
        </w:tc>
        <w:tc>
          <w:tcPr>
            <w:tcW w:w="979" w:type="dxa"/>
          </w:tcPr>
          <w:p w:rsidR="005665CF" w:rsidRDefault="005665CF" w:rsidP="001D44A7">
            <w:pPr>
              <w:pStyle w:val="Table"/>
              <w:jc w:val="center"/>
            </w:pPr>
            <w:r>
              <w:t>636</w:t>
            </w:r>
          </w:p>
        </w:tc>
        <w:tc>
          <w:tcPr>
            <w:tcW w:w="3514" w:type="dxa"/>
          </w:tcPr>
          <w:p w:rsidR="005665CF" w:rsidRDefault="005665CF" w:rsidP="001D44A7">
            <w:pPr>
              <w:pStyle w:val="Table"/>
            </w:pPr>
            <w:r>
              <w:t>DBA Deposit Tickets Books – Clerk of Courts</w:t>
            </w:r>
          </w:p>
        </w:tc>
        <w:tc>
          <w:tcPr>
            <w:tcW w:w="1598" w:type="dxa"/>
            <w:gridSpan w:val="2"/>
          </w:tcPr>
          <w:p w:rsidR="005665CF" w:rsidRDefault="005665CF" w:rsidP="00434BBE">
            <w:pPr>
              <w:pStyle w:val="Table"/>
              <w:jc w:val="right"/>
            </w:pPr>
            <w:r>
              <w:t>126.93</w:t>
            </w:r>
          </w:p>
        </w:tc>
      </w:tr>
      <w:tr w:rsidR="005665CF" w:rsidTr="001D44A7">
        <w:tc>
          <w:tcPr>
            <w:tcW w:w="3989" w:type="dxa"/>
          </w:tcPr>
          <w:p w:rsidR="005665CF" w:rsidRDefault="005665CF" w:rsidP="001D44A7">
            <w:pPr>
              <w:pStyle w:val="Table"/>
            </w:pPr>
            <w:r>
              <w:t>Xerox Corporation</w:t>
            </w:r>
          </w:p>
        </w:tc>
        <w:tc>
          <w:tcPr>
            <w:tcW w:w="979" w:type="dxa"/>
          </w:tcPr>
          <w:p w:rsidR="005665CF" w:rsidRDefault="005665CF" w:rsidP="001D44A7">
            <w:pPr>
              <w:pStyle w:val="Table"/>
              <w:jc w:val="center"/>
            </w:pPr>
            <w:r>
              <w:t>637</w:t>
            </w:r>
          </w:p>
        </w:tc>
        <w:tc>
          <w:tcPr>
            <w:tcW w:w="3514" w:type="dxa"/>
          </w:tcPr>
          <w:p w:rsidR="005665CF" w:rsidRDefault="005665CF" w:rsidP="001D44A7">
            <w:pPr>
              <w:pStyle w:val="Table"/>
            </w:pPr>
            <w:r>
              <w:t>12 Month Agreement Contract Copy Machine – Clerk of Courts</w:t>
            </w:r>
          </w:p>
        </w:tc>
        <w:tc>
          <w:tcPr>
            <w:tcW w:w="1598" w:type="dxa"/>
            <w:gridSpan w:val="2"/>
          </w:tcPr>
          <w:p w:rsidR="005665CF" w:rsidRDefault="005665CF" w:rsidP="00434BBE">
            <w:pPr>
              <w:pStyle w:val="Table"/>
              <w:jc w:val="right"/>
            </w:pPr>
            <w:r>
              <w:t>39.00</w:t>
            </w:r>
          </w:p>
        </w:tc>
      </w:tr>
      <w:tr w:rsidR="005665CF" w:rsidTr="001D44A7">
        <w:tc>
          <w:tcPr>
            <w:tcW w:w="3989" w:type="dxa"/>
          </w:tcPr>
          <w:p w:rsidR="005665CF" w:rsidRDefault="005665CF" w:rsidP="001D44A7">
            <w:pPr>
              <w:pStyle w:val="Table"/>
            </w:pPr>
            <w:r>
              <w:t>Sue Wallace</w:t>
            </w:r>
          </w:p>
        </w:tc>
        <w:tc>
          <w:tcPr>
            <w:tcW w:w="979" w:type="dxa"/>
          </w:tcPr>
          <w:p w:rsidR="005665CF" w:rsidRDefault="005665CF" w:rsidP="001D44A7">
            <w:pPr>
              <w:pStyle w:val="Table"/>
              <w:jc w:val="center"/>
            </w:pPr>
            <w:r>
              <w:t>638</w:t>
            </w:r>
          </w:p>
        </w:tc>
        <w:tc>
          <w:tcPr>
            <w:tcW w:w="3514" w:type="dxa"/>
          </w:tcPr>
          <w:p w:rsidR="005665CF" w:rsidRDefault="005665CF" w:rsidP="001D44A7">
            <w:pPr>
              <w:pStyle w:val="Table"/>
            </w:pPr>
            <w:r>
              <w:t>Reimb. For Office (County Owned) Coffee Pot – BOE</w:t>
            </w:r>
          </w:p>
        </w:tc>
        <w:tc>
          <w:tcPr>
            <w:tcW w:w="1598" w:type="dxa"/>
            <w:gridSpan w:val="2"/>
          </w:tcPr>
          <w:p w:rsidR="005665CF" w:rsidRDefault="005665CF" w:rsidP="00434BBE">
            <w:pPr>
              <w:pStyle w:val="Table"/>
              <w:jc w:val="right"/>
            </w:pPr>
            <w:r>
              <w:t>159.43</w:t>
            </w:r>
          </w:p>
        </w:tc>
      </w:tr>
      <w:tr w:rsidR="005665CF" w:rsidTr="001D44A7">
        <w:tc>
          <w:tcPr>
            <w:tcW w:w="3989" w:type="dxa"/>
          </w:tcPr>
          <w:p w:rsidR="005665CF" w:rsidRDefault="005665CF" w:rsidP="001D44A7">
            <w:pPr>
              <w:pStyle w:val="Table"/>
            </w:pPr>
            <w:r>
              <w:t>Modern Leasing</w:t>
            </w:r>
          </w:p>
        </w:tc>
        <w:tc>
          <w:tcPr>
            <w:tcW w:w="979" w:type="dxa"/>
          </w:tcPr>
          <w:p w:rsidR="005665CF" w:rsidRDefault="005665CF" w:rsidP="001D44A7">
            <w:pPr>
              <w:pStyle w:val="Table"/>
              <w:jc w:val="center"/>
            </w:pPr>
            <w:r>
              <w:t>639</w:t>
            </w:r>
          </w:p>
        </w:tc>
        <w:tc>
          <w:tcPr>
            <w:tcW w:w="3514" w:type="dxa"/>
          </w:tcPr>
          <w:p w:rsidR="005665CF" w:rsidRDefault="005665CF" w:rsidP="001D44A7">
            <w:pPr>
              <w:pStyle w:val="Table"/>
            </w:pPr>
            <w:r>
              <w:t>Contract Fee for Copier – BOE</w:t>
            </w:r>
          </w:p>
        </w:tc>
        <w:tc>
          <w:tcPr>
            <w:tcW w:w="1598" w:type="dxa"/>
            <w:gridSpan w:val="2"/>
          </w:tcPr>
          <w:p w:rsidR="005665CF" w:rsidRDefault="005665CF" w:rsidP="00434BBE">
            <w:pPr>
              <w:pStyle w:val="Table"/>
              <w:jc w:val="right"/>
            </w:pPr>
            <w:r>
              <w:t>140.86</w:t>
            </w:r>
          </w:p>
        </w:tc>
      </w:tr>
      <w:tr w:rsidR="005665CF" w:rsidTr="001D44A7">
        <w:tc>
          <w:tcPr>
            <w:tcW w:w="3989" w:type="dxa"/>
          </w:tcPr>
          <w:p w:rsidR="005665CF" w:rsidRDefault="005665CF" w:rsidP="001D44A7">
            <w:pPr>
              <w:pStyle w:val="Table"/>
            </w:pPr>
            <w:r>
              <w:t>Southern Ohio Disposal</w:t>
            </w:r>
          </w:p>
        </w:tc>
        <w:tc>
          <w:tcPr>
            <w:tcW w:w="979" w:type="dxa"/>
          </w:tcPr>
          <w:p w:rsidR="005665CF" w:rsidRDefault="005665CF" w:rsidP="001D44A7">
            <w:pPr>
              <w:pStyle w:val="Table"/>
              <w:jc w:val="center"/>
            </w:pPr>
            <w:r>
              <w:t>640</w:t>
            </w:r>
          </w:p>
        </w:tc>
        <w:tc>
          <w:tcPr>
            <w:tcW w:w="3514" w:type="dxa"/>
          </w:tcPr>
          <w:p w:rsidR="005665CF" w:rsidRDefault="005665CF" w:rsidP="001D44A7">
            <w:pPr>
              <w:pStyle w:val="Table"/>
            </w:pPr>
            <w:r>
              <w:t>Youth Center Dumpster-Trash – Comm. Courthouse</w:t>
            </w:r>
          </w:p>
        </w:tc>
        <w:tc>
          <w:tcPr>
            <w:tcW w:w="1598" w:type="dxa"/>
            <w:gridSpan w:val="2"/>
          </w:tcPr>
          <w:p w:rsidR="005665CF" w:rsidRDefault="005665CF" w:rsidP="00434BBE">
            <w:pPr>
              <w:pStyle w:val="Table"/>
              <w:jc w:val="right"/>
            </w:pPr>
            <w:r>
              <w:t>60.00</w:t>
            </w:r>
          </w:p>
        </w:tc>
      </w:tr>
      <w:tr w:rsidR="005665CF" w:rsidTr="001D44A7">
        <w:tc>
          <w:tcPr>
            <w:tcW w:w="3989" w:type="dxa"/>
          </w:tcPr>
          <w:p w:rsidR="005665CF" w:rsidRDefault="00C371C9" w:rsidP="001D44A7">
            <w:pPr>
              <w:pStyle w:val="Table"/>
            </w:pPr>
            <w:r>
              <w:t>Office Mar</w:t>
            </w:r>
            <w:r w:rsidR="005665CF">
              <w:t>t</w:t>
            </w:r>
          </w:p>
        </w:tc>
        <w:tc>
          <w:tcPr>
            <w:tcW w:w="979" w:type="dxa"/>
          </w:tcPr>
          <w:p w:rsidR="005665CF" w:rsidRDefault="005665CF" w:rsidP="001D44A7">
            <w:pPr>
              <w:pStyle w:val="Table"/>
              <w:jc w:val="center"/>
            </w:pPr>
            <w:r>
              <w:t>641</w:t>
            </w:r>
          </w:p>
        </w:tc>
        <w:tc>
          <w:tcPr>
            <w:tcW w:w="3514" w:type="dxa"/>
          </w:tcPr>
          <w:p w:rsidR="005665CF" w:rsidRDefault="00C371C9" w:rsidP="001D44A7">
            <w:pPr>
              <w:pStyle w:val="Table"/>
            </w:pPr>
            <w:r>
              <w:t>Supplies – Comm.</w:t>
            </w:r>
          </w:p>
        </w:tc>
        <w:tc>
          <w:tcPr>
            <w:tcW w:w="1598" w:type="dxa"/>
            <w:gridSpan w:val="2"/>
          </w:tcPr>
          <w:p w:rsidR="005665CF" w:rsidRDefault="00C371C9" w:rsidP="00434BBE">
            <w:pPr>
              <w:pStyle w:val="Table"/>
              <w:jc w:val="right"/>
            </w:pPr>
            <w:r>
              <w:t>368.32</w:t>
            </w:r>
          </w:p>
        </w:tc>
      </w:tr>
      <w:tr w:rsidR="00C371C9" w:rsidTr="001D44A7">
        <w:tc>
          <w:tcPr>
            <w:tcW w:w="3989" w:type="dxa"/>
          </w:tcPr>
          <w:p w:rsidR="00C371C9" w:rsidRDefault="00C371C9" w:rsidP="001D44A7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C371C9" w:rsidRDefault="00C371C9" w:rsidP="001D44A7">
            <w:pPr>
              <w:pStyle w:val="Table"/>
              <w:jc w:val="center"/>
            </w:pPr>
            <w:r>
              <w:t>642</w:t>
            </w:r>
          </w:p>
        </w:tc>
        <w:tc>
          <w:tcPr>
            <w:tcW w:w="3514" w:type="dxa"/>
          </w:tcPr>
          <w:p w:rsidR="00C371C9" w:rsidRDefault="00C371C9" w:rsidP="001D44A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C371C9" w:rsidRDefault="00C371C9" w:rsidP="00434BBE">
            <w:pPr>
              <w:pStyle w:val="Table"/>
              <w:jc w:val="right"/>
            </w:pPr>
            <w:r>
              <w:t>4,529.12</w:t>
            </w:r>
          </w:p>
        </w:tc>
      </w:tr>
      <w:tr w:rsidR="00C371C9" w:rsidTr="001D44A7">
        <w:tc>
          <w:tcPr>
            <w:tcW w:w="3989" w:type="dxa"/>
          </w:tcPr>
          <w:p w:rsidR="00C371C9" w:rsidRDefault="00C371C9" w:rsidP="001D44A7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C371C9" w:rsidRDefault="00C371C9" w:rsidP="001D44A7">
            <w:pPr>
              <w:pStyle w:val="Table"/>
              <w:jc w:val="center"/>
            </w:pPr>
            <w:r>
              <w:t>643</w:t>
            </w:r>
          </w:p>
        </w:tc>
        <w:tc>
          <w:tcPr>
            <w:tcW w:w="3514" w:type="dxa"/>
          </w:tcPr>
          <w:p w:rsidR="00C371C9" w:rsidRDefault="00C371C9" w:rsidP="001D44A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C371C9" w:rsidRDefault="00C371C9" w:rsidP="00434BBE">
            <w:pPr>
              <w:pStyle w:val="Table"/>
              <w:jc w:val="right"/>
            </w:pPr>
            <w:r>
              <w:t>2,387.22</w:t>
            </w:r>
          </w:p>
        </w:tc>
      </w:tr>
      <w:tr w:rsidR="00C371C9" w:rsidTr="001D44A7">
        <w:tc>
          <w:tcPr>
            <w:tcW w:w="3989" w:type="dxa"/>
          </w:tcPr>
          <w:p w:rsidR="00C371C9" w:rsidRDefault="00C371C9" w:rsidP="001D44A7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C371C9" w:rsidRDefault="00C371C9" w:rsidP="001D44A7">
            <w:pPr>
              <w:pStyle w:val="Table"/>
              <w:jc w:val="center"/>
            </w:pPr>
            <w:r>
              <w:t>644</w:t>
            </w:r>
          </w:p>
        </w:tc>
        <w:tc>
          <w:tcPr>
            <w:tcW w:w="3514" w:type="dxa"/>
          </w:tcPr>
          <w:p w:rsidR="00C371C9" w:rsidRDefault="00C371C9" w:rsidP="001D44A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C371C9" w:rsidRDefault="00C371C9" w:rsidP="00434BBE">
            <w:pPr>
              <w:pStyle w:val="Table"/>
              <w:jc w:val="right"/>
            </w:pPr>
            <w:r>
              <w:t>1,626.67</w:t>
            </w:r>
          </w:p>
        </w:tc>
      </w:tr>
      <w:tr w:rsidR="00C371C9" w:rsidTr="001D44A7">
        <w:tc>
          <w:tcPr>
            <w:tcW w:w="3989" w:type="dxa"/>
          </w:tcPr>
          <w:p w:rsidR="00C371C9" w:rsidRDefault="00C371C9" w:rsidP="001D44A7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C371C9" w:rsidRDefault="00C371C9" w:rsidP="001D44A7">
            <w:pPr>
              <w:pStyle w:val="Table"/>
              <w:jc w:val="center"/>
            </w:pPr>
            <w:r>
              <w:t>645.</w:t>
            </w:r>
          </w:p>
        </w:tc>
        <w:tc>
          <w:tcPr>
            <w:tcW w:w="3514" w:type="dxa"/>
          </w:tcPr>
          <w:p w:rsidR="00C371C9" w:rsidRDefault="00C371C9" w:rsidP="001D44A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C371C9" w:rsidRDefault="00C371C9" w:rsidP="00434BBE">
            <w:pPr>
              <w:pStyle w:val="Table"/>
              <w:jc w:val="right"/>
            </w:pPr>
            <w:r>
              <w:t>1,295.75</w:t>
            </w:r>
          </w:p>
        </w:tc>
      </w:tr>
      <w:tr w:rsidR="00C371C9" w:rsidTr="001D44A7">
        <w:tc>
          <w:tcPr>
            <w:tcW w:w="3989" w:type="dxa"/>
          </w:tcPr>
          <w:p w:rsidR="00C371C9" w:rsidRDefault="00C371C9" w:rsidP="001D44A7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C371C9" w:rsidRDefault="00C371C9" w:rsidP="001D44A7">
            <w:pPr>
              <w:pStyle w:val="Table"/>
              <w:jc w:val="center"/>
            </w:pPr>
            <w:r>
              <w:t>646</w:t>
            </w:r>
          </w:p>
        </w:tc>
        <w:tc>
          <w:tcPr>
            <w:tcW w:w="3514" w:type="dxa"/>
          </w:tcPr>
          <w:p w:rsidR="00C371C9" w:rsidRDefault="00C371C9" w:rsidP="001D44A7">
            <w:pPr>
              <w:pStyle w:val="Table"/>
            </w:pPr>
            <w:r>
              <w:t>Service – Recorder</w:t>
            </w:r>
          </w:p>
        </w:tc>
        <w:tc>
          <w:tcPr>
            <w:tcW w:w="1598" w:type="dxa"/>
            <w:gridSpan w:val="2"/>
          </w:tcPr>
          <w:p w:rsidR="00C371C9" w:rsidRDefault="00C371C9" w:rsidP="00434BBE">
            <w:pPr>
              <w:pStyle w:val="Table"/>
              <w:jc w:val="right"/>
            </w:pPr>
            <w:r>
              <w:t>88.00</w:t>
            </w:r>
          </w:p>
        </w:tc>
      </w:tr>
      <w:tr w:rsidR="00C371C9" w:rsidTr="001D44A7">
        <w:tc>
          <w:tcPr>
            <w:tcW w:w="3989" w:type="dxa"/>
          </w:tcPr>
          <w:p w:rsidR="00C371C9" w:rsidRDefault="00C371C9" w:rsidP="001D44A7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C371C9" w:rsidRDefault="00C371C9" w:rsidP="001D44A7">
            <w:pPr>
              <w:pStyle w:val="Table"/>
              <w:jc w:val="center"/>
            </w:pPr>
            <w:r>
              <w:t>647</w:t>
            </w:r>
          </w:p>
        </w:tc>
        <w:tc>
          <w:tcPr>
            <w:tcW w:w="3514" w:type="dxa"/>
          </w:tcPr>
          <w:p w:rsidR="00C371C9" w:rsidRDefault="00C371C9" w:rsidP="001D44A7">
            <w:pPr>
              <w:pStyle w:val="Table"/>
            </w:pPr>
            <w:r>
              <w:t>Web/Replication Services – Recorder</w:t>
            </w:r>
          </w:p>
        </w:tc>
        <w:tc>
          <w:tcPr>
            <w:tcW w:w="1598" w:type="dxa"/>
            <w:gridSpan w:val="2"/>
          </w:tcPr>
          <w:p w:rsidR="00C371C9" w:rsidRDefault="00C371C9" w:rsidP="00434BBE">
            <w:pPr>
              <w:pStyle w:val="Table"/>
              <w:jc w:val="right"/>
            </w:pPr>
            <w:r>
              <w:t>500.00</w:t>
            </w:r>
          </w:p>
        </w:tc>
      </w:tr>
      <w:tr w:rsidR="00C371C9" w:rsidTr="001D44A7">
        <w:tc>
          <w:tcPr>
            <w:tcW w:w="3989" w:type="dxa"/>
          </w:tcPr>
          <w:p w:rsidR="00C371C9" w:rsidRDefault="00C371C9" w:rsidP="001D44A7">
            <w:pPr>
              <w:pStyle w:val="Table"/>
            </w:pPr>
            <w:r>
              <w:t>US Postal Service</w:t>
            </w:r>
          </w:p>
        </w:tc>
        <w:tc>
          <w:tcPr>
            <w:tcW w:w="979" w:type="dxa"/>
          </w:tcPr>
          <w:p w:rsidR="00C371C9" w:rsidRDefault="00C371C9" w:rsidP="001D44A7">
            <w:pPr>
              <w:pStyle w:val="Table"/>
              <w:jc w:val="center"/>
            </w:pPr>
            <w:r>
              <w:t>648</w:t>
            </w:r>
          </w:p>
        </w:tc>
        <w:tc>
          <w:tcPr>
            <w:tcW w:w="3514" w:type="dxa"/>
          </w:tcPr>
          <w:p w:rsidR="00C371C9" w:rsidRDefault="00C371C9" w:rsidP="001D44A7">
            <w:pPr>
              <w:pStyle w:val="Table"/>
            </w:pPr>
            <w:r>
              <w:t xml:space="preserve">Post Office Box Service Fee Due </w:t>
            </w:r>
            <w:r>
              <w:lastRenderedPageBreak/>
              <w:t>– Recorder</w:t>
            </w:r>
          </w:p>
        </w:tc>
        <w:tc>
          <w:tcPr>
            <w:tcW w:w="1598" w:type="dxa"/>
            <w:gridSpan w:val="2"/>
          </w:tcPr>
          <w:p w:rsidR="00C371C9" w:rsidRDefault="00C371C9" w:rsidP="00434BBE">
            <w:pPr>
              <w:pStyle w:val="Table"/>
              <w:jc w:val="right"/>
            </w:pPr>
            <w:r>
              <w:lastRenderedPageBreak/>
              <w:t>144.00</w:t>
            </w:r>
          </w:p>
        </w:tc>
      </w:tr>
      <w:tr w:rsidR="00C371C9" w:rsidTr="001D44A7">
        <w:tc>
          <w:tcPr>
            <w:tcW w:w="3989" w:type="dxa"/>
          </w:tcPr>
          <w:p w:rsidR="00C371C9" w:rsidRDefault="00C371C9" w:rsidP="001D44A7">
            <w:pPr>
              <w:pStyle w:val="Table"/>
            </w:pPr>
            <w:r>
              <w:lastRenderedPageBreak/>
              <w:t>Logan Daily News</w:t>
            </w:r>
          </w:p>
        </w:tc>
        <w:tc>
          <w:tcPr>
            <w:tcW w:w="979" w:type="dxa"/>
          </w:tcPr>
          <w:p w:rsidR="00C371C9" w:rsidRDefault="00C371C9" w:rsidP="00C371C9">
            <w:pPr>
              <w:pStyle w:val="Table"/>
              <w:jc w:val="center"/>
            </w:pPr>
            <w:r>
              <w:t>649</w:t>
            </w:r>
          </w:p>
        </w:tc>
        <w:tc>
          <w:tcPr>
            <w:tcW w:w="3514" w:type="dxa"/>
          </w:tcPr>
          <w:p w:rsidR="00C371C9" w:rsidRDefault="00C371C9" w:rsidP="001D44A7">
            <w:pPr>
              <w:pStyle w:val="Table"/>
            </w:pPr>
            <w:r>
              <w:t>Print Ad. – VSC</w:t>
            </w:r>
          </w:p>
        </w:tc>
        <w:tc>
          <w:tcPr>
            <w:tcW w:w="1598" w:type="dxa"/>
            <w:gridSpan w:val="2"/>
          </w:tcPr>
          <w:p w:rsidR="00C371C9" w:rsidRDefault="00C371C9" w:rsidP="00434BBE">
            <w:pPr>
              <w:pStyle w:val="Table"/>
              <w:jc w:val="right"/>
            </w:pPr>
            <w:r>
              <w:t>775.00</w:t>
            </w:r>
          </w:p>
        </w:tc>
      </w:tr>
      <w:tr w:rsidR="00C371C9" w:rsidTr="001D44A7">
        <w:tc>
          <w:tcPr>
            <w:tcW w:w="3989" w:type="dxa"/>
          </w:tcPr>
          <w:p w:rsidR="00C371C9" w:rsidRDefault="00C371C9" w:rsidP="001D44A7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C371C9" w:rsidRDefault="00C371C9" w:rsidP="00C371C9">
            <w:pPr>
              <w:pStyle w:val="Table"/>
              <w:jc w:val="center"/>
            </w:pPr>
            <w:r>
              <w:t>650</w:t>
            </w:r>
          </w:p>
        </w:tc>
        <w:tc>
          <w:tcPr>
            <w:tcW w:w="3514" w:type="dxa"/>
          </w:tcPr>
          <w:p w:rsidR="00C371C9" w:rsidRDefault="00C371C9" w:rsidP="001D44A7">
            <w:pPr>
              <w:pStyle w:val="Table"/>
            </w:pPr>
            <w:r>
              <w:t>Bryan J. Souders-CRB1500726 – Auditor</w:t>
            </w:r>
          </w:p>
        </w:tc>
        <w:tc>
          <w:tcPr>
            <w:tcW w:w="1598" w:type="dxa"/>
            <w:gridSpan w:val="2"/>
          </w:tcPr>
          <w:p w:rsidR="00C371C9" w:rsidRDefault="00C371C9" w:rsidP="00434BBE">
            <w:pPr>
              <w:pStyle w:val="Table"/>
              <w:jc w:val="right"/>
            </w:pPr>
            <w:r>
              <w:t>453.42</w:t>
            </w:r>
          </w:p>
        </w:tc>
      </w:tr>
      <w:tr w:rsidR="00C371C9" w:rsidTr="001D44A7">
        <w:tc>
          <w:tcPr>
            <w:tcW w:w="3989" w:type="dxa"/>
          </w:tcPr>
          <w:p w:rsidR="00C371C9" w:rsidRDefault="00C371C9" w:rsidP="001D44A7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C371C9" w:rsidRDefault="00C371C9" w:rsidP="00C371C9">
            <w:pPr>
              <w:pStyle w:val="Table"/>
              <w:jc w:val="center"/>
            </w:pPr>
            <w:r>
              <w:t>651</w:t>
            </w:r>
          </w:p>
        </w:tc>
        <w:tc>
          <w:tcPr>
            <w:tcW w:w="3514" w:type="dxa"/>
          </w:tcPr>
          <w:p w:rsidR="00C371C9" w:rsidRDefault="00021507" w:rsidP="001D44A7">
            <w:pPr>
              <w:pStyle w:val="Table"/>
            </w:pPr>
            <w:r>
              <w:t>Christopher A. Pappas-CRB1500230, Brittany L. Kiser-CRB1500805 – Auditor</w:t>
            </w:r>
          </w:p>
        </w:tc>
        <w:tc>
          <w:tcPr>
            <w:tcW w:w="1598" w:type="dxa"/>
            <w:gridSpan w:val="2"/>
          </w:tcPr>
          <w:p w:rsidR="00C371C9" w:rsidRDefault="00021507" w:rsidP="00434BBE">
            <w:pPr>
              <w:pStyle w:val="Table"/>
              <w:jc w:val="right"/>
            </w:pPr>
            <w:r>
              <w:t>500.00</w:t>
            </w:r>
          </w:p>
        </w:tc>
      </w:tr>
      <w:tr w:rsidR="00021507" w:rsidTr="001D44A7">
        <w:tc>
          <w:tcPr>
            <w:tcW w:w="3989" w:type="dxa"/>
          </w:tcPr>
          <w:p w:rsidR="00021507" w:rsidRDefault="00021507" w:rsidP="001D44A7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021507" w:rsidRDefault="00021507" w:rsidP="00C371C9">
            <w:pPr>
              <w:pStyle w:val="Table"/>
              <w:jc w:val="center"/>
            </w:pPr>
            <w:r>
              <w:t>652</w:t>
            </w:r>
          </w:p>
        </w:tc>
        <w:tc>
          <w:tcPr>
            <w:tcW w:w="3514" w:type="dxa"/>
          </w:tcPr>
          <w:p w:rsidR="00021507" w:rsidRDefault="00021507" w:rsidP="001D44A7">
            <w:pPr>
              <w:pStyle w:val="Table"/>
            </w:pPr>
            <w:r>
              <w:t>Abbigail Lowery-15CR0139, Cody Hamby-21520208, Karen Farmer-21430179, Jeffrey G. Dotson-TRC1502061, Kayla L. Prater-CRB1500558, Lisle D. Dildine-CRB1600102 – Auditor</w:t>
            </w:r>
          </w:p>
        </w:tc>
        <w:tc>
          <w:tcPr>
            <w:tcW w:w="1598" w:type="dxa"/>
            <w:gridSpan w:val="2"/>
          </w:tcPr>
          <w:p w:rsidR="00021507" w:rsidRDefault="00021507" w:rsidP="00434BBE">
            <w:pPr>
              <w:pStyle w:val="Table"/>
              <w:jc w:val="right"/>
            </w:pPr>
            <w:r>
              <w:t>697.00</w:t>
            </w:r>
          </w:p>
        </w:tc>
      </w:tr>
      <w:tr w:rsidR="00021507" w:rsidTr="001D44A7">
        <w:tc>
          <w:tcPr>
            <w:tcW w:w="3989" w:type="dxa"/>
          </w:tcPr>
          <w:p w:rsidR="00021507" w:rsidRDefault="00021507" w:rsidP="001D44A7">
            <w:pPr>
              <w:pStyle w:val="Table"/>
            </w:pPr>
            <w:r>
              <w:t>Ben Fickel</w:t>
            </w:r>
          </w:p>
        </w:tc>
        <w:tc>
          <w:tcPr>
            <w:tcW w:w="979" w:type="dxa"/>
          </w:tcPr>
          <w:p w:rsidR="00021507" w:rsidRDefault="00021507" w:rsidP="00C371C9">
            <w:pPr>
              <w:pStyle w:val="Table"/>
              <w:jc w:val="center"/>
            </w:pPr>
            <w:r>
              <w:t>653</w:t>
            </w:r>
          </w:p>
        </w:tc>
        <w:tc>
          <w:tcPr>
            <w:tcW w:w="3514" w:type="dxa"/>
          </w:tcPr>
          <w:p w:rsidR="00021507" w:rsidRDefault="00021507" w:rsidP="001D44A7">
            <w:pPr>
              <w:pStyle w:val="Table"/>
            </w:pPr>
            <w:r>
              <w:t>Joshua A. Moore-CRB1500884, Drew J. Thomas-CRB1502047 – Auditor</w:t>
            </w:r>
          </w:p>
        </w:tc>
        <w:tc>
          <w:tcPr>
            <w:tcW w:w="1598" w:type="dxa"/>
            <w:gridSpan w:val="2"/>
          </w:tcPr>
          <w:p w:rsidR="00021507" w:rsidRDefault="00021507" w:rsidP="00434BBE">
            <w:pPr>
              <w:pStyle w:val="Table"/>
              <w:jc w:val="right"/>
            </w:pPr>
            <w:r>
              <w:t>222.00</w:t>
            </w:r>
          </w:p>
        </w:tc>
      </w:tr>
      <w:tr w:rsidR="00021507" w:rsidTr="001D44A7">
        <w:tc>
          <w:tcPr>
            <w:tcW w:w="3989" w:type="dxa"/>
          </w:tcPr>
          <w:p w:rsidR="00021507" w:rsidRDefault="00021507" w:rsidP="001D44A7">
            <w:pPr>
              <w:pStyle w:val="Table"/>
            </w:pPr>
            <w:r>
              <w:t>J. Matthew Dawson</w:t>
            </w:r>
          </w:p>
        </w:tc>
        <w:tc>
          <w:tcPr>
            <w:tcW w:w="979" w:type="dxa"/>
          </w:tcPr>
          <w:p w:rsidR="00021507" w:rsidRDefault="00021507" w:rsidP="00C371C9">
            <w:pPr>
              <w:pStyle w:val="Table"/>
              <w:jc w:val="center"/>
            </w:pPr>
            <w:r>
              <w:t>654</w:t>
            </w:r>
          </w:p>
        </w:tc>
        <w:tc>
          <w:tcPr>
            <w:tcW w:w="3514" w:type="dxa"/>
          </w:tcPr>
          <w:p w:rsidR="00021507" w:rsidRDefault="00021507" w:rsidP="001D44A7">
            <w:pPr>
              <w:pStyle w:val="Table"/>
            </w:pPr>
            <w:r>
              <w:t>Ryan Shipley-CRB1500902A – Auditor</w:t>
            </w:r>
          </w:p>
        </w:tc>
        <w:tc>
          <w:tcPr>
            <w:tcW w:w="1598" w:type="dxa"/>
            <w:gridSpan w:val="2"/>
          </w:tcPr>
          <w:p w:rsidR="00021507" w:rsidRDefault="00021507" w:rsidP="00434BBE">
            <w:pPr>
              <w:pStyle w:val="Table"/>
              <w:jc w:val="right"/>
            </w:pPr>
            <w:r>
              <w:t>233.00</w:t>
            </w:r>
          </w:p>
        </w:tc>
      </w:tr>
      <w:tr w:rsidR="00021507" w:rsidTr="001D44A7">
        <w:tc>
          <w:tcPr>
            <w:tcW w:w="3989" w:type="dxa"/>
          </w:tcPr>
          <w:p w:rsidR="00021507" w:rsidRDefault="00021507" w:rsidP="001D44A7">
            <w:pPr>
              <w:pStyle w:val="Table"/>
            </w:pPr>
            <w:r>
              <w:t>J/ Matthew Dawson</w:t>
            </w:r>
          </w:p>
        </w:tc>
        <w:tc>
          <w:tcPr>
            <w:tcW w:w="979" w:type="dxa"/>
          </w:tcPr>
          <w:p w:rsidR="00021507" w:rsidRDefault="00021507" w:rsidP="00C371C9">
            <w:pPr>
              <w:pStyle w:val="Table"/>
              <w:jc w:val="center"/>
            </w:pPr>
            <w:r>
              <w:t>655</w:t>
            </w:r>
          </w:p>
        </w:tc>
        <w:tc>
          <w:tcPr>
            <w:tcW w:w="3514" w:type="dxa"/>
          </w:tcPr>
          <w:p w:rsidR="00021507" w:rsidRDefault="00021507" w:rsidP="001D44A7">
            <w:pPr>
              <w:pStyle w:val="Table"/>
            </w:pPr>
            <w:r>
              <w:t>Jami Kittle-CRA1501062, David Nuzum-TRD1500002431, Stephan Smith-CRA1600069 – Auditor</w:t>
            </w:r>
          </w:p>
        </w:tc>
        <w:tc>
          <w:tcPr>
            <w:tcW w:w="1598" w:type="dxa"/>
            <w:gridSpan w:val="2"/>
          </w:tcPr>
          <w:p w:rsidR="00021507" w:rsidRDefault="00021507" w:rsidP="00434BBE">
            <w:pPr>
              <w:pStyle w:val="Table"/>
              <w:jc w:val="right"/>
            </w:pPr>
            <w:r>
              <w:t>977.00</w:t>
            </w:r>
          </w:p>
        </w:tc>
      </w:tr>
      <w:tr w:rsidR="00021507" w:rsidTr="001D44A7">
        <w:tc>
          <w:tcPr>
            <w:tcW w:w="3989" w:type="dxa"/>
          </w:tcPr>
          <w:p w:rsidR="00021507" w:rsidRDefault="00021507" w:rsidP="001D44A7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021507" w:rsidRDefault="00021507" w:rsidP="00C371C9">
            <w:pPr>
              <w:pStyle w:val="Table"/>
              <w:jc w:val="center"/>
            </w:pPr>
            <w:r>
              <w:t>654</w:t>
            </w:r>
          </w:p>
        </w:tc>
        <w:tc>
          <w:tcPr>
            <w:tcW w:w="3514" w:type="dxa"/>
          </w:tcPr>
          <w:p w:rsidR="00021507" w:rsidRDefault="00021507" w:rsidP="001D44A7">
            <w:pPr>
              <w:pStyle w:val="Table"/>
            </w:pPr>
            <w:r>
              <w:t>Jade Holdren-21230105, Jonathan Gilmore-TRC150002093, Tabitha Queen-CRA1600046, Howard Dysart-TRC1500617 – Auditor</w:t>
            </w:r>
          </w:p>
        </w:tc>
        <w:tc>
          <w:tcPr>
            <w:tcW w:w="1598" w:type="dxa"/>
            <w:gridSpan w:val="2"/>
          </w:tcPr>
          <w:p w:rsidR="00021507" w:rsidRDefault="00021507" w:rsidP="00434BBE">
            <w:pPr>
              <w:pStyle w:val="Table"/>
              <w:jc w:val="right"/>
            </w:pPr>
            <w:r>
              <w:t>1,086.00</w:t>
            </w:r>
          </w:p>
        </w:tc>
      </w:tr>
      <w:tr w:rsidR="00021507" w:rsidTr="001D44A7">
        <w:tc>
          <w:tcPr>
            <w:tcW w:w="3989" w:type="dxa"/>
          </w:tcPr>
          <w:p w:rsidR="00021507" w:rsidRDefault="00021507" w:rsidP="001D44A7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021507" w:rsidRDefault="00021507" w:rsidP="00C371C9">
            <w:pPr>
              <w:pStyle w:val="Table"/>
              <w:jc w:val="center"/>
            </w:pPr>
            <w:r>
              <w:t>635</w:t>
            </w:r>
          </w:p>
        </w:tc>
        <w:tc>
          <w:tcPr>
            <w:tcW w:w="3514" w:type="dxa"/>
          </w:tcPr>
          <w:p w:rsidR="00021507" w:rsidRDefault="00021507" w:rsidP="001D44A7">
            <w:pPr>
              <w:pStyle w:val="Table"/>
            </w:pPr>
            <w:r>
              <w:t>Ashley N. Romone-CRB1500138, Sarah J. Baker-CRB1600067 – Auditor</w:t>
            </w:r>
          </w:p>
        </w:tc>
        <w:tc>
          <w:tcPr>
            <w:tcW w:w="1598" w:type="dxa"/>
            <w:gridSpan w:val="2"/>
          </w:tcPr>
          <w:p w:rsidR="00021507" w:rsidRDefault="00021507" w:rsidP="00434BBE">
            <w:pPr>
              <w:pStyle w:val="Table"/>
              <w:jc w:val="right"/>
            </w:pPr>
            <w:r>
              <w:t>128.00</w:t>
            </w:r>
          </w:p>
        </w:tc>
      </w:tr>
      <w:tr w:rsidR="00021507" w:rsidTr="001D44A7">
        <w:tc>
          <w:tcPr>
            <w:tcW w:w="3989" w:type="dxa"/>
          </w:tcPr>
          <w:p w:rsidR="00021507" w:rsidRDefault="00021507" w:rsidP="001D44A7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021507" w:rsidRDefault="00021507" w:rsidP="00C371C9">
            <w:pPr>
              <w:pStyle w:val="Table"/>
              <w:jc w:val="center"/>
            </w:pPr>
            <w:r>
              <w:t>636</w:t>
            </w:r>
          </w:p>
        </w:tc>
        <w:tc>
          <w:tcPr>
            <w:tcW w:w="3514" w:type="dxa"/>
          </w:tcPr>
          <w:p w:rsidR="00021507" w:rsidRDefault="00021507" w:rsidP="001D44A7">
            <w:pPr>
              <w:pStyle w:val="Table"/>
            </w:pPr>
            <w:r>
              <w:t>Jacob Downhour-CRB1600077, Amber Hazelwood-TRC15000002574 – Auditor</w:t>
            </w:r>
          </w:p>
        </w:tc>
        <w:tc>
          <w:tcPr>
            <w:tcW w:w="1598" w:type="dxa"/>
            <w:gridSpan w:val="2"/>
          </w:tcPr>
          <w:p w:rsidR="00021507" w:rsidRDefault="00021507" w:rsidP="00434BBE">
            <w:pPr>
              <w:pStyle w:val="Table"/>
              <w:jc w:val="right"/>
            </w:pPr>
            <w:r>
              <w:t>475.00</w:t>
            </w:r>
          </w:p>
        </w:tc>
      </w:tr>
      <w:tr w:rsidR="00021507" w:rsidTr="001D44A7">
        <w:tc>
          <w:tcPr>
            <w:tcW w:w="3989" w:type="dxa"/>
          </w:tcPr>
          <w:p w:rsidR="00021507" w:rsidRDefault="00181147" w:rsidP="001D44A7">
            <w:pPr>
              <w:pStyle w:val="Table"/>
            </w:pPr>
            <w:r>
              <w:t>Office City Express</w:t>
            </w:r>
          </w:p>
        </w:tc>
        <w:tc>
          <w:tcPr>
            <w:tcW w:w="979" w:type="dxa"/>
          </w:tcPr>
          <w:p w:rsidR="00021507" w:rsidRDefault="00181147" w:rsidP="00C371C9">
            <w:pPr>
              <w:pStyle w:val="Table"/>
              <w:jc w:val="center"/>
            </w:pPr>
            <w:r>
              <w:t>637</w:t>
            </w:r>
          </w:p>
        </w:tc>
        <w:tc>
          <w:tcPr>
            <w:tcW w:w="3514" w:type="dxa"/>
          </w:tcPr>
          <w:p w:rsidR="00021507" w:rsidRDefault="00181147" w:rsidP="001D44A7">
            <w:pPr>
              <w:pStyle w:val="Table"/>
            </w:pPr>
            <w:r>
              <w:t xml:space="preserve">Office Supplies – Drafting Department </w:t>
            </w:r>
          </w:p>
        </w:tc>
        <w:tc>
          <w:tcPr>
            <w:tcW w:w="1598" w:type="dxa"/>
            <w:gridSpan w:val="2"/>
          </w:tcPr>
          <w:p w:rsidR="00021507" w:rsidRDefault="00181147" w:rsidP="00434BBE">
            <w:pPr>
              <w:pStyle w:val="Table"/>
              <w:jc w:val="right"/>
            </w:pPr>
            <w:r>
              <w:t>5.97</w:t>
            </w:r>
          </w:p>
        </w:tc>
      </w:tr>
      <w:tr w:rsidR="00181147" w:rsidTr="001D44A7">
        <w:tc>
          <w:tcPr>
            <w:tcW w:w="3989" w:type="dxa"/>
          </w:tcPr>
          <w:p w:rsidR="00181147" w:rsidRDefault="00181147" w:rsidP="001D44A7">
            <w:pPr>
              <w:pStyle w:val="Table"/>
            </w:pPr>
            <w:r>
              <w:t>Ohio Interlock</w:t>
            </w:r>
          </w:p>
        </w:tc>
        <w:tc>
          <w:tcPr>
            <w:tcW w:w="979" w:type="dxa"/>
          </w:tcPr>
          <w:p w:rsidR="00181147" w:rsidRDefault="00181147" w:rsidP="00C371C9">
            <w:pPr>
              <w:pStyle w:val="Table"/>
              <w:jc w:val="center"/>
            </w:pPr>
            <w:r>
              <w:t>638</w:t>
            </w:r>
          </w:p>
        </w:tc>
        <w:tc>
          <w:tcPr>
            <w:tcW w:w="3514" w:type="dxa"/>
          </w:tcPr>
          <w:p w:rsidR="00181147" w:rsidRDefault="00181147" w:rsidP="001D44A7">
            <w:pPr>
              <w:pStyle w:val="Table"/>
            </w:pPr>
            <w:r>
              <w:t>Alcohol Mont. – Municipal Ct.</w:t>
            </w:r>
          </w:p>
        </w:tc>
        <w:tc>
          <w:tcPr>
            <w:tcW w:w="1598" w:type="dxa"/>
            <w:gridSpan w:val="2"/>
          </w:tcPr>
          <w:p w:rsidR="00181147" w:rsidRDefault="00181147" w:rsidP="00434BBE">
            <w:pPr>
              <w:pStyle w:val="Table"/>
              <w:jc w:val="right"/>
            </w:pPr>
            <w:r>
              <w:t>167.19</w:t>
            </w:r>
          </w:p>
        </w:tc>
      </w:tr>
      <w:tr w:rsidR="00181147" w:rsidTr="001D44A7">
        <w:tc>
          <w:tcPr>
            <w:tcW w:w="3989" w:type="dxa"/>
          </w:tcPr>
          <w:p w:rsidR="00181147" w:rsidRDefault="00181147" w:rsidP="001D44A7">
            <w:pPr>
              <w:pStyle w:val="Table"/>
            </w:pPr>
            <w:r>
              <w:t>Jay Patterson</w:t>
            </w:r>
          </w:p>
        </w:tc>
        <w:tc>
          <w:tcPr>
            <w:tcW w:w="979" w:type="dxa"/>
          </w:tcPr>
          <w:p w:rsidR="00181147" w:rsidRDefault="00181147" w:rsidP="00C371C9">
            <w:pPr>
              <w:pStyle w:val="Table"/>
              <w:jc w:val="center"/>
            </w:pPr>
            <w:r>
              <w:t>639</w:t>
            </w:r>
          </w:p>
        </w:tc>
        <w:tc>
          <w:tcPr>
            <w:tcW w:w="3514" w:type="dxa"/>
          </w:tcPr>
          <w:p w:rsidR="00181147" w:rsidRDefault="00181147" w:rsidP="001D44A7">
            <w:pPr>
              <w:pStyle w:val="Table"/>
            </w:pPr>
            <w:r>
              <w:t>Mediation – Common Pleas Ct.</w:t>
            </w:r>
          </w:p>
        </w:tc>
        <w:tc>
          <w:tcPr>
            <w:tcW w:w="1598" w:type="dxa"/>
            <w:gridSpan w:val="2"/>
          </w:tcPr>
          <w:p w:rsidR="00181147" w:rsidRDefault="00181147" w:rsidP="00434BBE">
            <w:pPr>
              <w:pStyle w:val="Table"/>
              <w:jc w:val="right"/>
            </w:pPr>
            <w:r>
              <w:t>102.00</w:t>
            </w:r>
          </w:p>
        </w:tc>
      </w:tr>
      <w:tr w:rsidR="00181147" w:rsidTr="001D44A7">
        <w:tc>
          <w:tcPr>
            <w:tcW w:w="3989" w:type="dxa"/>
          </w:tcPr>
          <w:p w:rsidR="00181147" w:rsidRDefault="00181147" w:rsidP="001D44A7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181147" w:rsidRDefault="00181147" w:rsidP="00C371C9">
            <w:pPr>
              <w:pStyle w:val="Table"/>
              <w:jc w:val="center"/>
            </w:pPr>
            <w:r>
              <w:t>640</w:t>
            </w:r>
          </w:p>
        </w:tc>
        <w:tc>
          <w:tcPr>
            <w:tcW w:w="3514" w:type="dxa"/>
          </w:tcPr>
          <w:p w:rsidR="00181147" w:rsidRDefault="00181147" w:rsidP="001D44A7">
            <w:pPr>
              <w:pStyle w:val="Table"/>
            </w:pPr>
            <w:r>
              <w:t>Indexing for January – Recorder</w:t>
            </w:r>
          </w:p>
        </w:tc>
        <w:tc>
          <w:tcPr>
            <w:tcW w:w="1598" w:type="dxa"/>
            <w:gridSpan w:val="2"/>
          </w:tcPr>
          <w:p w:rsidR="00181147" w:rsidRDefault="00181147" w:rsidP="00434BBE">
            <w:pPr>
              <w:pStyle w:val="Table"/>
              <w:jc w:val="right"/>
            </w:pPr>
            <w:r>
              <w:t>1,159.82</w:t>
            </w:r>
          </w:p>
        </w:tc>
      </w:tr>
      <w:tr w:rsidR="00181147" w:rsidTr="001D44A7">
        <w:tc>
          <w:tcPr>
            <w:tcW w:w="3989" w:type="dxa"/>
          </w:tcPr>
          <w:p w:rsidR="00181147" w:rsidRDefault="00181147" w:rsidP="001D44A7">
            <w:pPr>
              <w:pStyle w:val="Table"/>
            </w:pPr>
            <w:r>
              <w:t>Brian Wyskiver</w:t>
            </w:r>
          </w:p>
        </w:tc>
        <w:tc>
          <w:tcPr>
            <w:tcW w:w="979" w:type="dxa"/>
          </w:tcPr>
          <w:p w:rsidR="00181147" w:rsidRDefault="00181147" w:rsidP="00C371C9">
            <w:pPr>
              <w:pStyle w:val="Table"/>
              <w:jc w:val="center"/>
            </w:pPr>
            <w:r>
              <w:t>641</w:t>
            </w:r>
          </w:p>
        </w:tc>
        <w:tc>
          <w:tcPr>
            <w:tcW w:w="3514" w:type="dxa"/>
          </w:tcPr>
          <w:p w:rsidR="00181147" w:rsidRDefault="00181147" w:rsidP="001D44A7">
            <w:pPr>
              <w:pStyle w:val="Table"/>
            </w:pPr>
            <w:r>
              <w:t>Vending Supplies – Comm.</w:t>
            </w:r>
          </w:p>
        </w:tc>
        <w:tc>
          <w:tcPr>
            <w:tcW w:w="1598" w:type="dxa"/>
            <w:gridSpan w:val="2"/>
          </w:tcPr>
          <w:p w:rsidR="00181147" w:rsidRDefault="00181147" w:rsidP="00434BBE">
            <w:pPr>
              <w:pStyle w:val="Table"/>
              <w:jc w:val="right"/>
            </w:pPr>
            <w:r>
              <w:t>117.35</w:t>
            </w:r>
          </w:p>
        </w:tc>
      </w:tr>
      <w:tr w:rsidR="00181147" w:rsidTr="001D44A7">
        <w:tc>
          <w:tcPr>
            <w:tcW w:w="3989" w:type="dxa"/>
          </w:tcPr>
          <w:p w:rsidR="00181147" w:rsidRDefault="00181147" w:rsidP="001D44A7">
            <w:pPr>
              <w:pStyle w:val="Table"/>
            </w:pPr>
            <w:r>
              <w:t>Henschen &amp; Associates</w:t>
            </w:r>
          </w:p>
        </w:tc>
        <w:tc>
          <w:tcPr>
            <w:tcW w:w="979" w:type="dxa"/>
          </w:tcPr>
          <w:p w:rsidR="00181147" w:rsidRDefault="00181147" w:rsidP="00C371C9">
            <w:pPr>
              <w:pStyle w:val="Table"/>
              <w:jc w:val="center"/>
            </w:pPr>
            <w:r>
              <w:t>642</w:t>
            </w:r>
          </w:p>
        </w:tc>
        <w:tc>
          <w:tcPr>
            <w:tcW w:w="3514" w:type="dxa"/>
          </w:tcPr>
          <w:p w:rsidR="00181147" w:rsidRDefault="00181147" w:rsidP="001D44A7">
            <w:pPr>
              <w:pStyle w:val="Table"/>
            </w:pPr>
            <w:r>
              <w:t>Computer Support – Juvenile Ct.</w:t>
            </w:r>
          </w:p>
        </w:tc>
        <w:tc>
          <w:tcPr>
            <w:tcW w:w="1598" w:type="dxa"/>
            <w:gridSpan w:val="2"/>
          </w:tcPr>
          <w:p w:rsidR="00181147" w:rsidRDefault="00181147" w:rsidP="00434BBE">
            <w:pPr>
              <w:pStyle w:val="Table"/>
              <w:jc w:val="right"/>
            </w:pPr>
            <w:r>
              <w:t>205.00</w:t>
            </w:r>
          </w:p>
        </w:tc>
      </w:tr>
      <w:tr w:rsidR="00181147" w:rsidTr="001D44A7">
        <w:tc>
          <w:tcPr>
            <w:tcW w:w="3989" w:type="dxa"/>
          </w:tcPr>
          <w:p w:rsidR="00181147" w:rsidRDefault="00181147" w:rsidP="001D44A7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181147" w:rsidRDefault="00181147" w:rsidP="00C371C9">
            <w:pPr>
              <w:pStyle w:val="Table"/>
              <w:jc w:val="center"/>
            </w:pPr>
            <w:r>
              <w:t>643</w:t>
            </w:r>
          </w:p>
        </w:tc>
        <w:tc>
          <w:tcPr>
            <w:tcW w:w="3514" w:type="dxa"/>
          </w:tcPr>
          <w:p w:rsidR="00181147" w:rsidRDefault="00181147" w:rsidP="001D44A7">
            <w:pPr>
              <w:pStyle w:val="Table"/>
            </w:pPr>
            <w:r>
              <w:t>Copier Lease – Juvenile Ct.</w:t>
            </w:r>
          </w:p>
        </w:tc>
        <w:tc>
          <w:tcPr>
            <w:tcW w:w="1598" w:type="dxa"/>
            <w:gridSpan w:val="2"/>
          </w:tcPr>
          <w:p w:rsidR="00181147" w:rsidRDefault="00181147" w:rsidP="00434BBE">
            <w:pPr>
              <w:pStyle w:val="Table"/>
              <w:jc w:val="right"/>
            </w:pPr>
            <w:r>
              <w:t>142.20</w:t>
            </w:r>
          </w:p>
        </w:tc>
      </w:tr>
      <w:tr w:rsidR="00181147" w:rsidTr="001D44A7">
        <w:tc>
          <w:tcPr>
            <w:tcW w:w="3989" w:type="dxa"/>
          </w:tcPr>
          <w:p w:rsidR="00181147" w:rsidRDefault="00181147" w:rsidP="001D44A7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181147" w:rsidRDefault="00181147" w:rsidP="00C371C9">
            <w:pPr>
              <w:pStyle w:val="Table"/>
              <w:jc w:val="center"/>
            </w:pPr>
            <w:r>
              <w:t>644</w:t>
            </w:r>
          </w:p>
        </w:tc>
        <w:tc>
          <w:tcPr>
            <w:tcW w:w="3514" w:type="dxa"/>
          </w:tcPr>
          <w:p w:rsidR="00181147" w:rsidRDefault="00181147" w:rsidP="001D44A7">
            <w:pPr>
              <w:pStyle w:val="Table"/>
            </w:pPr>
            <w:r>
              <w:t>Probation Copy Machine Copy Charges – Juvenile Ct.</w:t>
            </w:r>
          </w:p>
        </w:tc>
        <w:tc>
          <w:tcPr>
            <w:tcW w:w="1598" w:type="dxa"/>
            <w:gridSpan w:val="2"/>
          </w:tcPr>
          <w:p w:rsidR="00181147" w:rsidRDefault="00181147" w:rsidP="00434BBE">
            <w:pPr>
              <w:pStyle w:val="Table"/>
              <w:jc w:val="right"/>
            </w:pPr>
            <w:r>
              <w:t>58.25</w:t>
            </w:r>
          </w:p>
        </w:tc>
      </w:tr>
      <w:tr w:rsidR="00181147" w:rsidTr="001D44A7">
        <w:tc>
          <w:tcPr>
            <w:tcW w:w="3989" w:type="dxa"/>
          </w:tcPr>
          <w:p w:rsidR="00181147" w:rsidRDefault="00181147" w:rsidP="001D44A7">
            <w:pPr>
              <w:pStyle w:val="Table"/>
            </w:pPr>
            <w:r>
              <w:t>Intoximeters</w:t>
            </w:r>
          </w:p>
        </w:tc>
        <w:tc>
          <w:tcPr>
            <w:tcW w:w="979" w:type="dxa"/>
          </w:tcPr>
          <w:p w:rsidR="00181147" w:rsidRDefault="00181147" w:rsidP="00C371C9">
            <w:pPr>
              <w:pStyle w:val="Table"/>
              <w:jc w:val="center"/>
            </w:pPr>
            <w:r>
              <w:t>645</w:t>
            </w:r>
          </w:p>
        </w:tc>
        <w:tc>
          <w:tcPr>
            <w:tcW w:w="3514" w:type="dxa"/>
          </w:tcPr>
          <w:p w:rsidR="00181147" w:rsidRDefault="00181147" w:rsidP="001D44A7">
            <w:pPr>
              <w:pStyle w:val="Table"/>
            </w:pPr>
            <w:r>
              <w:t>Breathlalyzer Screens/Mouth pieces – Municipal Ct.</w:t>
            </w:r>
          </w:p>
        </w:tc>
        <w:tc>
          <w:tcPr>
            <w:tcW w:w="1598" w:type="dxa"/>
            <w:gridSpan w:val="2"/>
          </w:tcPr>
          <w:p w:rsidR="00181147" w:rsidRDefault="00181147" w:rsidP="00434BBE">
            <w:pPr>
              <w:pStyle w:val="Table"/>
              <w:jc w:val="right"/>
            </w:pPr>
            <w:r>
              <w:t>316.50</w:t>
            </w:r>
          </w:p>
        </w:tc>
      </w:tr>
      <w:tr w:rsidR="00181147" w:rsidTr="001D44A7">
        <w:tc>
          <w:tcPr>
            <w:tcW w:w="3989" w:type="dxa"/>
          </w:tcPr>
          <w:p w:rsidR="00181147" w:rsidRDefault="00181147" w:rsidP="001D44A7">
            <w:pPr>
              <w:pStyle w:val="Table"/>
            </w:pPr>
            <w:r>
              <w:t>Seanna Gompf</w:t>
            </w:r>
          </w:p>
        </w:tc>
        <w:tc>
          <w:tcPr>
            <w:tcW w:w="979" w:type="dxa"/>
          </w:tcPr>
          <w:p w:rsidR="00181147" w:rsidRDefault="00181147" w:rsidP="00C371C9">
            <w:pPr>
              <w:pStyle w:val="Table"/>
              <w:jc w:val="center"/>
            </w:pPr>
            <w:r>
              <w:t>646</w:t>
            </w:r>
          </w:p>
        </w:tc>
        <w:tc>
          <w:tcPr>
            <w:tcW w:w="3514" w:type="dxa"/>
          </w:tcPr>
          <w:p w:rsidR="00181147" w:rsidRDefault="00181147" w:rsidP="001D44A7">
            <w:pPr>
              <w:pStyle w:val="Table"/>
            </w:pPr>
            <w:r>
              <w:t>Renovation Supplies – Municipal Ct.</w:t>
            </w:r>
          </w:p>
        </w:tc>
        <w:tc>
          <w:tcPr>
            <w:tcW w:w="1598" w:type="dxa"/>
            <w:gridSpan w:val="2"/>
          </w:tcPr>
          <w:p w:rsidR="00181147" w:rsidRDefault="00181147" w:rsidP="00434BBE">
            <w:pPr>
              <w:pStyle w:val="Table"/>
              <w:jc w:val="right"/>
            </w:pPr>
            <w:r>
              <w:t>262.07</w:t>
            </w:r>
          </w:p>
        </w:tc>
      </w:tr>
      <w:tr w:rsidR="00181147" w:rsidTr="001D44A7">
        <w:tc>
          <w:tcPr>
            <w:tcW w:w="3989" w:type="dxa"/>
          </w:tcPr>
          <w:p w:rsidR="00181147" w:rsidRDefault="00181147" w:rsidP="001D44A7">
            <w:pPr>
              <w:pStyle w:val="Table"/>
            </w:pPr>
            <w:r>
              <w:t>Mikes Lumber Co.</w:t>
            </w:r>
          </w:p>
        </w:tc>
        <w:tc>
          <w:tcPr>
            <w:tcW w:w="979" w:type="dxa"/>
          </w:tcPr>
          <w:p w:rsidR="00181147" w:rsidRDefault="00181147" w:rsidP="00C371C9">
            <w:pPr>
              <w:pStyle w:val="Table"/>
              <w:jc w:val="center"/>
            </w:pPr>
            <w:r>
              <w:t>647</w:t>
            </w:r>
          </w:p>
        </w:tc>
        <w:tc>
          <w:tcPr>
            <w:tcW w:w="3514" w:type="dxa"/>
          </w:tcPr>
          <w:p w:rsidR="00181147" w:rsidRDefault="00181147" w:rsidP="001D44A7">
            <w:pPr>
              <w:pStyle w:val="Table"/>
            </w:pPr>
            <w:r>
              <w:t xml:space="preserve">Lumber for Courtroom Renovation/Remodel – Municipal </w:t>
            </w:r>
            <w:r>
              <w:lastRenderedPageBreak/>
              <w:t>Ct.</w:t>
            </w:r>
          </w:p>
        </w:tc>
        <w:tc>
          <w:tcPr>
            <w:tcW w:w="1598" w:type="dxa"/>
            <w:gridSpan w:val="2"/>
          </w:tcPr>
          <w:p w:rsidR="00181147" w:rsidRDefault="00181147" w:rsidP="00434BBE">
            <w:pPr>
              <w:pStyle w:val="Table"/>
              <w:jc w:val="right"/>
            </w:pPr>
            <w:r>
              <w:lastRenderedPageBreak/>
              <w:t>381.00</w:t>
            </w:r>
          </w:p>
        </w:tc>
      </w:tr>
      <w:tr w:rsidR="00181147" w:rsidTr="001D44A7">
        <w:tc>
          <w:tcPr>
            <w:tcW w:w="3989" w:type="dxa"/>
          </w:tcPr>
          <w:p w:rsidR="00181147" w:rsidRDefault="00491DCD" w:rsidP="001D44A7">
            <w:pPr>
              <w:pStyle w:val="Table"/>
            </w:pPr>
            <w:r>
              <w:lastRenderedPageBreak/>
              <w:t>Shred-it Columbus</w:t>
            </w:r>
          </w:p>
        </w:tc>
        <w:tc>
          <w:tcPr>
            <w:tcW w:w="979" w:type="dxa"/>
          </w:tcPr>
          <w:p w:rsidR="00181147" w:rsidRDefault="00491DCD" w:rsidP="00C371C9">
            <w:pPr>
              <w:pStyle w:val="Table"/>
              <w:jc w:val="center"/>
            </w:pPr>
            <w:r>
              <w:t>648</w:t>
            </w:r>
          </w:p>
        </w:tc>
        <w:tc>
          <w:tcPr>
            <w:tcW w:w="3514" w:type="dxa"/>
          </w:tcPr>
          <w:p w:rsidR="00181147" w:rsidRDefault="00491DCD" w:rsidP="001D44A7">
            <w:pPr>
              <w:pStyle w:val="Table"/>
            </w:pPr>
            <w:r>
              <w:t>Shredding Fee – Municipal Ct.</w:t>
            </w:r>
          </w:p>
        </w:tc>
        <w:tc>
          <w:tcPr>
            <w:tcW w:w="1598" w:type="dxa"/>
            <w:gridSpan w:val="2"/>
          </w:tcPr>
          <w:p w:rsidR="00181147" w:rsidRDefault="00491DCD" w:rsidP="00434BBE">
            <w:pPr>
              <w:pStyle w:val="Table"/>
              <w:jc w:val="right"/>
            </w:pPr>
            <w:r>
              <w:t>77.00</w:t>
            </w:r>
          </w:p>
        </w:tc>
      </w:tr>
      <w:tr w:rsidR="00491DCD" w:rsidTr="001D44A7">
        <w:tc>
          <w:tcPr>
            <w:tcW w:w="3989" w:type="dxa"/>
          </w:tcPr>
          <w:p w:rsidR="00491DCD" w:rsidRDefault="00491DCD" w:rsidP="001D44A7">
            <w:pPr>
              <w:pStyle w:val="Table"/>
            </w:pPr>
            <w:r>
              <w:t>Budget Blinds of Lancaster</w:t>
            </w:r>
          </w:p>
        </w:tc>
        <w:tc>
          <w:tcPr>
            <w:tcW w:w="979" w:type="dxa"/>
          </w:tcPr>
          <w:p w:rsidR="00491DCD" w:rsidRDefault="00491DCD" w:rsidP="00C371C9">
            <w:pPr>
              <w:pStyle w:val="Table"/>
              <w:jc w:val="center"/>
            </w:pPr>
            <w:r>
              <w:t>649</w:t>
            </w:r>
          </w:p>
        </w:tc>
        <w:tc>
          <w:tcPr>
            <w:tcW w:w="3514" w:type="dxa"/>
          </w:tcPr>
          <w:p w:rsidR="00491DCD" w:rsidRDefault="00491DCD" w:rsidP="001D44A7">
            <w:pPr>
              <w:pStyle w:val="Table"/>
            </w:pPr>
            <w:r>
              <w:t>Blinds for Offices – Municipal Ct.</w:t>
            </w:r>
          </w:p>
        </w:tc>
        <w:tc>
          <w:tcPr>
            <w:tcW w:w="1598" w:type="dxa"/>
            <w:gridSpan w:val="2"/>
          </w:tcPr>
          <w:p w:rsidR="00491DCD" w:rsidRDefault="00491DCD" w:rsidP="00434BBE">
            <w:pPr>
              <w:pStyle w:val="Table"/>
              <w:jc w:val="right"/>
            </w:pPr>
            <w:r>
              <w:t>954.40</w:t>
            </w:r>
          </w:p>
        </w:tc>
      </w:tr>
      <w:tr w:rsidR="00491DCD" w:rsidTr="001D44A7">
        <w:tc>
          <w:tcPr>
            <w:tcW w:w="3989" w:type="dxa"/>
          </w:tcPr>
          <w:p w:rsidR="00491DCD" w:rsidRDefault="006B5C40" w:rsidP="001D44A7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491DCD" w:rsidRDefault="006B5C40" w:rsidP="00C371C9">
            <w:pPr>
              <w:pStyle w:val="Table"/>
              <w:jc w:val="center"/>
            </w:pPr>
            <w:r>
              <w:t>650</w:t>
            </w:r>
          </w:p>
        </w:tc>
        <w:tc>
          <w:tcPr>
            <w:tcW w:w="3514" w:type="dxa"/>
          </w:tcPr>
          <w:p w:rsidR="00491DCD" w:rsidRDefault="00774360" w:rsidP="001D44A7">
            <w:pPr>
              <w:pStyle w:val="Table"/>
            </w:pPr>
            <w:r>
              <w:t>Contract Services Administration –</w:t>
            </w:r>
            <w:r w:rsidR="00036D43">
              <w:t xml:space="preserve"> CDBG</w:t>
            </w:r>
            <w:r>
              <w:t xml:space="preserve"> 2015</w:t>
            </w:r>
          </w:p>
        </w:tc>
        <w:tc>
          <w:tcPr>
            <w:tcW w:w="1598" w:type="dxa"/>
            <w:gridSpan w:val="2"/>
          </w:tcPr>
          <w:p w:rsidR="00491DCD" w:rsidRDefault="00774360" w:rsidP="00434BBE">
            <w:pPr>
              <w:pStyle w:val="Table"/>
              <w:jc w:val="right"/>
            </w:pPr>
            <w:r>
              <w:t>6,300.00</w:t>
            </w:r>
          </w:p>
        </w:tc>
      </w:tr>
      <w:tr w:rsidR="00774360" w:rsidTr="001D44A7">
        <w:tc>
          <w:tcPr>
            <w:tcW w:w="3989" w:type="dxa"/>
          </w:tcPr>
          <w:p w:rsidR="00774360" w:rsidRDefault="00774360" w:rsidP="001D44A7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774360" w:rsidRDefault="00774360" w:rsidP="00C371C9">
            <w:pPr>
              <w:pStyle w:val="Table"/>
              <w:jc w:val="center"/>
            </w:pPr>
            <w:r>
              <w:t>651</w:t>
            </w:r>
          </w:p>
        </w:tc>
        <w:tc>
          <w:tcPr>
            <w:tcW w:w="3514" w:type="dxa"/>
          </w:tcPr>
          <w:p w:rsidR="00774360" w:rsidRDefault="00774360" w:rsidP="001D44A7">
            <w:pPr>
              <w:pStyle w:val="Table"/>
            </w:pPr>
            <w:r>
              <w:t>Contract Services Fair Housing –</w:t>
            </w:r>
            <w:r w:rsidR="00036D43">
              <w:t xml:space="preserve"> CDBG</w:t>
            </w:r>
            <w:r>
              <w:t xml:space="preserve"> 2015</w:t>
            </w:r>
          </w:p>
        </w:tc>
        <w:tc>
          <w:tcPr>
            <w:tcW w:w="1598" w:type="dxa"/>
            <w:gridSpan w:val="2"/>
          </w:tcPr>
          <w:p w:rsidR="00774360" w:rsidRDefault="00774360" w:rsidP="00774360">
            <w:pPr>
              <w:pStyle w:val="Table"/>
              <w:jc w:val="right"/>
            </w:pPr>
            <w:r>
              <w:t>2,100.00</w:t>
            </w:r>
          </w:p>
        </w:tc>
      </w:tr>
      <w:tr w:rsidR="00774360" w:rsidTr="001D44A7">
        <w:tc>
          <w:tcPr>
            <w:tcW w:w="3989" w:type="dxa"/>
          </w:tcPr>
          <w:p w:rsidR="00774360" w:rsidRDefault="00774360" w:rsidP="001D44A7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774360" w:rsidRDefault="00774360" w:rsidP="00C371C9">
            <w:pPr>
              <w:pStyle w:val="Table"/>
              <w:jc w:val="center"/>
            </w:pPr>
            <w:r>
              <w:t>652</w:t>
            </w:r>
          </w:p>
        </w:tc>
        <w:tc>
          <w:tcPr>
            <w:tcW w:w="3514" w:type="dxa"/>
          </w:tcPr>
          <w:p w:rsidR="00774360" w:rsidRDefault="00774360" w:rsidP="001D44A7">
            <w:pPr>
              <w:pStyle w:val="Table"/>
            </w:pPr>
            <w:r>
              <w:t>Service – HSWCD</w:t>
            </w:r>
          </w:p>
        </w:tc>
        <w:tc>
          <w:tcPr>
            <w:tcW w:w="1598" w:type="dxa"/>
            <w:gridSpan w:val="2"/>
          </w:tcPr>
          <w:p w:rsidR="00774360" w:rsidRDefault="00774360" w:rsidP="00434BBE">
            <w:pPr>
              <w:pStyle w:val="Table"/>
              <w:jc w:val="right"/>
            </w:pPr>
            <w:r>
              <w:t>61.05</w:t>
            </w:r>
          </w:p>
        </w:tc>
      </w:tr>
      <w:tr w:rsidR="00774360" w:rsidTr="001D44A7">
        <w:tc>
          <w:tcPr>
            <w:tcW w:w="3989" w:type="dxa"/>
          </w:tcPr>
          <w:p w:rsidR="00774360" w:rsidRDefault="00774360" w:rsidP="001D44A7">
            <w:pPr>
              <w:pStyle w:val="Table"/>
            </w:pPr>
            <w:r>
              <w:t>Kevin’s</w:t>
            </w:r>
          </w:p>
        </w:tc>
        <w:tc>
          <w:tcPr>
            <w:tcW w:w="979" w:type="dxa"/>
          </w:tcPr>
          <w:p w:rsidR="00774360" w:rsidRDefault="00774360" w:rsidP="00C371C9">
            <w:pPr>
              <w:pStyle w:val="Table"/>
              <w:jc w:val="center"/>
            </w:pPr>
            <w:r>
              <w:t>653</w:t>
            </w:r>
          </w:p>
        </w:tc>
        <w:tc>
          <w:tcPr>
            <w:tcW w:w="3514" w:type="dxa"/>
          </w:tcPr>
          <w:p w:rsidR="00774360" w:rsidRDefault="00774360" w:rsidP="001D44A7">
            <w:pPr>
              <w:pStyle w:val="Table"/>
            </w:pPr>
            <w:r>
              <w:t>Service Probation Vehicle – Municipal Ct.</w:t>
            </w:r>
          </w:p>
        </w:tc>
        <w:tc>
          <w:tcPr>
            <w:tcW w:w="1598" w:type="dxa"/>
            <w:gridSpan w:val="2"/>
          </w:tcPr>
          <w:p w:rsidR="00774360" w:rsidRDefault="00774360" w:rsidP="00434BBE">
            <w:pPr>
              <w:pStyle w:val="Table"/>
              <w:jc w:val="right"/>
            </w:pPr>
            <w:r>
              <w:t>19.90</w:t>
            </w:r>
          </w:p>
        </w:tc>
      </w:tr>
      <w:tr w:rsidR="00774360" w:rsidTr="001D44A7">
        <w:tc>
          <w:tcPr>
            <w:tcW w:w="3989" w:type="dxa"/>
          </w:tcPr>
          <w:p w:rsidR="00774360" w:rsidRDefault="00906F69" w:rsidP="001D44A7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774360" w:rsidRDefault="00906F69" w:rsidP="00C371C9">
            <w:pPr>
              <w:pStyle w:val="Table"/>
              <w:jc w:val="center"/>
            </w:pPr>
            <w:r>
              <w:t>654</w:t>
            </w:r>
          </w:p>
        </w:tc>
        <w:tc>
          <w:tcPr>
            <w:tcW w:w="3514" w:type="dxa"/>
          </w:tcPr>
          <w:p w:rsidR="00774360" w:rsidRDefault="00906F69" w:rsidP="001D44A7">
            <w:pPr>
              <w:pStyle w:val="Table"/>
            </w:pPr>
            <w:r>
              <w:t>Long Distance Service – HSWCD</w:t>
            </w:r>
          </w:p>
        </w:tc>
        <w:tc>
          <w:tcPr>
            <w:tcW w:w="1598" w:type="dxa"/>
            <w:gridSpan w:val="2"/>
          </w:tcPr>
          <w:p w:rsidR="00774360" w:rsidRDefault="00906F69" w:rsidP="00434BBE">
            <w:pPr>
              <w:pStyle w:val="Table"/>
              <w:jc w:val="right"/>
            </w:pPr>
            <w:r>
              <w:t>11.09</w:t>
            </w:r>
          </w:p>
        </w:tc>
      </w:tr>
      <w:tr w:rsidR="00906F69" w:rsidTr="001D44A7">
        <w:tc>
          <w:tcPr>
            <w:tcW w:w="3989" w:type="dxa"/>
          </w:tcPr>
          <w:p w:rsidR="00906F69" w:rsidRDefault="00906F69" w:rsidP="001D44A7">
            <w:pPr>
              <w:pStyle w:val="Table"/>
            </w:pPr>
            <w:r>
              <w:t>Xerox</w:t>
            </w:r>
          </w:p>
        </w:tc>
        <w:tc>
          <w:tcPr>
            <w:tcW w:w="979" w:type="dxa"/>
          </w:tcPr>
          <w:p w:rsidR="00906F69" w:rsidRDefault="00906F69" w:rsidP="00C371C9">
            <w:pPr>
              <w:pStyle w:val="Table"/>
              <w:jc w:val="center"/>
            </w:pPr>
            <w:r>
              <w:t>655</w:t>
            </w:r>
          </w:p>
        </w:tc>
        <w:tc>
          <w:tcPr>
            <w:tcW w:w="3514" w:type="dxa"/>
          </w:tcPr>
          <w:p w:rsidR="00906F69" w:rsidRDefault="00906F69" w:rsidP="001D44A7">
            <w:pPr>
              <w:pStyle w:val="Table"/>
            </w:pPr>
            <w:r>
              <w:t xml:space="preserve">Copier Lease &amp; Service – Law </w:t>
            </w:r>
            <w:r w:rsidR="00D068D6">
              <w:t>Library</w:t>
            </w:r>
          </w:p>
        </w:tc>
        <w:tc>
          <w:tcPr>
            <w:tcW w:w="1598" w:type="dxa"/>
            <w:gridSpan w:val="2"/>
          </w:tcPr>
          <w:p w:rsidR="00906F69" w:rsidRDefault="00D068D6" w:rsidP="00434BBE">
            <w:pPr>
              <w:pStyle w:val="Table"/>
              <w:jc w:val="right"/>
            </w:pPr>
            <w:r>
              <w:t>145.01</w:t>
            </w:r>
          </w:p>
        </w:tc>
      </w:tr>
      <w:tr w:rsidR="00D068D6" w:rsidTr="001D44A7">
        <w:tc>
          <w:tcPr>
            <w:tcW w:w="3989" w:type="dxa"/>
          </w:tcPr>
          <w:p w:rsidR="00D068D6" w:rsidRDefault="00D068D6" w:rsidP="001D44A7">
            <w:pPr>
              <w:pStyle w:val="Table"/>
            </w:pPr>
            <w:r>
              <w:t>Piper Software Productions. Inc.</w:t>
            </w:r>
          </w:p>
        </w:tc>
        <w:tc>
          <w:tcPr>
            <w:tcW w:w="979" w:type="dxa"/>
          </w:tcPr>
          <w:p w:rsidR="00D068D6" w:rsidRDefault="00D068D6" w:rsidP="00C371C9">
            <w:pPr>
              <w:pStyle w:val="Table"/>
              <w:jc w:val="center"/>
            </w:pPr>
            <w:r>
              <w:t>656</w:t>
            </w:r>
          </w:p>
        </w:tc>
        <w:tc>
          <w:tcPr>
            <w:tcW w:w="3514" w:type="dxa"/>
          </w:tcPr>
          <w:p w:rsidR="00D068D6" w:rsidRDefault="00D068D6" w:rsidP="001D44A7">
            <w:pPr>
              <w:pStyle w:val="Table"/>
            </w:pPr>
            <w:r>
              <w:t>Support Works 2016 Deta Package – Law Library</w:t>
            </w:r>
          </w:p>
        </w:tc>
        <w:tc>
          <w:tcPr>
            <w:tcW w:w="1598" w:type="dxa"/>
            <w:gridSpan w:val="2"/>
          </w:tcPr>
          <w:p w:rsidR="00D068D6" w:rsidRDefault="00D068D6" w:rsidP="00434BBE">
            <w:pPr>
              <w:pStyle w:val="Table"/>
              <w:jc w:val="right"/>
            </w:pPr>
            <w:r>
              <w:t>91.98</w:t>
            </w:r>
          </w:p>
        </w:tc>
      </w:tr>
      <w:tr w:rsidR="00D068D6" w:rsidTr="001D44A7">
        <w:tc>
          <w:tcPr>
            <w:tcW w:w="3989" w:type="dxa"/>
          </w:tcPr>
          <w:p w:rsidR="00D068D6" w:rsidRDefault="00D068D6" w:rsidP="001D44A7">
            <w:pPr>
              <w:pStyle w:val="Table"/>
            </w:pPr>
            <w:r>
              <w:t>Jonah Saving</w:t>
            </w:r>
          </w:p>
        </w:tc>
        <w:tc>
          <w:tcPr>
            <w:tcW w:w="979" w:type="dxa"/>
          </w:tcPr>
          <w:p w:rsidR="00D068D6" w:rsidRDefault="00D068D6" w:rsidP="00C371C9">
            <w:pPr>
              <w:pStyle w:val="Table"/>
              <w:jc w:val="center"/>
            </w:pPr>
            <w:r>
              <w:t>657</w:t>
            </w:r>
          </w:p>
        </w:tc>
        <w:tc>
          <w:tcPr>
            <w:tcW w:w="3514" w:type="dxa"/>
          </w:tcPr>
          <w:p w:rsidR="00D068D6" w:rsidRDefault="00D068D6" w:rsidP="001D44A7">
            <w:pPr>
              <w:pStyle w:val="Table"/>
            </w:pPr>
            <w:r>
              <w:t>Reimb. For Ho. Co. Bar Association Dues – Juvenile Ct.</w:t>
            </w:r>
          </w:p>
        </w:tc>
        <w:tc>
          <w:tcPr>
            <w:tcW w:w="1598" w:type="dxa"/>
            <w:gridSpan w:val="2"/>
          </w:tcPr>
          <w:p w:rsidR="00D068D6" w:rsidRDefault="00D068D6" w:rsidP="00434BBE">
            <w:pPr>
              <w:pStyle w:val="Table"/>
              <w:jc w:val="right"/>
            </w:pPr>
            <w:r>
              <w:t>75.00</w:t>
            </w:r>
          </w:p>
        </w:tc>
      </w:tr>
      <w:tr w:rsidR="00D068D6" w:rsidTr="001D44A7">
        <w:tc>
          <w:tcPr>
            <w:tcW w:w="3989" w:type="dxa"/>
          </w:tcPr>
          <w:p w:rsidR="00D068D6" w:rsidRDefault="00D068D6" w:rsidP="001D44A7">
            <w:pPr>
              <w:pStyle w:val="Table"/>
            </w:pPr>
            <w:r>
              <w:t>Jordyn Hynus</w:t>
            </w:r>
          </w:p>
        </w:tc>
        <w:tc>
          <w:tcPr>
            <w:tcW w:w="979" w:type="dxa"/>
          </w:tcPr>
          <w:p w:rsidR="00D068D6" w:rsidRDefault="00D068D6" w:rsidP="00C371C9">
            <w:pPr>
              <w:pStyle w:val="Table"/>
              <w:jc w:val="center"/>
            </w:pPr>
            <w:r>
              <w:t>658</w:t>
            </w:r>
          </w:p>
        </w:tc>
        <w:tc>
          <w:tcPr>
            <w:tcW w:w="3514" w:type="dxa"/>
          </w:tcPr>
          <w:p w:rsidR="00D068D6" w:rsidRDefault="00D068D6" w:rsidP="001D44A7">
            <w:pPr>
              <w:pStyle w:val="Table"/>
            </w:pPr>
            <w:r>
              <w:t>Mileage Intercourt Conf. – Juvenile Ct.</w:t>
            </w:r>
          </w:p>
        </w:tc>
        <w:tc>
          <w:tcPr>
            <w:tcW w:w="1598" w:type="dxa"/>
            <w:gridSpan w:val="2"/>
          </w:tcPr>
          <w:p w:rsidR="00D068D6" w:rsidRDefault="00D068D6" w:rsidP="00434BBE">
            <w:pPr>
              <w:pStyle w:val="Table"/>
              <w:jc w:val="right"/>
            </w:pPr>
            <w:r>
              <w:t>39.42</w:t>
            </w:r>
          </w:p>
        </w:tc>
      </w:tr>
      <w:tr w:rsidR="00D068D6" w:rsidTr="001D44A7">
        <w:tc>
          <w:tcPr>
            <w:tcW w:w="3989" w:type="dxa"/>
          </w:tcPr>
          <w:p w:rsidR="00D068D6" w:rsidRDefault="00D068D6" w:rsidP="001D44A7">
            <w:pPr>
              <w:pStyle w:val="Table"/>
            </w:pPr>
            <w:r>
              <w:t>Eli Burchfield</w:t>
            </w:r>
          </w:p>
        </w:tc>
        <w:tc>
          <w:tcPr>
            <w:tcW w:w="979" w:type="dxa"/>
          </w:tcPr>
          <w:p w:rsidR="00D068D6" w:rsidRDefault="00D068D6" w:rsidP="00C371C9">
            <w:pPr>
              <w:pStyle w:val="Table"/>
              <w:jc w:val="center"/>
            </w:pPr>
            <w:r>
              <w:t>659</w:t>
            </w:r>
          </w:p>
        </w:tc>
        <w:tc>
          <w:tcPr>
            <w:tcW w:w="3514" w:type="dxa"/>
          </w:tcPr>
          <w:p w:rsidR="00D068D6" w:rsidRDefault="00D068D6" w:rsidP="001D44A7">
            <w:pPr>
              <w:pStyle w:val="Table"/>
            </w:pPr>
            <w:r>
              <w:t>Mileage Intercourt Conf. – Juvenile Ct.</w:t>
            </w:r>
          </w:p>
        </w:tc>
        <w:tc>
          <w:tcPr>
            <w:tcW w:w="1598" w:type="dxa"/>
            <w:gridSpan w:val="2"/>
          </w:tcPr>
          <w:p w:rsidR="00D068D6" w:rsidRDefault="00D068D6" w:rsidP="00434BBE">
            <w:pPr>
              <w:pStyle w:val="Table"/>
              <w:jc w:val="right"/>
            </w:pPr>
            <w:r>
              <w:t>39.42</w:t>
            </w:r>
          </w:p>
        </w:tc>
      </w:tr>
      <w:tr w:rsidR="00D068D6" w:rsidTr="001D44A7">
        <w:tc>
          <w:tcPr>
            <w:tcW w:w="3989" w:type="dxa"/>
          </w:tcPr>
          <w:p w:rsidR="00D068D6" w:rsidRDefault="00D068D6" w:rsidP="001D44A7">
            <w:pPr>
              <w:pStyle w:val="Table"/>
            </w:pPr>
            <w:r>
              <w:t>USA Bluebook</w:t>
            </w:r>
          </w:p>
        </w:tc>
        <w:tc>
          <w:tcPr>
            <w:tcW w:w="979" w:type="dxa"/>
          </w:tcPr>
          <w:p w:rsidR="00D068D6" w:rsidRDefault="00D068D6" w:rsidP="00C371C9">
            <w:pPr>
              <w:pStyle w:val="Table"/>
              <w:jc w:val="center"/>
            </w:pPr>
            <w:r>
              <w:t>660</w:t>
            </w:r>
          </w:p>
        </w:tc>
        <w:tc>
          <w:tcPr>
            <w:tcW w:w="3514" w:type="dxa"/>
          </w:tcPr>
          <w:p w:rsidR="00D068D6" w:rsidRDefault="00D068D6" w:rsidP="001D44A7">
            <w:pPr>
              <w:pStyle w:val="Table"/>
            </w:pPr>
            <w:r>
              <w:t>Supplies – Sewer</w:t>
            </w:r>
          </w:p>
        </w:tc>
        <w:tc>
          <w:tcPr>
            <w:tcW w:w="1598" w:type="dxa"/>
            <w:gridSpan w:val="2"/>
          </w:tcPr>
          <w:p w:rsidR="00D068D6" w:rsidRDefault="00D068D6" w:rsidP="00434BBE">
            <w:pPr>
              <w:pStyle w:val="Table"/>
              <w:jc w:val="right"/>
            </w:pPr>
            <w:r>
              <w:t>238.00</w:t>
            </w:r>
          </w:p>
        </w:tc>
      </w:tr>
      <w:tr w:rsidR="00D068D6" w:rsidTr="001D44A7">
        <w:tc>
          <w:tcPr>
            <w:tcW w:w="3989" w:type="dxa"/>
          </w:tcPr>
          <w:p w:rsidR="00D068D6" w:rsidRDefault="00D068D6" w:rsidP="001D44A7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D068D6" w:rsidRDefault="00D068D6" w:rsidP="00C371C9">
            <w:pPr>
              <w:pStyle w:val="Table"/>
              <w:jc w:val="center"/>
            </w:pPr>
            <w:r>
              <w:t>661</w:t>
            </w:r>
          </w:p>
        </w:tc>
        <w:tc>
          <w:tcPr>
            <w:tcW w:w="3514" w:type="dxa"/>
          </w:tcPr>
          <w:p w:rsidR="00D068D6" w:rsidRDefault="00D068D6" w:rsidP="001D44A7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D068D6" w:rsidRDefault="00D068D6" w:rsidP="00434BBE">
            <w:pPr>
              <w:pStyle w:val="Table"/>
              <w:jc w:val="right"/>
            </w:pPr>
            <w:r>
              <w:t>65.19</w:t>
            </w:r>
          </w:p>
        </w:tc>
      </w:tr>
      <w:tr w:rsidR="00D068D6" w:rsidTr="001D44A7">
        <w:tc>
          <w:tcPr>
            <w:tcW w:w="3989" w:type="dxa"/>
          </w:tcPr>
          <w:p w:rsidR="00D068D6" w:rsidRDefault="00D068D6" w:rsidP="001D44A7">
            <w:pPr>
              <w:pStyle w:val="Table"/>
            </w:pPr>
            <w:r>
              <w:t>Direct Energy</w:t>
            </w:r>
          </w:p>
        </w:tc>
        <w:tc>
          <w:tcPr>
            <w:tcW w:w="979" w:type="dxa"/>
          </w:tcPr>
          <w:p w:rsidR="00D068D6" w:rsidRDefault="00D068D6" w:rsidP="00C371C9">
            <w:pPr>
              <w:pStyle w:val="Table"/>
              <w:jc w:val="center"/>
            </w:pPr>
            <w:r>
              <w:t>662</w:t>
            </w:r>
          </w:p>
        </w:tc>
        <w:tc>
          <w:tcPr>
            <w:tcW w:w="3514" w:type="dxa"/>
          </w:tcPr>
          <w:p w:rsidR="00D068D6" w:rsidRDefault="00D068D6" w:rsidP="001D44A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D068D6" w:rsidRDefault="00D068D6" w:rsidP="00434BBE">
            <w:pPr>
              <w:pStyle w:val="Table"/>
              <w:jc w:val="right"/>
            </w:pPr>
            <w:r>
              <w:t>51.99</w:t>
            </w:r>
          </w:p>
        </w:tc>
      </w:tr>
      <w:tr w:rsidR="00D068D6" w:rsidTr="001D44A7">
        <w:tc>
          <w:tcPr>
            <w:tcW w:w="3989" w:type="dxa"/>
          </w:tcPr>
          <w:p w:rsidR="00D068D6" w:rsidRDefault="00D068D6" w:rsidP="001D44A7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D068D6" w:rsidRDefault="00D068D6" w:rsidP="00C371C9">
            <w:pPr>
              <w:pStyle w:val="Table"/>
              <w:jc w:val="center"/>
            </w:pPr>
            <w:r>
              <w:t>663</w:t>
            </w:r>
          </w:p>
        </w:tc>
        <w:tc>
          <w:tcPr>
            <w:tcW w:w="3514" w:type="dxa"/>
          </w:tcPr>
          <w:p w:rsidR="00D068D6" w:rsidRDefault="00D068D6" w:rsidP="001D44A7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D068D6" w:rsidRDefault="00D068D6" w:rsidP="00434BBE">
            <w:pPr>
              <w:pStyle w:val="Table"/>
              <w:jc w:val="right"/>
            </w:pPr>
            <w:r>
              <w:t>59.57</w:t>
            </w:r>
          </w:p>
        </w:tc>
      </w:tr>
      <w:tr w:rsidR="00D068D6" w:rsidTr="001D44A7">
        <w:tc>
          <w:tcPr>
            <w:tcW w:w="3989" w:type="dxa"/>
          </w:tcPr>
          <w:p w:rsidR="00D068D6" w:rsidRDefault="00D068D6" w:rsidP="001D44A7">
            <w:pPr>
              <w:pStyle w:val="Table"/>
            </w:pPr>
            <w:r>
              <w:t>City of Logan</w:t>
            </w:r>
          </w:p>
        </w:tc>
        <w:tc>
          <w:tcPr>
            <w:tcW w:w="979" w:type="dxa"/>
          </w:tcPr>
          <w:p w:rsidR="00D068D6" w:rsidRDefault="00D068D6" w:rsidP="00C371C9">
            <w:pPr>
              <w:pStyle w:val="Table"/>
              <w:jc w:val="center"/>
            </w:pPr>
            <w:r>
              <w:t>664</w:t>
            </w:r>
          </w:p>
        </w:tc>
        <w:tc>
          <w:tcPr>
            <w:tcW w:w="3514" w:type="dxa"/>
          </w:tcPr>
          <w:p w:rsidR="00D068D6" w:rsidRDefault="00D068D6" w:rsidP="001D44A7">
            <w:pPr>
              <w:pStyle w:val="Table"/>
            </w:pPr>
            <w:r>
              <w:t>Ricketts Sewer Rental – Comm.</w:t>
            </w:r>
          </w:p>
        </w:tc>
        <w:tc>
          <w:tcPr>
            <w:tcW w:w="1598" w:type="dxa"/>
            <w:gridSpan w:val="2"/>
          </w:tcPr>
          <w:p w:rsidR="00D068D6" w:rsidRDefault="00D068D6" w:rsidP="00434BBE">
            <w:pPr>
              <w:pStyle w:val="Table"/>
              <w:jc w:val="right"/>
            </w:pPr>
            <w:r>
              <w:t>187.00</w:t>
            </w:r>
          </w:p>
        </w:tc>
      </w:tr>
      <w:tr w:rsidR="00D068D6" w:rsidTr="001D44A7">
        <w:tc>
          <w:tcPr>
            <w:tcW w:w="3989" w:type="dxa"/>
          </w:tcPr>
          <w:p w:rsidR="00D068D6" w:rsidRDefault="00D068D6" w:rsidP="001D44A7">
            <w:pPr>
              <w:pStyle w:val="Table"/>
            </w:pPr>
            <w:r>
              <w:t>Net Data Inc.</w:t>
            </w:r>
          </w:p>
        </w:tc>
        <w:tc>
          <w:tcPr>
            <w:tcW w:w="979" w:type="dxa"/>
          </w:tcPr>
          <w:p w:rsidR="00D068D6" w:rsidRDefault="00D068D6" w:rsidP="00C371C9">
            <w:pPr>
              <w:pStyle w:val="Table"/>
              <w:jc w:val="center"/>
            </w:pPr>
            <w:r>
              <w:t>665</w:t>
            </w:r>
          </w:p>
        </w:tc>
        <w:tc>
          <w:tcPr>
            <w:tcW w:w="3514" w:type="dxa"/>
          </w:tcPr>
          <w:p w:rsidR="00D068D6" w:rsidRDefault="00D068D6" w:rsidP="001D44A7">
            <w:pPr>
              <w:pStyle w:val="Table"/>
            </w:pPr>
            <w:r>
              <w:t>Computers – 911</w:t>
            </w:r>
          </w:p>
        </w:tc>
        <w:tc>
          <w:tcPr>
            <w:tcW w:w="1598" w:type="dxa"/>
            <w:gridSpan w:val="2"/>
          </w:tcPr>
          <w:p w:rsidR="00D068D6" w:rsidRDefault="00D068D6" w:rsidP="00434BBE">
            <w:pPr>
              <w:pStyle w:val="Table"/>
              <w:jc w:val="right"/>
            </w:pPr>
            <w:r>
              <w:t>5,549.00</w:t>
            </w:r>
          </w:p>
        </w:tc>
      </w:tr>
      <w:tr w:rsidR="00D068D6" w:rsidTr="001D44A7">
        <w:tc>
          <w:tcPr>
            <w:tcW w:w="3989" w:type="dxa"/>
          </w:tcPr>
          <w:p w:rsidR="00D068D6" w:rsidRDefault="00D068D6" w:rsidP="001D44A7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D068D6" w:rsidRDefault="00D068D6" w:rsidP="00C371C9">
            <w:pPr>
              <w:pStyle w:val="Table"/>
              <w:jc w:val="center"/>
            </w:pPr>
            <w:r>
              <w:t>666</w:t>
            </w:r>
          </w:p>
        </w:tc>
        <w:tc>
          <w:tcPr>
            <w:tcW w:w="3514" w:type="dxa"/>
          </w:tcPr>
          <w:p w:rsidR="00D068D6" w:rsidRDefault="00D068D6" w:rsidP="001D44A7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D068D6" w:rsidRDefault="00D068D6" w:rsidP="00434BBE">
            <w:pPr>
              <w:pStyle w:val="Table"/>
              <w:jc w:val="right"/>
            </w:pPr>
            <w:r>
              <w:t>83.08</w:t>
            </w:r>
          </w:p>
        </w:tc>
      </w:tr>
      <w:tr w:rsidR="00D068D6" w:rsidTr="001D44A7">
        <w:tc>
          <w:tcPr>
            <w:tcW w:w="3989" w:type="dxa"/>
          </w:tcPr>
          <w:p w:rsidR="00D068D6" w:rsidRDefault="00D068D6" w:rsidP="001D44A7">
            <w:pPr>
              <w:pStyle w:val="Table"/>
            </w:pPr>
            <w:r>
              <w:t>Tritech Software</w:t>
            </w:r>
          </w:p>
        </w:tc>
        <w:tc>
          <w:tcPr>
            <w:tcW w:w="979" w:type="dxa"/>
          </w:tcPr>
          <w:p w:rsidR="00D068D6" w:rsidRDefault="00D068D6" w:rsidP="00C371C9">
            <w:pPr>
              <w:pStyle w:val="Table"/>
              <w:jc w:val="center"/>
            </w:pPr>
            <w:r>
              <w:t>667</w:t>
            </w:r>
          </w:p>
        </w:tc>
        <w:tc>
          <w:tcPr>
            <w:tcW w:w="3514" w:type="dxa"/>
          </w:tcPr>
          <w:p w:rsidR="00D068D6" w:rsidRDefault="00D068D6" w:rsidP="001D44A7">
            <w:pPr>
              <w:pStyle w:val="Table"/>
            </w:pPr>
            <w:r>
              <w:t>QRT Support – 911</w:t>
            </w:r>
          </w:p>
        </w:tc>
        <w:tc>
          <w:tcPr>
            <w:tcW w:w="1598" w:type="dxa"/>
            <w:gridSpan w:val="2"/>
          </w:tcPr>
          <w:p w:rsidR="00D068D6" w:rsidRDefault="00D068D6" w:rsidP="00434BBE">
            <w:pPr>
              <w:pStyle w:val="Table"/>
              <w:jc w:val="right"/>
            </w:pPr>
            <w:r>
              <w:t>1,046.50</w:t>
            </w:r>
          </w:p>
        </w:tc>
      </w:tr>
      <w:tr w:rsidR="00D068D6" w:rsidTr="001D44A7">
        <w:tc>
          <w:tcPr>
            <w:tcW w:w="3989" w:type="dxa"/>
          </w:tcPr>
          <w:p w:rsidR="00D068D6" w:rsidRDefault="00D068D6" w:rsidP="001D44A7">
            <w:pPr>
              <w:pStyle w:val="Table"/>
            </w:pPr>
            <w:r>
              <w:t>Hocking Valley Industries</w:t>
            </w:r>
          </w:p>
        </w:tc>
        <w:tc>
          <w:tcPr>
            <w:tcW w:w="979" w:type="dxa"/>
          </w:tcPr>
          <w:p w:rsidR="00D068D6" w:rsidRDefault="00D068D6" w:rsidP="00C371C9">
            <w:pPr>
              <w:pStyle w:val="Table"/>
              <w:jc w:val="center"/>
            </w:pPr>
            <w:r>
              <w:t>668</w:t>
            </w:r>
          </w:p>
        </w:tc>
        <w:tc>
          <w:tcPr>
            <w:tcW w:w="3514" w:type="dxa"/>
          </w:tcPr>
          <w:p w:rsidR="00D068D6" w:rsidRDefault="00D068D6" w:rsidP="001D44A7">
            <w:pPr>
              <w:pStyle w:val="Table"/>
            </w:pPr>
            <w:r>
              <w:t>Shredding Old Doc. – 911</w:t>
            </w:r>
          </w:p>
        </w:tc>
        <w:tc>
          <w:tcPr>
            <w:tcW w:w="1598" w:type="dxa"/>
            <w:gridSpan w:val="2"/>
          </w:tcPr>
          <w:p w:rsidR="00D068D6" w:rsidRDefault="00D068D6" w:rsidP="00434BBE">
            <w:pPr>
              <w:pStyle w:val="Table"/>
              <w:jc w:val="right"/>
            </w:pPr>
            <w:r>
              <w:t>175.00</w:t>
            </w:r>
          </w:p>
        </w:tc>
      </w:tr>
      <w:tr w:rsidR="00D068D6" w:rsidTr="001D44A7">
        <w:tc>
          <w:tcPr>
            <w:tcW w:w="3989" w:type="dxa"/>
          </w:tcPr>
          <w:p w:rsidR="00D068D6" w:rsidRDefault="00D068D6" w:rsidP="001D44A7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D068D6" w:rsidRDefault="00D068D6" w:rsidP="00C371C9">
            <w:pPr>
              <w:pStyle w:val="Table"/>
              <w:jc w:val="center"/>
            </w:pPr>
            <w:r>
              <w:t>669</w:t>
            </w:r>
          </w:p>
        </w:tc>
        <w:tc>
          <w:tcPr>
            <w:tcW w:w="3514" w:type="dxa"/>
          </w:tcPr>
          <w:p w:rsidR="00D068D6" w:rsidRDefault="00D068D6" w:rsidP="001D44A7">
            <w:pPr>
              <w:pStyle w:val="Table"/>
            </w:pPr>
            <w:r>
              <w:t>Renewal – 911</w:t>
            </w:r>
          </w:p>
        </w:tc>
        <w:tc>
          <w:tcPr>
            <w:tcW w:w="1598" w:type="dxa"/>
            <w:gridSpan w:val="2"/>
          </w:tcPr>
          <w:p w:rsidR="00D068D6" w:rsidRDefault="00D068D6" w:rsidP="00434BBE">
            <w:pPr>
              <w:pStyle w:val="Table"/>
              <w:jc w:val="right"/>
            </w:pPr>
            <w:r>
              <w:t>126.00</w:t>
            </w:r>
          </w:p>
        </w:tc>
      </w:tr>
      <w:tr w:rsidR="00D068D6" w:rsidTr="001D44A7">
        <w:tc>
          <w:tcPr>
            <w:tcW w:w="3989" w:type="dxa"/>
          </w:tcPr>
          <w:p w:rsidR="00D068D6" w:rsidRDefault="00D068D6" w:rsidP="001D44A7">
            <w:pPr>
              <w:pStyle w:val="Table"/>
            </w:pPr>
            <w:r>
              <w:t>Hocking Valley Industries</w:t>
            </w:r>
          </w:p>
        </w:tc>
        <w:tc>
          <w:tcPr>
            <w:tcW w:w="979" w:type="dxa"/>
          </w:tcPr>
          <w:p w:rsidR="00D068D6" w:rsidRDefault="00D068D6" w:rsidP="00C371C9">
            <w:pPr>
              <w:pStyle w:val="Table"/>
              <w:jc w:val="center"/>
            </w:pPr>
            <w:r>
              <w:t>670</w:t>
            </w:r>
          </w:p>
        </w:tc>
        <w:tc>
          <w:tcPr>
            <w:tcW w:w="3514" w:type="dxa"/>
          </w:tcPr>
          <w:p w:rsidR="00D068D6" w:rsidRDefault="00D068D6" w:rsidP="001D44A7">
            <w:pPr>
              <w:pStyle w:val="Table"/>
            </w:pPr>
            <w:r>
              <w:t>Booth Rent Kidpalooza – 911</w:t>
            </w:r>
          </w:p>
        </w:tc>
        <w:tc>
          <w:tcPr>
            <w:tcW w:w="1598" w:type="dxa"/>
            <w:gridSpan w:val="2"/>
          </w:tcPr>
          <w:p w:rsidR="00D068D6" w:rsidRDefault="00D068D6" w:rsidP="00434BBE">
            <w:pPr>
              <w:pStyle w:val="Table"/>
              <w:jc w:val="right"/>
            </w:pPr>
            <w:r>
              <w:t>20.00</w:t>
            </w:r>
          </w:p>
        </w:tc>
      </w:tr>
      <w:tr w:rsidR="00D068D6" w:rsidTr="001D44A7">
        <w:tc>
          <w:tcPr>
            <w:tcW w:w="3989" w:type="dxa"/>
          </w:tcPr>
          <w:p w:rsidR="00D068D6" w:rsidRDefault="00D068D6" w:rsidP="001D44A7">
            <w:pPr>
              <w:pStyle w:val="Table"/>
            </w:pPr>
            <w:r>
              <w:t xml:space="preserve">C &amp; E </w:t>
            </w:r>
            <w:r w:rsidR="00976EC3">
              <w:t>Janitorial</w:t>
            </w:r>
          </w:p>
        </w:tc>
        <w:tc>
          <w:tcPr>
            <w:tcW w:w="979" w:type="dxa"/>
          </w:tcPr>
          <w:p w:rsidR="00D068D6" w:rsidRDefault="00D068D6" w:rsidP="00C371C9">
            <w:pPr>
              <w:pStyle w:val="Table"/>
              <w:jc w:val="center"/>
            </w:pPr>
            <w:r>
              <w:t>671</w:t>
            </w:r>
          </w:p>
        </w:tc>
        <w:tc>
          <w:tcPr>
            <w:tcW w:w="3514" w:type="dxa"/>
          </w:tcPr>
          <w:p w:rsidR="00D068D6" w:rsidRDefault="00D068D6" w:rsidP="001D44A7">
            <w:pPr>
              <w:pStyle w:val="Table"/>
            </w:pPr>
            <w:r>
              <w:t xml:space="preserve">Cleaning &amp; </w:t>
            </w:r>
            <w:r w:rsidR="00976EC3">
              <w:t>Janitorial</w:t>
            </w:r>
            <w:r>
              <w:t xml:space="preserve"> Cleaning – SHSC</w:t>
            </w:r>
          </w:p>
        </w:tc>
        <w:tc>
          <w:tcPr>
            <w:tcW w:w="1598" w:type="dxa"/>
            <w:gridSpan w:val="2"/>
          </w:tcPr>
          <w:p w:rsidR="00D068D6" w:rsidRDefault="00D068D6" w:rsidP="00434BBE">
            <w:pPr>
              <w:pStyle w:val="Table"/>
              <w:jc w:val="right"/>
            </w:pPr>
            <w:r>
              <w:t>276.84</w:t>
            </w:r>
          </w:p>
        </w:tc>
      </w:tr>
      <w:tr w:rsidR="00D068D6" w:rsidTr="001D44A7">
        <w:tc>
          <w:tcPr>
            <w:tcW w:w="3989" w:type="dxa"/>
          </w:tcPr>
          <w:p w:rsidR="00D068D6" w:rsidRDefault="00036D43" w:rsidP="001D44A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068D6" w:rsidRDefault="00036D43" w:rsidP="00C371C9">
            <w:pPr>
              <w:pStyle w:val="Table"/>
              <w:jc w:val="center"/>
            </w:pPr>
            <w:r>
              <w:t>672</w:t>
            </w:r>
          </w:p>
        </w:tc>
        <w:tc>
          <w:tcPr>
            <w:tcW w:w="3514" w:type="dxa"/>
          </w:tcPr>
          <w:p w:rsidR="00D068D6" w:rsidRDefault="00036D43" w:rsidP="001D44A7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  <w:gridSpan w:val="2"/>
          </w:tcPr>
          <w:p w:rsidR="00D068D6" w:rsidRDefault="00036D43" w:rsidP="00434BBE">
            <w:pPr>
              <w:pStyle w:val="Table"/>
              <w:jc w:val="right"/>
            </w:pPr>
            <w:r>
              <w:t>49.99</w:t>
            </w:r>
          </w:p>
        </w:tc>
      </w:tr>
      <w:tr w:rsidR="00036D43" w:rsidTr="001D44A7">
        <w:tc>
          <w:tcPr>
            <w:tcW w:w="3989" w:type="dxa"/>
          </w:tcPr>
          <w:p w:rsidR="00036D43" w:rsidRDefault="00036D43" w:rsidP="001D44A7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036D43" w:rsidRDefault="00036D43" w:rsidP="00C371C9">
            <w:pPr>
              <w:pStyle w:val="Table"/>
              <w:jc w:val="center"/>
            </w:pPr>
            <w:r>
              <w:t>673</w:t>
            </w:r>
          </w:p>
        </w:tc>
        <w:tc>
          <w:tcPr>
            <w:tcW w:w="3514" w:type="dxa"/>
          </w:tcPr>
          <w:p w:rsidR="00036D43" w:rsidRDefault="00036D43" w:rsidP="001D44A7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  <w:gridSpan w:val="2"/>
          </w:tcPr>
          <w:p w:rsidR="00036D43" w:rsidRDefault="00036D43" w:rsidP="00434BBE">
            <w:pPr>
              <w:pStyle w:val="Table"/>
              <w:jc w:val="right"/>
            </w:pPr>
            <w:r>
              <w:t>73.55</w:t>
            </w:r>
          </w:p>
        </w:tc>
      </w:tr>
      <w:tr w:rsidR="00036D43" w:rsidTr="001D44A7">
        <w:tc>
          <w:tcPr>
            <w:tcW w:w="3989" w:type="dxa"/>
          </w:tcPr>
          <w:p w:rsidR="00036D43" w:rsidRDefault="00036D43" w:rsidP="001D44A7">
            <w:pPr>
              <w:pStyle w:val="Table"/>
            </w:pPr>
            <w:r>
              <w:t>Loretta Sampson</w:t>
            </w:r>
          </w:p>
        </w:tc>
        <w:tc>
          <w:tcPr>
            <w:tcW w:w="979" w:type="dxa"/>
          </w:tcPr>
          <w:p w:rsidR="00036D43" w:rsidRDefault="00036D43" w:rsidP="00C371C9">
            <w:pPr>
              <w:pStyle w:val="Table"/>
              <w:jc w:val="center"/>
            </w:pPr>
            <w:r>
              <w:t>674</w:t>
            </w:r>
          </w:p>
        </w:tc>
        <w:tc>
          <w:tcPr>
            <w:tcW w:w="3514" w:type="dxa"/>
          </w:tcPr>
          <w:p w:rsidR="00036D43" w:rsidRDefault="00036D43" w:rsidP="001D44A7">
            <w:pPr>
              <w:pStyle w:val="Table"/>
            </w:pPr>
            <w:r>
              <w:t>Reimb. Supplies – SHSC</w:t>
            </w:r>
          </w:p>
        </w:tc>
        <w:tc>
          <w:tcPr>
            <w:tcW w:w="1598" w:type="dxa"/>
            <w:gridSpan w:val="2"/>
          </w:tcPr>
          <w:p w:rsidR="00036D43" w:rsidRDefault="00036D43" w:rsidP="00434BBE">
            <w:pPr>
              <w:pStyle w:val="Table"/>
              <w:jc w:val="right"/>
            </w:pPr>
            <w:r>
              <w:t>10.23</w:t>
            </w:r>
          </w:p>
        </w:tc>
      </w:tr>
      <w:tr w:rsidR="00036D43" w:rsidTr="001D44A7">
        <w:tc>
          <w:tcPr>
            <w:tcW w:w="3989" w:type="dxa"/>
          </w:tcPr>
          <w:p w:rsidR="00036D43" w:rsidRDefault="00036D43" w:rsidP="001D44A7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036D43" w:rsidRDefault="00036D43" w:rsidP="00C371C9">
            <w:pPr>
              <w:pStyle w:val="Table"/>
              <w:jc w:val="center"/>
            </w:pPr>
            <w:r>
              <w:t>675</w:t>
            </w:r>
          </w:p>
        </w:tc>
        <w:tc>
          <w:tcPr>
            <w:tcW w:w="3514" w:type="dxa"/>
          </w:tcPr>
          <w:p w:rsidR="00036D43" w:rsidRDefault="00036D43" w:rsidP="001D44A7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036D43" w:rsidRDefault="00036D43" w:rsidP="00434BBE">
            <w:pPr>
              <w:pStyle w:val="Table"/>
              <w:jc w:val="right"/>
            </w:pPr>
            <w:r>
              <w:t>297.81</w:t>
            </w:r>
          </w:p>
        </w:tc>
      </w:tr>
      <w:tr w:rsidR="00036D43" w:rsidTr="001D44A7">
        <w:tc>
          <w:tcPr>
            <w:tcW w:w="3989" w:type="dxa"/>
          </w:tcPr>
          <w:p w:rsidR="00036D43" w:rsidRDefault="00036D43" w:rsidP="001D44A7">
            <w:pPr>
              <w:pStyle w:val="Table"/>
            </w:pPr>
            <w:r>
              <w:t>Tansky’s Motors</w:t>
            </w:r>
          </w:p>
        </w:tc>
        <w:tc>
          <w:tcPr>
            <w:tcW w:w="979" w:type="dxa"/>
          </w:tcPr>
          <w:p w:rsidR="00036D43" w:rsidRDefault="00036D43" w:rsidP="00C371C9">
            <w:pPr>
              <w:pStyle w:val="Table"/>
              <w:jc w:val="center"/>
            </w:pPr>
            <w:r>
              <w:t>676</w:t>
            </w:r>
          </w:p>
        </w:tc>
        <w:tc>
          <w:tcPr>
            <w:tcW w:w="3514" w:type="dxa"/>
          </w:tcPr>
          <w:p w:rsidR="00036D43" w:rsidRDefault="00036D43" w:rsidP="001D44A7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036D43" w:rsidRDefault="00036D43" w:rsidP="00434BBE">
            <w:pPr>
              <w:pStyle w:val="Table"/>
              <w:jc w:val="right"/>
            </w:pPr>
            <w:r>
              <w:t>68.25</w:t>
            </w:r>
          </w:p>
        </w:tc>
      </w:tr>
      <w:tr w:rsidR="00036D43" w:rsidTr="001D44A7">
        <w:tc>
          <w:tcPr>
            <w:tcW w:w="3989" w:type="dxa"/>
          </w:tcPr>
          <w:p w:rsidR="00036D43" w:rsidRDefault="00036D43" w:rsidP="001D44A7">
            <w:pPr>
              <w:pStyle w:val="Table"/>
            </w:pPr>
            <w:r>
              <w:t>R.H. Fire Extinguisher</w:t>
            </w:r>
          </w:p>
        </w:tc>
        <w:tc>
          <w:tcPr>
            <w:tcW w:w="979" w:type="dxa"/>
          </w:tcPr>
          <w:p w:rsidR="00036D43" w:rsidRDefault="00036D43" w:rsidP="00C371C9">
            <w:pPr>
              <w:pStyle w:val="Table"/>
              <w:jc w:val="center"/>
            </w:pPr>
            <w:r>
              <w:t>677</w:t>
            </w:r>
          </w:p>
        </w:tc>
        <w:tc>
          <w:tcPr>
            <w:tcW w:w="3514" w:type="dxa"/>
          </w:tcPr>
          <w:p w:rsidR="00036D43" w:rsidRDefault="00036D43" w:rsidP="001D44A7">
            <w:pPr>
              <w:pStyle w:val="Table"/>
            </w:pPr>
            <w:r>
              <w:t>Service – SHSC</w:t>
            </w:r>
          </w:p>
        </w:tc>
        <w:tc>
          <w:tcPr>
            <w:tcW w:w="1598" w:type="dxa"/>
            <w:gridSpan w:val="2"/>
          </w:tcPr>
          <w:p w:rsidR="00036D43" w:rsidRDefault="00036D43" w:rsidP="00434BBE">
            <w:pPr>
              <w:pStyle w:val="Table"/>
              <w:jc w:val="right"/>
            </w:pPr>
            <w:r>
              <w:t>45.00</w:t>
            </w:r>
          </w:p>
        </w:tc>
      </w:tr>
      <w:tr w:rsidR="00036D43" w:rsidTr="001D44A7">
        <w:tc>
          <w:tcPr>
            <w:tcW w:w="3989" w:type="dxa"/>
          </w:tcPr>
          <w:p w:rsidR="00036D43" w:rsidRDefault="00036D43" w:rsidP="001D44A7">
            <w:pPr>
              <w:pStyle w:val="Table"/>
            </w:pPr>
            <w:r>
              <w:t>Marjie Moore</w:t>
            </w:r>
          </w:p>
        </w:tc>
        <w:tc>
          <w:tcPr>
            <w:tcW w:w="979" w:type="dxa"/>
          </w:tcPr>
          <w:p w:rsidR="00036D43" w:rsidRDefault="00036D43" w:rsidP="00C371C9">
            <w:pPr>
              <w:pStyle w:val="Table"/>
              <w:jc w:val="center"/>
            </w:pPr>
            <w:r>
              <w:t>678</w:t>
            </w:r>
          </w:p>
        </w:tc>
        <w:tc>
          <w:tcPr>
            <w:tcW w:w="3514" w:type="dxa"/>
          </w:tcPr>
          <w:p w:rsidR="00036D43" w:rsidRDefault="00036D43" w:rsidP="001D44A7">
            <w:pPr>
              <w:pStyle w:val="Table"/>
            </w:pPr>
            <w:r>
              <w:t>Fundraising Expenses – SHSC</w:t>
            </w:r>
          </w:p>
        </w:tc>
        <w:tc>
          <w:tcPr>
            <w:tcW w:w="1598" w:type="dxa"/>
            <w:gridSpan w:val="2"/>
          </w:tcPr>
          <w:p w:rsidR="00036D43" w:rsidRDefault="00036D43" w:rsidP="00434BBE">
            <w:pPr>
              <w:pStyle w:val="Table"/>
              <w:jc w:val="right"/>
            </w:pPr>
            <w:r>
              <w:t>55.82</w:t>
            </w:r>
          </w:p>
        </w:tc>
      </w:tr>
      <w:tr w:rsidR="00036D43" w:rsidTr="001D44A7">
        <w:tc>
          <w:tcPr>
            <w:tcW w:w="3989" w:type="dxa"/>
          </w:tcPr>
          <w:p w:rsidR="00036D43" w:rsidRDefault="00036D43" w:rsidP="001D44A7">
            <w:pPr>
              <w:pStyle w:val="Table"/>
            </w:pPr>
            <w:r>
              <w:t>Tina Koska</w:t>
            </w:r>
          </w:p>
        </w:tc>
        <w:tc>
          <w:tcPr>
            <w:tcW w:w="979" w:type="dxa"/>
          </w:tcPr>
          <w:p w:rsidR="00036D43" w:rsidRDefault="00036D43" w:rsidP="00C371C9">
            <w:pPr>
              <w:pStyle w:val="Table"/>
              <w:jc w:val="center"/>
            </w:pPr>
            <w:r>
              <w:t>679</w:t>
            </w:r>
          </w:p>
        </w:tc>
        <w:tc>
          <w:tcPr>
            <w:tcW w:w="3514" w:type="dxa"/>
          </w:tcPr>
          <w:p w:rsidR="00036D43" w:rsidRDefault="00036D43" w:rsidP="001D44A7">
            <w:pPr>
              <w:pStyle w:val="Table"/>
            </w:pPr>
            <w:r>
              <w:t>Travel Expenses – SHSC</w:t>
            </w:r>
          </w:p>
        </w:tc>
        <w:tc>
          <w:tcPr>
            <w:tcW w:w="1598" w:type="dxa"/>
            <w:gridSpan w:val="2"/>
          </w:tcPr>
          <w:p w:rsidR="00036D43" w:rsidRDefault="00036D43" w:rsidP="00434BBE">
            <w:pPr>
              <w:pStyle w:val="Table"/>
              <w:jc w:val="right"/>
            </w:pPr>
            <w:r>
              <w:t>129.50</w:t>
            </w:r>
          </w:p>
        </w:tc>
      </w:tr>
      <w:tr w:rsidR="00036D43" w:rsidTr="001D44A7">
        <w:tc>
          <w:tcPr>
            <w:tcW w:w="3989" w:type="dxa"/>
          </w:tcPr>
          <w:p w:rsidR="00036D43" w:rsidRDefault="00036D43" w:rsidP="001D44A7">
            <w:pPr>
              <w:pStyle w:val="Table"/>
            </w:pPr>
            <w:r>
              <w:t>Dorothy Rau</w:t>
            </w:r>
          </w:p>
        </w:tc>
        <w:tc>
          <w:tcPr>
            <w:tcW w:w="979" w:type="dxa"/>
          </w:tcPr>
          <w:p w:rsidR="00036D43" w:rsidRDefault="00036D43" w:rsidP="00C371C9">
            <w:pPr>
              <w:pStyle w:val="Table"/>
              <w:jc w:val="center"/>
            </w:pPr>
            <w:r>
              <w:t>680</w:t>
            </w:r>
          </w:p>
        </w:tc>
        <w:tc>
          <w:tcPr>
            <w:tcW w:w="3514" w:type="dxa"/>
          </w:tcPr>
          <w:p w:rsidR="00036D43" w:rsidRDefault="00036D43" w:rsidP="001D44A7">
            <w:pPr>
              <w:pStyle w:val="Table"/>
            </w:pPr>
            <w:r>
              <w:t>Mileage Reimb. – SHSC</w:t>
            </w:r>
          </w:p>
        </w:tc>
        <w:tc>
          <w:tcPr>
            <w:tcW w:w="1598" w:type="dxa"/>
            <w:gridSpan w:val="2"/>
          </w:tcPr>
          <w:p w:rsidR="00036D43" w:rsidRDefault="00036D43" w:rsidP="00434BBE">
            <w:pPr>
              <w:pStyle w:val="Table"/>
              <w:jc w:val="right"/>
            </w:pPr>
            <w:r>
              <w:t>28.00</w:t>
            </w:r>
          </w:p>
        </w:tc>
      </w:tr>
      <w:tr w:rsidR="00036D43" w:rsidTr="001D44A7">
        <w:tc>
          <w:tcPr>
            <w:tcW w:w="3989" w:type="dxa"/>
          </w:tcPr>
          <w:p w:rsidR="00036D43" w:rsidRDefault="00036D43" w:rsidP="001D44A7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036D43" w:rsidRDefault="00036D43" w:rsidP="00C371C9">
            <w:pPr>
              <w:pStyle w:val="Table"/>
              <w:jc w:val="center"/>
            </w:pPr>
            <w:r>
              <w:t>681</w:t>
            </w:r>
          </w:p>
        </w:tc>
        <w:tc>
          <w:tcPr>
            <w:tcW w:w="3514" w:type="dxa"/>
          </w:tcPr>
          <w:p w:rsidR="00036D43" w:rsidRDefault="00036D43" w:rsidP="001D44A7">
            <w:pPr>
              <w:pStyle w:val="Table"/>
            </w:pPr>
            <w:r>
              <w:t>Desk &amp; Chairs for Volunteers – Prosecutor</w:t>
            </w:r>
          </w:p>
        </w:tc>
        <w:tc>
          <w:tcPr>
            <w:tcW w:w="1598" w:type="dxa"/>
            <w:gridSpan w:val="2"/>
          </w:tcPr>
          <w:p w:rsidR="00036D43" w:rsidRDefault="00036D43" w:rsidP="00434BBE">
            <w:pPr>
              <w:pStyle w:val="Table"/>
              <w:jc w:val="right"/>
            </w:pPr>
            <w:r>
              <w:t>615.00</w:t>
            </w:r>
          </w:p>
        </w:tc>
      </w:tr>
      <w:tr w:rsidR="00036D43" w:rsidTr="001D44A7">
        <w:tc>
          <w:tcPr>
            <w:tcW w:w="3989" w:type="dxa"/>
          </w:tcPr>
          <w:p w:rsidR="00036D43" w:rsidRDefault="00036D43" w:rsidP="001D44A7">
            <w:pPr>
              <w:pStyle w:val="Table"/>
            </w:pPr>
            <w:r>
              <w:t>OVWA, Inc.</w:t>
            </w:r>
          </w:p>
        </w:tc>
        <w:tc>
          <w:tcPr>
            <w:tcW w:w="979" w:type="dxa"/>
          </w:tcPr>
          <w:p w:rsidR="00036D43" w:rsidRDefault="00036D43" w:rsidP="00C371C9">
            <w:pPr>
              <w:pStyle w:val="Table"/>
              <w:jc w:val="center"/>
            </w:pPr>
            <w:r>
              <w:t>682</w:t>
            </w:r>
          </w:p>
        </w:tc>
        <w:tc>
          <w:tcPr>
            <w:tcW w:w="3514" w:type="dxa"/>
          </w:tcPr>
          <w:p w:rsidR="00036D43" w:rsidRDefault="00036D43" w:rsidP="001D44A7">
            <w:pPr>
              <w:pStyle w:val="Table"/>
            </w:pPr>
            <w:r>
              <w:t>OVWA Membership Dues – Prosecutor</w:t>
            </w:r>
          </w:p>
        </w:tc>
        <w:tc>
          <w:tcPr>
            <w:tcW w:w="1598" w:type="dxa"/>
            <w:gridSpan w:val="2"/>
          </w:tcPr>
          <w:p w:rsidR="00036D43" w:rsidRDefault="00036D43" w:rsidP="00434BBE">
            <w:pPr>
              <w:pStyle w:val="Table"/>
              <w:jc w:val="right"/>
            </w:pPr>
            <w:r>
              <w:t>100.00</w:t>
            </w:r>
          </w:p>
        </w:tc>
      </w:tr>
      <w:tr w:rsidR="00036D43" w:rsidTr="001D44A7">
        <w:tc>
          <w:tcPr>
            <w:tcW w:w="3989" w:type="dxa"/>
          </w:tcPr>
          <w:p w:rsidR="00036D43" w:rsidRDefault="00036D43" w:rsidP="001D44A7">
            <w:pPr>
              <w:pStyle w:val="Table"/>
            </w:pPr>
            <w:r>
              <w:t>Social Solutions Global, Inc.</w:t>
            </w:r>
          </w:p>
        </w:tc>
        <w:tc>
          <w:tcPr>
            <w:tcW w:w="979" w:type="dxa"/>
          </w:tcPr>
          <w:p w:rsidR="00036D43" w:rsidRDefault="00036D43" w:rsidP="00C371C9">
            <w:pPr>
              <w:pStyle w:val="Table"/>
              <w:jc w:val="center"/>
            </w:pPr>
            <w:r>
              <w:t>683</w:t>
            </w:r>
          </w:p>
        </w:tc>
        <w:tc>
          <w:tcPr>
            <w:tcW w:w="3514" w:type="dxa"/>
          </w:tcPr>
          <w:p w:rsidR="00036D43" w:rsidRDefault="00036D43" w:rsidP="001D44A7">
            <w:pPr>
              <w:pStyle w:val="Table"/>
            </w:pPr>
            <w:r>
              <w:t>Apricot Software – Prosecutor</w:t>
            </w:r>
          </w:p>
        </w:tc>
        <w:tc>
          <w:tcPr>
            <w:tcW w:w="1598" w:type="dxa"/>
            <w:gridSpan w:val="2"/>
          </w:tcPr>
          <w:p w:rsidR="00036D43" w:rsidRDefault="00036D43" w:rsidP="00434BBE">
            <w:pPr>
              <w:pStyle w:val="Table"/>
              <w:jc w:val="right"/>
            </w:pPr>
            <w:r>
              <w:t>2,707.10</w:t>
            </w:r>
          </w:p>
        </w:tc>
      </w:tr>
      <w:tr w:rsidR="00036D43" w:rsidTr="001D44A7">
        <w:tc>
          <w:tcPr>
            <w:tcW w:w="3989" w:type="dxa"/>
          </w:tcPr>
          <w:p w:rsidR="00036D43" w:rsidRDefault="00036D43" w:rsidP="001D44A7">
            <w:pPr>
              <w:pStyle w:val="Table"/>
            </w:pPr>
            <w:r>
              <w:t>Wanda Ward</w:t>
            </w:r>
          </w:p>
        </w:tc>
        <w:tc>
          <w:tcPr>
            <w:tcW w:w="979" w:type="dxa"/>
          </w:tcPr>
          <w:p w:rsidR="00036D43" w:rsidRDefault="00036D43" w:rsidP="00C371C9">
            <w:pPr>
              <w:pStyle w:val="Table"/>
              <w:jc w:val="center"/>
            </w:pPr>
            <w:r>
              <w:t>684</w:t>
            </w:r>
          </w:p>
        </w:tc>
        <w:tc>
          <w:tcPr>
            <w:tcW w:w="3514" w:type="dxa"/>
          </w:tcPr>
          <w:p w:rsidR="00036D43" w:rsidRDefault="00036D43" w:rsidP="001D44A7">
            <w:pPr>
              <w:pStyle w:val="Table"/>
            </w:pPr>
            <w:r>
              <w:t>Placemats for Victim Services Education on Crime Victims Rights Week – Prosecutor</w:t>
            </w:r>
          </w:p>
        </w:tc>
        <w:tc>
          <w:tcPr>
            <w:tcW w:w="1598" w:type="dxa"/>
            <w:gridSpan w:val="2"/>
          </w:tcPr>
          <w:p w:rsidR="00036D43" w:rsidRDefault="00036D43" w:rsidP="00434BBE">
            <w:pPr>
              <w:pStyle w:val="Table"/>
              <w:jc w:val="right"/>
            </w:pPr>
            <w:r>
              <w:t>999.79</w:t>
            </w:r>
          </w:p>
        </w:tc>
      </w:tr>
      <w:tr w:rsidR="00036D43" w:rsidTr="001D44A7">
        <w:tc>
          <w:tcPr>
            <w:tcW w:w="3989" w:type="dxa"/>
          </w:tcPr>
          <w:p w:rsidR="00036D43" w:rsidRDefault="00036D43" w:rsidP="001D44A7">
            <w:pPr>
              <w:pStyle w:val="Table"/>
            </w:pPr>
            <w:r>
              <w:t>TEC Construction</w:t>
            </w:r>
          </w:p>
        </w:tc>
        <w:tc>
          <w:tcPr>
            <w:tcW w:w="979" w:type="dxa"/>
          </w:tcPr>
          <w:p w:rsidR="00036D43" w:rsidRDefault="00036D43" w:rsidP="00C371C9">
            <w:pPr>
              <w:pStyle w:val="Table"/>
              <w:jc w:val="center"/>
            </w:pPr>
            <w:r>
              <w:t>685</w:t>
            </w:r>
          </w:p>
        </w:tc>
        <w:tc>
          <w:tcPr>
            <w:tcW w:w="3514" w:type="dxa"/>
          </w:tcPr>
          <w:p w:rsidR="00036D43" w:rsidRDefault="00036D43" w:rsidP="001D44A7">
            <w:pPr>
              <w:pStyle w:val="Table"/>
            </w:pPr>
            <w:r>
              <w:t>Owner Rehab, Nelsonville – CDBG Home 2015</w:t>
            </w:r>
          </w:p>
        </w:tc>
        <w:tc>
          <w:tcPr>
            <w:tcW w:w="1598" w:type="dxa"/>
            <w:gridSpan w:val="2"/>
          </w:tcPr>
          <w:p w:rsidR="00036D43" w:rsidRDefault="00036D43" w:rsidP="00434BBE">
            <w:pPr>
              <w:pStyle w:val="Table"/>
              <w:jc w:val="right"/>
            </w:pPr>
            <w:r>
              <w:t>7,740.00</w:t>
            </w:r>
          </w:p>
        </w:tc>
      </w:tr>
      <w:tr w:rsidR="00036D43" w:rsidTr="001D44A7">
        <w:tc>
          <w:tcPr>
            <w:tcW w:w="3989" w:type="dxa"/>
          </w:tcPr>
          <w:p w:rsidR="00036D43" w:rsidRDefault="00036D43" w:rsidP="001D44A7">
            <w:pPr>
              <w:pStyle w:val="Table"/>
            </w:pPr>
            <w:r>
              <w:t>Beha Services</w:t>
            </w:r>
          </w:p>
        </w:tc>
        <w:tc>
          <w:tcPr>
            <w:tcW w:w="979" w:type="dxa"/>
          </w:tcPr>
          <w:p w:rsidR="00036D43" w:rsidRDefault="00036D43" w:rsidP="00C371C9">
            <w:pPr>
              <w:pStyle w:val="Table"/>
              <w:jc w:val="center"/>
            </w:pPr>
            <w:r>
              <w:t>686</w:t>
            </w:r>
          </w:p>
        </w:tc>
        <w:tc>
          <w:tcPr>
            <w:tcW w:w="3514" w:type="dxa"/>
          </w:tcPr>
          <w:p w:rsidR="00036D43" w:rsidRDefault="00036D43" w:rsidP="001D44A7">
            <w:pPr>
              <w:pStyle w:val="Table"/>
            </w:pPr>
            <w:r>
              <w:t xml:space="preserve">Owner Rehab, Rockbridge – CDBG </w:t>
            </w:r>
            <w:r w:rsidR="006B3DAE">
              <w:t>Home 2015</w:t>
            </w:r>
          </w:p>
        </w:tc>
        <w:tc>
          <w:tcPr>
            <w:tcW w:w="1598" w:type="dxa"/>
            <w:gridSpan w:val="2"/>
          </w:tcPr>
          <w:p w:rsidR="00036D43" w:rsidRDefault="006B3DAE" w:rsidP="00434BBE">
            <w:pPr>
              <w:pStyle w:val="Table"/>
              <w:jc w:val="right"/>
            </w:pPr>
            <w:r>
              <w:t>7,125.00</w:t>
            </w:r>
          </w:p>
        </w:tc>
      </w:tr>
      <w:tr w:rsidR="006B3DAE" w:rsidTr="001D44A7">
        <w:tc>
          <w:tcPr>
            <w:tcW w:w="3989" w:type="dxa"/>
          </w:tcPr>
          <w:p w:rsidR="006B3DAE" w:rsidRDefault="006B3DAE" w:rsidP="001D44A7">
            <w:pPr>
              <w:pStyle w:val="Table"/>
            </w:pPr>
            <w:r>
              <w:t>Sedalia Contracting, LLC</w:t>
            </w:r>
          </w:p>
        </w:tc>
        <w:tc>
          <w:tcPr>
            <w:tcW w:w="979" w:type="dxa"/>
          </w:tcPr>
          <w:p w:rsidR="006B3DAE" w:rsidRDefault="006B3DAE" w:rsidP="00C371C9">
            <w:pPr>
              <w:pStyle w:val="Table"/>
              <w:jc w:val="center"/>
            </w:pPr>
            <w:r>
              <w:t>687</w:t>
            </w:r>
          </w:p>
        </w:tc>
        <w:tc>
          <w:tcPr>
            <w:tcW w:w="3514" w:type="dxa"/>
          </w:tcPr>
          <w:p w:rsidR="006B3DAE" w:rsidRDefault="006B3DAE" w:rsidP="001D44A7">
            <w:pPr>
              <w:pStyle w:val="Table"/>
            </w:pPr>
            <w:r>
              <w:t>Owner Rehab, Logan – CDBG Home 2015</w:t>
            </w:r>
          </w:p>
        </w:tc>
        <w:tc>
          <w:tcPr>
            <w:tcW w:w="1598" w:type="dxa"/>
            <w:gridSpan w:val="2"/>
          </w:tcPr>
          <w:p w:rsidR="006B3DAE" w:rsidRDefault="006B3DAE" w:rsidP="00434BBE">
            <w:pPr>
              <w:pStyle w:val="Table"/>
              <w:jc w:val="right"/>
            </w:pPr>
            <w:r>
              <w:t>20,790.00</w:t>
            </w:r>
          </w:p>
        </w:tc>
      </w:tr>
      <w:tr w:rsidR="006B3DAE" w:rsidTr="001D44A7">
        <w:tc>
          <w:tcPr>
            <w:tcW w:w="3989" w:type="dxa"/>
          </w:tcPr>
          <w:p w:rsidR="006B3DAE" w:rsidRDefault="006B3DAE" w:rsidP="001D44A7">
            <w:pPr>
              <w:pStyle w:val="Table"/>
            </w:pPr>
            <w:r>
              <w:t>HAPCAP</w:t>
            </w:r>
          </w:p>
        </w:tc>
        <w:tc>
          <w:tcPr>
            <w:tcW w:w="979" w:type="dxa"/>
          </w:tcPr>
          <w:p w:rsidR="006B3DAE" w:rsidRDefault="006B3DAE" w:rsidP="00C371C9">
            <w:pPr>
              <w:pStyle w:val="Table"/>
              <w:jc w:val="center"/>
            </w:pPr>
            <w:r>
              <w:t>688</w:t>
            </w:r>
          </w:p>
        </w:tc>
        <w:tc>
          <w:tcPr>
            <w:tcW w:w="3514" w:type="dxa"/>
          </w:tcPr>
          <w:p w:rsidR="006B3DAE" w:rsidRDefault="006B3DAE" w:rsidP="001D44A7">
            <w:pPr>
              <w:pStyle w:val="Table"/>
            </w:pPr>
            <w:r>
              <w:t>General Administration – CDBG Home 2015</w:t>
            </w:r>
          </w:p>
        </w:tc>
        <w:tc>
          <w:tcPr>
            <w:tcW w:w="1598" w:type="dxa"/>
            <w:gridSpan w:val="2"/>
          </w:tcPr>
          <w:p w:rsidR="006B3DAE" w:rsidRDefault="006B3DAE" w:rsidP="00434BBE">
            <w:pPr>
              <w:pStyle w:val="Table"/>
              <w:jc w:val="right"/>
            </w:pPr>
            <w:r>
              <w:t>2,500.00</w:t>
            </w:r>
          </w:p>
        </w:tc>
      </w:tr>
      <w:tr w:rsidR="006B3DAE" w:rsidTr="001D44A7">
        <w:tc>
          <w:tcPr>
            <w:tcW w:w="3989" w:type="dxa"/>
          </w:tcPr>
          <w:p w:rsidR="006B3DAE" w:rsidRDefault="006B3DAE" w:rsidP="001D44A7">
            <w:pPr>
              <w:pStyle w:val="Table"/>
            </w:pPr>
            <w:r>
              <w:t>David Ogg</w:t>
            </w:r>
          </w:p>
        </w:tc>
        <w:tc>
          <w:tcPr>
            <w:tcW w:w="979" w:type="dxa"/>
          </w:tcPr>
          <w:p w:rsidR="006B3DAE" w:rsidRDefault="006B3DAE" w:rsidP="00C371C9">
            <w:pPr>
              <w:pStyle w:val="Table"/>
              <w:jc w:val="center"/>
            </w:pPr>
            <w:r>
              <w:t>689</w:t>
            </w:r>
          </w:p>
        </w:tc>
        <w:tc>
          <w:tcPr>
            <w:tcW w:w="3514" w:type="dxa"/>
          </w:tcPr>
          <w:p w:rsidR="006B3DAE" w:rsidRDefault="006B3DAE" w:rsidP="001D44A7">
            <w:pPr>
              <w:pStyle w:val="Table"/>
            </w:pPr>
            <w:r>
              <w:t>Reimb. – EMA</w:t>
            </w:r>
          </w:p>
        </w:tc>
        <w:tc>
          <w:tcPr>
            <w:tcW w:w="1598" w:type="dxa"/>
            <w:gridSpan w:val="2"/>
          </w:tcPr>
          <w:p w:rsidR="006B3DAE" w:rsidRDefault="006B3DAE" w:rsidP="00434BBE">
            <w:pPr>
              <w:pStyle w:val="Table"/>
              <w:jc w:val="right"/>
            </w:pPr>
            <w:r>
              <w:t>10.39</w:t>
            </w:r>
          </w:p>
        </w:tc>
      </w:tr>
      <w:tr w:rsidR="006B3DAE" w:rsidTr="001D44A7">
        <w:tc>
          <w:tcPr>
            <w:tcW w:w="3989" w:type="dxa"/>
          </w:tcPr>
          <w:p w:rsidR="006B3DAE" w:rsidRDefault="006B3DAE" w:rsidP="001D44A7">
            <w:pPr>
              <w:pStyle w:val="Table"/>
            </w:pPr>
            <w:r>
              <w:t>Sonya Miller</w:t>
            </w:r>
          </w:p>
        </w:tc>
        <w:tc>
          <w:tcPr>
            <w:tcW w:w="979" w:type="dxa"/>
          </w:tcPr>
          <w:p w:rsidR="006B3DAE" w:rsidRDefault="006B3DAE" w:rsidP="00C371C9">
            <w:pPr>
              <w:pStyle w:val="Table"/>
              <w:jc w:val="center"/>
            </w:pPr>
            <w:r>
              <w:t>690</w:t>
            </w:r>
          </w:p>
        </w:tc>
        <w:tc>
          <w:tcPr>
            <w:tcW w:w="3514" w:type="dxa"/>
          </w:tcPr>
          <w:p w:rsidR="006B3DAE" w:rsidRDefault="006B3DAE" w:rsidP="001D44A7">
            <w:pPr>
              <w:pStyle w:val="Table"/>
            </w:pPr>
            <w:r>
              <w:t>Reimb. – EMA</w:t>
            </w:r>
          </w:p>
        </w:tc>
        <w:tc>
          <w:tcPr>
            <w:tcW w:w="1598" w:type="dxa"/>
            <w:gridSpan w:val="2"/>
          </w:tcPr>
          <w:p w:rsidR="006B3DAE" w:rsidRDefault="006B3DAE" w:rsidP="00434BBE">
            <w:pPr>
              <w:pStyle w:val="Table"/>
              <w:jc w:val="right"/>
            </w:pPr>
            <w:r>
              <w:t>12.92</w:t>
            </w:r>
          </w:p>
        </w:tc>
      </w:tr>
      <w:tr w:rsidR="006B3DAE" w:rsidTr="001D44A7">
        <w:tc>
          <w:tcPr>
            <w:tcW w:w="3989" w:type="dxa"/>
          </w:tcPr>
          <w:p w:rsidR="006B3DAE" w:rsidRDefault="006B3DAE" w:rsidP="001D44A7">
            <w:pPr>
              <w:pStyle w:val="Table"/>
            </w:pPr>
            <w:r>
              <w:t>Hocking Valley Industries</w:t>
            </w:r>
          </w:p>
        </w:tc>
        <w:tc>
          <w:tcPr>
            <w:tcW w:w="979" w:type="dxa"/>
          </w:tcPr>
          <w:p w:rsidR="006B3DAE" w:rsidRDefault="006B3DAE" w:rsidP="00C371C9">
            <w:pPr>
              <w:pStyle w:val="Table"/>
              <w:jc w:val="center"/>
            </w:pPr>
            <w:r>
              <w:t>691</w:t>
            </w:r>
          </w:p>
        </w:tc>
        <w:tc>
          <w:tcPr>
            <w:tcW w:w="3514" w:type="dxa"/>
          </w:tcPr>
          <w:p w:rsidR="006B3DAE" w:rsidRDefault="006B3DAE" w:rsidP="001D44A7">
            <w:pPr>
              <w:pStyle w:val="Table"/>
            </w:pPr>
            <w:r>
              <w:t>Public Outreach Kidpalooza – EMA</w:t>
            </w:r>
          </w:p>
        </w:tc>
        <w:tc>
          <w:tcPr>
            <w:tcW w:w="1598" w:type="dxa"/>
            <w:gridSpan w:val="2"/>
          </w:tcPr>
          <w:p w:rsidR="006B3DAE" w:rsidRDefault="006B3DAE" w:rsidP="00434BBE">
            <w:pPr>
              <w:pStyle w:val="Table"/>
              <w:jc w:val="right"/>
            </w:pPr>
            <w:r>
              <w:t>20.00</w:t>
            </w:r>
          </w:p>
        </w:tc>
      </w:tr>
      <w:tr w:rsidR="006B3DAE" w:rsidTr="001D44A7">
        <w:tc>
          <w:tcPr>
            <w:tcW w:w="3989" w:type="dxa"/>
          </w:tcPr>
          <w:p w:rsidR="006B3DAE" w:rsidRDefault="006B3DAE" w:rsidP="001D44A7">
            <w:pPr>
              <w:pStyle w:val="Table"/>
            </w:pPr>
            <w:r>
              <w:t>County Loss Control Assoc.</w:t>
            </w:r>
          </w:p>
        </w:tc>
        <w:tc>
          <w:tcPr>
            <w:tcW w:w="979" w:type="dxa"/>
          </w:tcPr>
          <w:p w:rsidR="006B3DAE" w:rsidRDefault="006B3DAE" w:rsidP="00C371C9">
            <w:pPr>
              <w:pStyle w:val="Table"/>
              <w:jc w:val="center"/>
            </w:pPr>
            <w:r>
              <w:t>692</w:t>
            </w:r>
          </w:p>
        </w:tc>
        <w:tc>
          <w:tcPr>
            <w:tcW w:w="3514" w:type="dxa"/>
          </w:tcPr>
          <w:p w:rsidR="006B3DAE" w:rsidRDefault="006B3DAE" w:rsidP="001D44A7">
            <w:pPr>
              <w:pStyle w:val="Table"/>
            </w:pPr>
            <w:r>
              <w:t>Membership Dues – Safety</w:t>
            </w:r>
          </w:p>
        </w:tc>
        <w:tc>
          <w:tcPr>
            <w:tcW w:w="1598" w:type="dxa"/>
            <w:gridSpan w:val="2"/>
          </w:tcPr>
          <w:p w:rsidR="006B3DAE" w:rsidRDefault="006B3DAE" w:rsidP="00434BBE">
            <w:pPr>
              <w:pStyle w:val="Table"/>
              <w:jc w:val="right"/>
            </w:pPr>
            <w:r>
              <w:t>125.00</w:t>
            </w:r>
          </w:p>
        </w:tc>
      </w:tr>
      <w:tr w:rsidR="006B3DAE" w:rsidTr="001D44A7">
        <w:tc>
          <w:tcPr>
            <w:tcW w:w="3989" w:type="dxa"/>
          </w:tcPr>
          <w:p w:rsidR="006B3DAE" w:rsidRDefault="006B3DAE" w:rsidP="001D44A7">
            <w:pPr>
              <w:pStyle w:val="Table"/>
            </w:pPr>
            <w:r>
              <w:t>Victoria Hilliard</w:t>
            </w:r>
          </w:p>
        </w:tc>
        <w:tc>
          <w:tcPr>
            <w:tcW w:w="979" w:type="dxa"/>
          </w:tcPr>
          <w:p w:rsidR="006B3DAE" w:rsidRDefault="006B3DAE" w:rsidP="00C371C9">
            <w:pPr>
              <w:pStyle w:val="Table"/>
              <w:jc w:val="center"/>
            </w:pPr>
            <w:r>
              <w:t>693</w:t>
            </w:r>
          </w:p>
        </w:tc>
        <w:tc>
          <w:tcPr>
            <w:tcW w:w="3514" w:type="dxa"/>
          </w:tcPr>
          <w:p w:rsidR="006B3DAE" w:rsidRDefault="006B3DAE" w:rsidP="001D44A7">
            <w:pPr>
              <w:pStyle w:val="Table"/>
            </w:pPr>
            <w:r>
              <w:t>Travel Expenses – FCFC</w:t>
            </w:r>
          </w:p>
        </w:tc>
        <w:tc>
          <w:tcPr>
            <w:tcW w:w="1598" w:type="dxa"/>
            <w:gridSpan w:val="2"/>
          </w:tcPr>
          <w:p w:rsidR="006B3DAE" w:rsidRDefault="006B3DAE" w:rsidP="00434BBE">
            <w:pPr>
              <w:pStyle w:val="Table"/>
              <w:jc w:val="right"/>
            </w:pPr>
            <w:r>
              <w:t>149.50</w:t>
            </w:r>
          </w:p>
        </w:tc>
      </w:tr>
      <w:tr w:rsidR="006B3DAE" w:rsidTr="001D44A7">
        <w:tc>
          <w:tcPr>
            <w:tcW w:w="3989" w:type="dxa"/>
          </w:tcPr>
          <w:p w:rsidR="006B3DAE" w:rsidRDefault="006B3DAE" w:rsidP="001D44A7">
            <w:pPr>
              <w:pStyle w:val="Table"/>
            </w:pPr>
            <w:r>
              <w:t>Bridgeport Equipment &amp; Tool</w:t>
            </w:r>
          </w:p>
        </w:tc>
        <w:tc>
          <w:tcPr>
            <w:tcW w:w="979" w:type="dxa"/>
          </w:tcPr>
          <w:p w:rsidR="006B3DAE" w:rsidRDefault="006B3DAE" w:rsidP="00C371C9">
            <w:pPr>
              <w:pStyle w:val="Table"/>
              <w:jc w:val="center"/>
            </w:pPr>
            <w:r>
              <w:t>694</w:t>
            </w:r>
          </w:p>
        </w:tc>
        <w:tc>
          <w:tcPr>
            <w:tcW w:w="3514" w:type="dxa"/>
          </w:tcPr>
          <w:p w:rsidR="006B3DAE" w:rsidRDefault="006B3DAE" w:rsidP="001D44A7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:rsidR="006B3DAE" w:rsidRDefault="006B3DAE" w:rsidP="00434BBE">
            <w:pPr>
              <w:pStyle w:val="Table"/>
              <w:jc w:val="right"/>
            </w:pPr>
            <w:r>
              <w:t>248.98</w:t>
            </w:r>
          </w:p>
        </w:tc>
      </w:tr>
      <w:tr w:rsidR="006B3DAE" w:rsidTr="001D44A7">
        <w:tc>
          <w:tcPr>
            <w:tcW w:w="3989" w:type="dxa"/>
          </w:tcPr>
          <w:p w:rsidR="006B3DAE" w:rsidRDefault="006B3DAE" w:rsidP="001D44A7">
            <w:pPr>
              <w:pStyle w:val="Table"/>
            </w:pPr>
            <w:r>
              <w:t>Praxair Distribution</w:t>
            </w:r>
          </w:p>
        </w:tc>
        <w:tc>
          <w:tcPr>
            <w:tcW w:w="979" w:type="dxa"/>
          </w:tcPr>
          <w:p w:rsidR="006B3DAE" w:rsidRDefault="006B3DAE" w:rsidP="00C371C9">
            <w:pPr>
              <w:pStyle w:val="Table"/>
              <w:jc w:val="center"/>
            </w:pPr>
            <w:r>
              <w:t>695</w:t>
            </w:r>
          </w:p>
        </w:tc>
        <w:tc>
          <w:tcPr>
            <w:tcW w:w="3514" w:type="dxa"/>
          </w:tcPr>
          <w:p w:rsidR="006B3DAE" w:rsidRDefault="006B3DAE" w:rsidP="001D44A7">
            <w:pPr>
              <w:pStyle w:val="Table"/>
            </w:pPr>
            <w:r>
              <w:t>Welding Supplies &amp; Cylinder Rentals – Engineer</w:t>
            </w:r>
          </w:p>
        </w:tc>
        <w:tc>
          <w:tcPr>
            <w:tcW w:w="1598" w:type="dxa"/>
            <w:gridSpan w:val="2"/>
          </w:tcPr>
          <w:p w:rsidR="006B3DAE" w:rsidRDefault="006B3DAE" w:rsidP="00434BBE">
            <w:pPr>
              <w:pStyle w:val="Table"/>
              <w:jc w:val="right"/>
            </w:pPr>
            <w:r>
              <w:t>385.26</w:t>
            </w:r>
          </w:p>
        </w:tc>
      </w:tr>
      <w:tr w:rsidR="006B3DAE" w:rsidTr="001D44A7">
        <w:tc>
          <w:tcPr>
            <w:tcW w:w="3989" w:type="dxa"/>
          </w:tcPr>
          <w:p w:rsidR="006B3DAE" w:rsidRDefault="006B3DAE" w:rsidP="001D44A7">
            <w:pPr>
              <w:pStyle w:val="Table"/>
            </w:pPr>
            <w:r>
              <w:t>Kimball Midwest</w:t>
            </w:r>
          </w:p>
        </w:tc>
        <w:tc>
          <w:tcPr>
            <w:tcW w:w="979" w:type="dxa"/>
          </w:tcPr>
          <w:p w:rsidR="006B3DAE" w:rsidRDefault="006B3DAE" w:rsidP="00C371C9">
            <w:pPr>
              <w:pStyle w:val="Table"/>
              <w:jc w:val="center"/>
            </w:pPr>
            <w:r>
              <w:t>696</w:t>
            </w:r>
          </w:p>
        </w:tc>
        <w:tc>
          <w:tcPr>
            <w:tcW w:w="3514" w:type="dxa"/>
          </w:tcPr>
          <w:p w:rsidR="006B3DAE" w:rsidRDefault="006B3DAE" w:rsidP="001D44A7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6B3DAE" w:rsidRDefault="006B3DAE" w:rsidP="00434BBE">
            <w:pPr>
              <w:pStyle w:val="Table"/>
              <w:jc w:val="right"/>
            </w:pPr>
            <w:r>
              <w:t>440.62</w:t>
            </w:r>
          </w:p>
        </w:tc>
      </w:tr>
      <w:tr w:rsidR="006B3DAE" w:rsidTr="001D44A7">
        <w:tc>
          <w:tcPr>
            <w:tcW w:w="3989" w:type="dxa"/>
          </w:tcPr>
          <w:p w:rsidR="006B3DAE" w:rsidRDefault="0078410C" w:rsidP="001D44A7">
            <w:pPr>
              <w:pStyle w:val="Table"/>
            </w:pPr>
            <w:r>
              <w:t>Marty’s Wrecker Service &amp; Repair</w:t>
            </w:r>
          </w:p>
        </w:tc>
        <w:tc>
          <w:tcPr>
            <w:tcW w:w="979" w:type="dxa"/>
          </w:tcPr>
          <w:p w:rsidR="006B3DAE" w:rsidRDefault="0078410C" w:rsidP="00C371C9">
            <w:pPr>
              <w:pStyle w:val="Table"/>
              <w:jc w:val="center"/>
            </w:pPr>
            <w:r>
              <w:t>697</w:t>
            </w:r>
          </w:p>
        </w:tc>
        <w:tc>
          <w:tcPr>
            <w:tcW w:w="3514" w:type="dxa"/>
          </w:tcPr>
          <w:p w:rsidR="006B3DAE" w:rsidRDefault="0078410C" w:rsidP="001D44A7">
            <w:pPr>
              <w:pStyle w:val="Table"/>
            </w:pPr>
            <w:r>
              <w:t>Pull out Truck #82 on Sand Run Rd. – Engineer</w:t>
            </w:r>
          </w:p>
        </w:tc>
        <w:tc>
          <w:tcPr>
            <w:tcW w:w="1598" w:type="dxa"/>
            <w:gridSpan w:val="2"/>
          </w:tcPr>
          <w:p w:rsidR="006B3DAE" w:rsidRDefault="0078410C" w:rsidP="00434BBE">
            <w:pPr>
              <w:pStyle w:val="Table"/>
              <w:jc w:val="right"/>
            </w:pPr>
            <w:r>
              <w:t>200.00</w:t>
            </w:r>
          </w:p>
        </w:tc>
      </w:tr>
      <w:tr w:rsidR="0078410C" w:rsidTr="001D44A7">
        <w:tc>
          <w:tcPr>
            <w:tcW w:w="3989" w:type="dxa"/>
          </w:tcPr>
          <w:p w:rsidR="0078410C" w:rsidRDefault="0078410C" w:rsidP="001D44A7">
            <w:pPr>
              <w:pStyle w:val="Table"/>
            </w:pPr>
            <w:r>
              <w:t>Marty’s Wrecker Service &amp; Repair</w:t>
            </w:r>
          </w:p>
        </w:tc>
        <w:tc>
          <w:tcPr>
            <w:tcW w:w="979" w:type="dxa"/>
          </w:tcPr>
          <w:p w:rsidR="0078410C" w:rsidRDefault="0078410C" w:rsidP="00C371C9">
            <w:pPr>
              <w:pStyle w:val="Table"/>
              <w:jc w:val="center"/>
            </w:pPr>
            <w:r>
              <w:t>698</w:t>
            </w:r>
          </w:p>
        </w:tc>
        <w:tc>
          <w:tcPr>
            <w:tcW w:w="3514" w:type="dxa"/>
          </w:tcPr>
          <w:p w:rsidR="0078410C" w:rsidRDefault="0078410C" w:rsidP="001D44A7">
            <w:pPr>
              <w:pStyle w:val="Table"/>
            </w:pPr>
            <w:r>
              <w:t xml:space="preserve">Tow Truck #81 Harvey Chapel Rd. to Yard </w:t>
            </w:r>
            <w:r w:rsidR="00BA5F30">
              <w:t>–</w:t>
            </w:r>
            <w:r>
              <w:t xml:space="preserve"> </w:t>
            </w:r>
            <w:r w:rsidR="00BA5F30">
              <w:t>Engineer</w:t>
            </w:r>
          </w:p>
        </w:tc>
        <w:tc>
          <w:tcPr>
            <w:tcW w:w="1598" w:type="dxa"/>
            <w:gridSpan w:val="2"/>
          </w:tcPr>
          <w:p w:rsidR="0078410C" w:rsidRDefault="00BA5F30" w:rsidP="00434BBE">
            <w:pPr>
              <w:pStyle w:val="Table"/>
              <w:jc w:val="right"/>
            </w:pPr>
            <w:r>
              <w:t>200.00</w:t>
            </w:r>
          </w:p>
        </w:tc>
      </w:tr>
      <w:tr w:rsidR="00BA5F30" w:rsidTr="001D44A7">
        <w:tc>
          <w:tcPr>
            <w:tcW w:w="3989" w:type="dxa"/>
          </w:tcPr>
          <w:p w:rsidR="00BA5F30" w:rsidRDefault="00BA5F30" w:rsidP="001D44A7">
            <w:pPr>
              <w:pStyle w:val="Table"/>
            </w:pPr>
            <w:r>
              <w:t xml:space="preserve">Marty’s Wrecker Service &amp; Repair </w:t>
            </w:r>
          </w:p>
        </w:tc>
        <w:tc>
          <w:tcPr>
            <w:tcW w:w="979" w:type="dxa"/>
          </w:tcPr>
          <w:p w:rsidR="00BA5F30" w:rsidRDefault="00BA5F30" w:rsidP="00C371C9">
            <w:pPr>
              <w:pStyle w:val="Table"/>
              <w:jc w:val="center"/>
            </w:pPr>
            <w:r>
              <w:t>699</w:t>
            </w:r>
          </w:p>
        </w:tc>
        <w:tc>
          <w:tcPr>
            <w:tcW w:w="3514" w:type="dxa"/>
          </w:tcPr>
          <w:p w:rsidR="00BA5F30" w:rsidRDefault="00BA5F30" w:rsidP="001D44A7">
            <w:pPr>
              <w:pStyle w:val="Table"/>
            </w:pPr>
            <w:r>
              <w:t>Pull Trucks out of Ditches – Engineer</w:t>
            </w:r>
          </w:p>
        </w:tc>
        <w:tc>
          <w:tcPr>
            <w:tcW w:w="1598" w:type="dxa"/>
            <w:gridSpan w:val="2"/>
          </w:tcPr>
          <w:p w:rsidR="00BA5F30" w:rsidRDefault="00BA5F30" w:rsidP="00434BBE">
            <w:pPr>
              <w:pStyle w:val="Table"/>
              <w:jc w:val="right"/>
            </w:pPr>
            <w:r>
              <w:t>500.00</w:t>
            </w:r>
          </w:p>
        </w:tc>
      </w:tr>
      <w:tr w:rsidR="00BA5F30" w:rsidTr="001D44A7">
        <w:tc>
          <w:tcPr>
            <w:tcW w:w="3989" w:type="dxa"/>
          </w:tcPr>
          <w:p w:rsidR="00BA5F30" w:rsidRDefault="00BA5F30" w:rsidP="001D44A7">
            <w:pPr>
              <w:pStyle w:val="Table"/>
            </w:pPr>
            <w:r>
              <w:t>Chromate Industrial Corp.</w:t>
            </w:r>
          </w:p>
        </w:tc>
        <w:tc>
          <w:tcPr>
            <w:tcW w:w="979" w:type="dxa"/>
          </w:tcPr>
          <w:p w:rsidR="00BA5F30" w:rsidRDefault="00BA5F30" w:rsidP="00C371C9">
            <w:pPr>
              <w:pStyle w:val="Table"/>
              <w:jc w:val="center"/>
            </w:pPr>
            <w:r>
              <w:t>700</w:t>
            </w:r>
          </w:p>
        </w:tc>
        <w:tc>
          <w:tcPr>
            <w:tcW w:w="3514" w:type="dxa"/>
          </w:tcPr>
          <w:p w:rsidR="00BA5F30" w:rsidRDefault="00BA5F30" w:rsidP="001D44A7">
            <w:pPr>
              <w:pStyle w:val="Table"/>
            </w:pPr>
            <w: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BA5F30" w:rsidRDefault="00BA5F30" w:rsidP="00434BBE">
            <w:pPr>
              <w:pStyle w:val="Table"/>
              <w:jc w:val="right"/>
            </w:pPr>
            <w:r>
              <w:t>816.31</w:t>
            </w:r>
          </w:p>
        </w:tc>
      </w:tr>
      <w:tr w:rsidR="00BA5F30" w:rsidTr="001D44A7">
        <w:tc>
          <w:tcPr>
            <w:tcW w:w="3989" w:type="dxa"/>
          </w:tcPr>
          <w:p w:rsidR="00BA5F30" w:rsidRDefault="00BA5F30" w:rsidP="001D44A7">
            <w:pPr>
              <w:pStyle w:val="Table"/>
            </w:pPr>
            <w:r>
              <w:t>Penqwyn</w:t>
            </w:r>
          </w:p>
        </w:tc>
        <w:tc>
          <w:tcPr>
            <w:tcW w:w="979" w:type="dxa"/>
          </w:tcPr>
          <w:p w:rsidR="00BA5F30" w:rsidRDefault="00BA5F30" w:rsidP="00C371C9">
            <w:pPr>
              <w:pStyle w:val="Table"/>
              <w:jc w:val="center"/>
            </w:pPr>
            <w:r>
              <w:t>701</w:t>
            </w:r>
          </w:p>
        </w:tc>
        <w:tc>
          <w:tcPr>
            <w:tcW w:w="3514" w:type="dxa"/>
          </w:tcPr>
          <w:p w:rsidR="00BA5F30" w:rsidRDefault="00BA5F30" w:rsidP="001D44A7">
            <w:pPr>
              <w:pStyle w:val="Table"/>
            </w:pPr>
            <w:r>
              <w:t>Parts to Repair Truck – Engineer</w:t>
            </w:r>
          </w:p>
        </w:tc>
        <w:tc>
          <w:tcPr>
            <w:tcW w:w="1598" w:type="dxa"/>
            <w:gridSpan w:val="2"/>
          </w:tcPr>
          <w:p w:rsidR="00BA5F30" w:rsidRDefault="00BA5F30" w:rsidP="00434BBE">
            <w:pPr>
              <w:pStyle w:val="Table"/>
              <w:jc w:val="right"/>
            </w:pPr>
            <w:r>
              <w:t>5,491.84</w:t>
            </w:r>
          </w:p>
        </w:tc>
      </w:tr>
      <w:tr w:rsidR="00BA5F30" w:rsidTr="001D44A7">
        <w:tc>
          <w:tcPr>
            <w:tcW w:w="3989" w:type="dxa"/>
          </w:tcPr>
          <w:p w:rsidR="00BA5F30" w:rsidRDefault="00BA5F30" w:rsidP="001D44A7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BA5F30" w:rsidRDefault="00BA5F30" w:rsidP="00C371C9">
            <w:pPr>
              <w:pStyle w:val="Table"/>
              <w:jc w:val="center"/>
            </w:pPr>
            <w:r>
              <w:t>702</w:t>
            </w:r>
          </w:p>
        </w:tc>
        <w:tc>
          <w:tcPr>
            <w:tcW w:w="3514" w:type="dxa"/>
          </w:tcPr>
          <w:p w:rsidR="00BA5F30" w:rsidRDefault="00BA5F30" w:rsidP="001D44A7">
            <w:pPr>
              <w:pStyle w:val="Table"/>
            </w:pPr>
            <w:r>
              <w:t>Cleaning – Engineer</w:t>
            </w:r>
          </w:p>
        </w:tc>
        <w:tc>
          <w:tcPr>
            <w:tcW w:w="1598" w:type="dxa"/>
            <w:gridSpan w:val="2"/>
          </w:tcPr>
          <w:p w:rsidR="00BA5F30" w:rsidRDefault="00BA5F30" w:rsidP="00434BBE">
            <w:pPr>
              <w:pStyle w:val="Table"/>
              <w:jc w:val="right"/>
            </w:pPr>
            <w:r>
              <w:t>125.00</w:t>
            </w:r>
          </w:p>
        </w:tc>
      </w:tr>
      <w:tr w:rsidR="00BA5F30" w:rsidTr="001D44A7">
        <w:tc>
          <w:tcPr>
            <w:tcW w:w="3989" w:type="dxa"/>
          </w:tcPr>
          <w:p w:rsidR="00BA5F30" w:rsidRDefault="00BA5F30" w:rsidP="001D44A7">
            <w:pPr>
              <w:pStyle w:val="Table"/>
            </w:pPr>
            <w:r>
              <w:t>Gordon Flesch Co., Inc.</w:t>
            </w:r>
          </w:p>
        </w:tc>
        <w:tc>
          <w:tcPr>
            <w:tcW w:w="979" w:type="dxa"/>
          </w:tcPr>
          <w:p w:rsidR="00BA5F30" w:rsidRDefault="00BA5F30" w:rsidP="00C371C9">
            <w:pPr>
              <w:pStyle w:val="Table"/>
              <w:jc w:val="center"/>
            </w:pPr>
            <w:r>
              <w:t>703</w:t>
            </w:r>
          </w:p>
        </w:tc>
        <w:tc>
          <w:tcPr>
            <w:tcW w:w="3514" w:type="dxa"/>
          </w:tcPr>
          <w:p w:rsidR="00BA5F30" w:rsidRDefault="00BA5F30" w:rsidP="001D44A7">
            <w:pPr>
              <w:pStyle w:val="Table"/>
            </w:pPr>
            <w:r>
              <w:t>Maint. Agreement on Canon IR 2230 Copier – Engineer</w:t>
            </w:r>
          </w:p>
        </w:tc>
        <w:tc>
          <w:tcPr>
            <w:tcW w:w="1598" w:type="dxa"/>
            <w:gridSpan w:val="2"/>
          </w:tcPr>
          <w:p w:rsidR="00BA5F30" w:rsidRDefault="00BA5F30" w:rsidP="00434BBE">
            <w:pPr>
              <w:pStyle w:val="Table"/>
              <w:jc w:val="right"/>
            </w:pPr>
            <w:r>
              <w:t>471.00</w:t>
            </w:r>
          </w:p>
        </w:tc>
      </w:tr>
      <w:tr w:rsidR="00BA5F30" w:rsidTr="001D44A7">
        <w:tc>
          <w:tcPr>
            <w:tcW w:w="3989" w:type="dxa"/>
          </w:tcPr>
          <w:p w:rsidR="00BA5F30" w:rsidRDefault="00BA5F30" w:rsidP="001D44A7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BA5F30" w:rsidRDefault="00BA5F30" w:rsidP="00C371C9">
            <w:pPr>
              <w:pStyle w:val="Table"/>
              <w:jc w:val="center"/>
            </w:pPr>
            <w:r>
              <w:t>704</w:t>
            </w:r>
          </w:p>
        </w:tc>
        <w:tc>
          <w:tcPr>
            <w:tcW w:w="3514" w:type="dxa"/>
          </w:tcPr>
          <w:p w:rsidR="00BA5F30" w:rsidRDefault="00BA5F30" w:rsidP="001D44A7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BA5F30" w:rsidRDefault="00BA5F30" w:rsidP="00434BBE">
            <w:pPr>
              <w:pStyle w:val="Table"/>
              <w:jc w:val="right"/>
            </w:pPr>
            <w:r>
              <w:t>266.44</w:t>
            </w:r>
          </w:p>
        </w:tc>
      </w:tr>
      <w:tr w:rsidR="00BA5F30" w:rsidTr="001D44A7">
        <w:tc>
          <w:tcPr>
            <w:tcW w:w="3989" w:type="dxa"/>
          </w:tcPr>
          <w:p w:rsidR="00BA5F30" w:rsidRDefault="00BA5F30" w:rsidP="001D44A7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BA5F30" w:rsidRDefault="00BA5F30" w:rsidP="00C371C9">
            <w:pPr>
              <w:pStyle w:val="Table"/>
              <w:jc w:val="center"/>
            </w:pPr>
            <w:r>
              <w:t>705</w:t>
            </w:r>
          </w:p>
        </w:tc>
        <w:tc>
          <w:tcPr>
            <w:tcW w:w="3514" w:type="dxa"/>
          </w:tcPr>
          <w:p w:rsidR="00BA5F30" w:rsidRDefault="00BA5F30" w:rsidP="001D44A7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BA5F30" w:rsidRDefault="00BA5F30" w:rsidP="00434BBE">
            <w:pPr>
              <w:pStyle w:val="Table"/>
              <w:jc w:val="right"/>
            </w:pPr>
            <w:r>
              <w:t>729.35</w:t>
            </w:r>
          </w:p>
        </w:tc>
      </w:tr>
      <w:tr w:rsidR="00BA5F30" w:rsidTr="001D44A7">
        <w:tc>
          <w:tcPr>
            <w:tcW w:w="3989" w:type="dxa"/>
          </w:tcPr>
          <w:p w:rsidR="00BA5F30" w:rsidRDefault="00BA5F30" w:rsidP="001D44A7">
            <w:pPr>
              <w:pStyle w:val="Table"/>
            </w:pPr>
            <w:r>
              <w:t>Columbia Gas</w:t>
            </w:r>
          </w:p>
        </w:tc>
        <w:tc>
          <w:tcPr>
            <w:tcW w:w="979" w:type="dxa"/>
          </w:tcPr>
          <w:p w:rsidR="00BA5F30" w:rsidRDefault="00BA5F30" w:rsidP="00C371C9">
            <w:pPr>
              <w:pStyle w:val="Table"/>
              <w:jc w:val="center"/>
            </w:pPr>
            <w:r>
              <w:t>706</w:t>
            </w:r>
          </w:p>
        </w:tc>
        <w:tc>
          <w:tcPr>
            <w:tcW w:w="3514" w:type="dxa"/>
          </w:tcPr>
          <w:p w:rsidR="00BA5F30" w:rsidRDefault="00BA5F30" w:rsidP="001D44A7">
            <w:pPr>
              <w:pStyle w:val="Table"/>
            </w:pPr>
            <w:r>
              <w:t>Service – Engineer</w:t>
            </w:r>
          </w:p>
        </w:tc>
        <w:tc>
          <w:tcPr>
            <w:tcW w:w="1598" w:type="dxa"/>
            <w:gridSpan w:val="2"/>
          </w:tcPr>
          <w:p w:rsidR="00BA5F30" w:rsidRDefault="00BA5F30" w:rsidP="00434BBE">
            <w:pPr>
              <w:pStyle w:val="Table"/>
              <w:jc w:val="right"/>
            </w:pPr>
            <w:r>
              <w:t>131.75</w:t>
            </w:r>
          </w:p>
        </w:tc>
      </w:tr>
      <w:tr w:rsidR="00BA5F30" w:rsidTr="001D44A7">
        <w:tc>
          <w:tcPr>
            <w:tcW w:w="3989" w:type="dxa"/>
          </w:tcPr>
          <w:p w:rsidR="00BA5F30" w:rsidRDefault="00BA5F30" w:rsidP="001D44A7">
            <w:pPr>
              <w:pStyle w:val="Table"/>
            </w:pPr>
            <w:r>
              <w:t>Dex Media</w:t>
            </w:r>
          </w:p>
        </w:tc>
        <w:tc>
          <w:tcPr>
            <w:tcW w:w="979" w:type="dxa"/>
          </w:tcPr>
          <w:p w:rsidR="00BA5F30" w:rsidRDefault="00BA5F30" w:rsidP="00C371C9">
            <w:pPr>
              <w:pStyle w:val="Table"/>
              <w:jc w:val="center"/>
            </w:pPr>
            <w:r>
              <w:t>707</w:t>
            </w:r>
          </w:p>
        </w:tc>
        <w:tc>
          <w:tcPr>
            <w:tcW w:w="3514" w:type="dxa"/>
          </w:tcPr>
          <w:p w:rsidR="00BA5F30" w:rsidRDefault="00BA5F30" w:rsidP="001D44A7">
            <w:pPr>
              <w:pStyle w:val="Table"/>
            </w:pPr>
            <w:r>
              <w:t>Premium Website – Engineer</w:t>
            </w:r>
          </w:p>
        </w:tc>
        <w:tc>
          <w:tcPr>
            <w:tcW w:w="1598" w:type="dxa"/>
            <w:gridSpan w:val="2"/>
          </w:tcPr>
          <w:p w:rsidR="00BA5F30" w:rsidRDefault="00BA5F30" w:rsidP="00434BBE">
            <w:pPr>
              <w:pStyle w:val="Table"/>
              <w:jc w:val="right"/>
            </w:pPr>
            <w:r>
              <w:t>14.95</w:t>
            </w:r>
          </w:p>
        </w:tc>
      </w:tr>
      <w:tr w:rsidR="00BA5F30" w:rsidTr="001D44A7">
        <w:tc>
          <w:tcPr>
            <w:tcW w:w="3989" w:type="dxa"/>
          </w:tcPr>
          <w:p w:rsidR="00BA5F30" w:rsidRDefault="00BA5F30" w:rsidP="001D44A7">
            <w:pPr>
              <w:pStyle w:val="Table"/>
            </w:pPr>
            <w:r>
              <w:t>Ed Green Electric</w:t>
            </w:r>
          </w:p>
        </w:tc>
        <w:tc>
          <w:tcPr>
            <w:tcW w:w="979" w:type="dxa"/>
          </w:tcPr>
          <w:p w:rsidR="00BA5F30" w:rsidRDefault="00BA5F30" w:rsidP="00C371C9">
            <w:pPr>
              <w:pStyle w:val="Table"/>
              <w:jc w:val="center"/>
            </w:pPr>
            <w:r>
              <w:t>708</w:t>
            </w:r>
          </w:p>
        </w:tc>
        <w:tc>
          <w:tcPr>
            <w:tcW w:w="3514" w:type="dxa"/>
          </w:tcPr>
          <w:p w:rsidR="00BA5F30" w:rsidRDefault="00BA5F30" w:rsidP="001D44A7">
            <w:pPr>
              <w:pStyle w:val="Table"/>
            </w:pPr>
            <w:r>
              <w:t>Electrical Box at Salt Bin-Replace – Engineer</w:t>
            </w:r>
          </w:p>
        </w:tc>
        <w:tc>
          <w:tcPr>
            <w:tcW w:w="1598" w:type="dxa"/>
            <w:gridSpan w:val="2"/>
          </w:tcPr>
          <w:p w:rsidR="00BA5F30" w:rsidRDefault="00BA5F30" w:rsidP="00434BBE">
            <w:pPr>
              <w:pStyle w:val="Table"/>
              <w:jc w:val="right"/>
            </w:pPr>
            <w:r>
              <w:t>198</w:t>
            </w:r>
          </w:p>
        </w:tc>
      </w:tr>
      <w:tr w:rsidR="00BA5F30" w:rsidTr="001D44A7">
        <w:tc>
          <w:tcPr>
            <w:tcW w:w="3989" w:type="dxa"/>
          </w:tcPr>
          <w:p w:rsidR="00BA5F30" w:rsidRDefault="00BA5F30" w:rsidP="001D44A7">
            <w:pPr>
              <w:pStyle w:val="Table"/>
            </w:pPr>
            <w:r>
              <w:t>Stanley Steamer Carpet Cleaner</w:t>
            </w:r>
          </w:p>
        </w:tc>
        <w:tc>
          <w:tcPr>
            <w:tcW w:w="979" w:type="dxa"/>
          </w:tcPr>
          <w:p w:rsidR="00BA5F30" w:rsidRDefault="00BA5F30" w:rsidP="00C371C9">
            <w:pPr>
              <w:pStyle w:val="Table"/>
              <w:jc w:val="center"/>
            </w:pPr>
            <w:r>
              <w:t>709</w:t>
            </w:r>
          </w:p>
        </w:tc>
        <w:tc>
          <w:tcPr>
            <w:tcW w:w="3514" w:type="dxa"/>
          </w:tcPr>
          <w:p w:rsidR="00BA5F30" w:rsidRDefault="00BA5F30" w:rsidP="001D44A7">
            <w:pPr>
              <w:pStyle w:val="Table"/>
            </w:pPr>
            <w:r>
              <w:t>Clean Carpets – Engineer</w:t>
            </w:r>
          </w:p>
        </w:tc>
        <w:tc>
          <w:tcPr>
            <w:tcW w:w="1598" w:type="dxa"/>
            <w:gridSpan w:val="2"/>
          </w:tcPr>
          <w:p w:rsidR="00BA5F30" w:rsidRDefault="00BA5F30" w:rsidP="00434BBE">
            <w:pPr>
              <w:pStyle w:val="Table"/>
              <w:jc w:val="right"/>
            </w:pPr>
            <w:r>
              <w:t>209.00</w:t>
            </w:r>
          </w:p>
        </w:tc>
      </w:tr>
      <w:tr w:rsidR="00BA5F30" w:rsidTr="001D44A7">
        <w:tc>
          <w:tcPr>
            <w:tcW w:w="3989" w:type="dxa"/>
          </w:tcPr>
          <w:p w:rsidR="00BA5F30" w:rsidRDefault="00BA5F30" w:rsidP="001D44A7">
            <w:pPr>
              <w:pStyle w:val="Table"/>
            </w:pPr>
            <w:r>
              <w:t>Matthew Bender &amp; Co., Inc.</w:t>
            </w:r>
          </w:p>
        </w:tc>
        <w:tc>
          <w:tcPr>
            <w:tcW w:w="979" w:type="dxa"/>
          </w:tcPr>
          <w:p w:rsidR="00BA5F30" w:rsidRDefault="00BA5F30" w:rsidP="00C371C9">
            <w:pPr>
              <w:pStyle w:val="Table"/>
              <w:jc w:val="center"/>
            </w:pPr>
            <w:r>
              <w:t>710</w:t>
            </w:r>
          </w:p>
        </w:tc>
        <w:tc>
          <w:tcPr>
            <w:tcW w:w="3514" w:type="dxa"/>
          </w:tcPr>
          <w:p w:rsidR="00BA5F30" w:rsidRDefault="00BA5F30" w:rsidP="001D44A7">
            <w:pPr>
              <w:pStyle w:val="Table"/>
            </w:pPr>
            <w:r>
              <w:t>Books – Law Library</w:t>
            </w:r>
          </w:p>
        </w:tc>
        <w:tc>
          <w:tcPr>
            <w:tcW w:w="1598" w:type="dxa"/>
            <w:gridSpan w:val="2"/>
          </w:tcPr>
          <w:p w:rsidR="00BA5F30" w:rsidRDefault="00BA5F30" w:rsidP="00434BBE">
            <w:pPr>
              <w:pStyle w:val="Table"/>
              <w:jc w:val="right"/>
            </w:pPr>
            <w:r>
              <w:t>985.77</w:t>
            </w:r>
          </w:p>
        </w:tc>
      </w:tr>
      <w:tr w:rsidR="00BA5F30" w:rsidTr="001D44A7">
        <w:tc>
          <w:tcPr>
            <w:tcW w:w="3989" w:type="dxa"/>
          </w:tcPr>
          <w:p w:rsidR="00BA5F30" w:rsidRDefault="00BA5F30" w:rsidP="001D44A7">
            <w:pPr>
              <w:pStyle w:val="Table"/>
            </w:pPr>
            <w:r>
              <w:t>Consortium of County Law Library Research Boards</w:t>
            </w:r>
          </w:p>
        </w:tc>
        <w:tc>
          <w:tcPr>
            <w:tcW w:w="979" w:type="dxa"/>
          </w:tcPr>
          <w:p w:rsidR="00BA5F30" w:rsidRDefault="00BA5F30" w:rsidP="00C371C9">
            <w:pPr>
              <w:pStyle w:val="Table"/>
              <w:jc w:val="center"/>
            </w:pPr>
            <w:r>
              <w:t>711</w:t>
            </w:r>
          </w:p>
        </w:tc>
        <w:tc>
          <w:tcPr>
            <w:tcW w:w="3514" w:type="dxa"/>
          </w:tcPr>
          <w:p w:rsidR="00BA5F30" w:rsidRDefault="00BA5F30" w:rsidP="001D44A7">
            <w:pPr>
              <w:pStyle w:val="Table"/>
            </w:pPr>
            <w:r>
              <w:t>Fee per 3375.481 – Law Library</w:t>
            </w:r>
          </w:p>
        </w:tc>
        <w:tc>
          <w:tcPr>
            <w:tcW w:w="1598" w:type="dxa"/>
            <w:gridSpan w:val="2"/>
          </w:tcPr>
          <w:p w:rsidR="00BA5F30" w:rsidRDefault="00BA5F30" w:rsidP="00434BBE">
            <w:pPr>
              <w:pStyle w:val="Table"/>
              <w:jc w:val="right"/>
            </w:pPr>
            <w:r>
              <w:t>961.92</w:t>
            </w:r>
          </w:p>
        </w:tc>
      </w:tr>
      <w:tr w:rsidR="00BA5F30" w:rsidTr="001D44A7">
        <w:tc>
          <w:tcPr>
            <w:tcW w:w="3989" w:type="dxa"/>
          </w:tcPr>
          <w:p w:rsidR="00BA5F30" w:rsidRDefault="00F568C1" w:rsidP="001D44A7">
            <w:pPr>
              <w:pStyle w:val="Table"/>
            </w:pPr>
            <w:r>
              <w:t>Thomson-Reuter West Payment Center</w:t>
            </w:r>
          </w:p>
        </w:tc>
        <w:tc>
          <w:tcPr>
            <w:tcW w:w="979" w:type="dxa"/>
          </w:tcPr>
          <w:p w:rsidR="00BA5F30" w:rsidRDefault="00F568C1" w:rsidP="00C371C9">
            <w:pPr>
              <w:pStyle w:val="Table"/>
              <w:jc w:val="center"/>
            </w:pPr>
            <w:r>
              <w:t>712</w:t>
            </w:r>
          </w:p>
        </w:tc>
        <w:tc>
          <w:tcPr>
            <w:tcW w:w="3514" w:type="dxa"/>
          </w:tcPr>
          <w:p w:rsidR="00BA5F30" w:rsidRDefault="00F568C1" w:rsidP="001D44A7">
            <w:pPr>
              <w:pStyle w:val="Table"/>
            </w:pPr>
            <w:r>
              <w:t>Books and Online Research Service – Law Library</w:t>
            </w:r>
          </w:p>
        </w:tc>
        <w:tc>
          <w:tcPr>
            <w:tcW w:w="1598" w:type="dxa"/>
            <w:gridSpan w:val="2"/>
          </w:tcPr>
          <w:p w:rsidR="00BA5F30" w:rsidRDefault="00F568C1" w:rsidP="00434BBE">
            <w:pPr>
              <w:pStyle w:val="Table"/>
              <w:jc w:val="right"/>
            </w:pPr>
            <w:r>
              <w:t>3,819.30</w:t>
            </w:r>
          </w:p>
        </w:tc>
      </w:tr>
      <w:tr w:rsidR="00F568C1" w:rsidTr="001D44A7">
        <w:tc>
          <w:tcPr>
            <w:tcW w:w="3989" w:type="dxa"/>
          </w:tcPr>
          <w:p w:rsidR="00F568C1" w:rsidRDefault="00F568C1" w:rsidP="001D44A7">
            <w:pPr>
              <w:pStyle w:val="Table"/>
            </w:pPr>
            <w:r>
              <w:t>Logan Public Transit</w:t>
            </w:r>
          </w:p>
        </w:tc>
        <w:tc>
          <w:tcPr>
            <w:tcW w:w="979" w:type="dxa"/>
          </w:tcPr>
          <w:p w:rsidR="00F568C1" w:rsidRDefault="00F568C1" w:rsidP="00C371C9">
            <w:pPr>
              <w:pStyle w:val="Table"/>
              <w:jc w:val="center"/>
            </w:pPr>
            <w:r>
              <w:t>713</w:t>
            </w:r>
          </w:p>
        </w:tc>
        <w:tc>
          <w:tcPr>
            <w:tcW w:w="3514" w:type="dxa"/>
          </w:tcPr>
          <w:p w:rsidR="00F568C1" w:rsidRDefault="00F568C1" w:rsidP="001D44A7">
            <w:pPr>
              <w:pStyle w:val="Table"/>
            </w:pPr>
            <w:r>
              <w:t>First Aid/CPR Training Employees – SHSC</w:t>
            </w:r>
          </w:p>
        </w:tc>
        <w:tc>
          <w:tcPr>
            <w:tcW w:w="1598" w:type="dxa"/>
            <w:gridSpan w:val="2"/>
          </w:tcPr>
          <w:p w:rsidR="00F568C1" w:rsidRDefault="00F568C1" w:rsidP="00434BBE">
            <w:pPr>
              <w:pStyle w:val="Table"/>
              <w:jc w:val="right"/>
            </w:pPr>
            <w:r>
              <w:t>238.00</w:t>
            </w:r>
          </w:p>
        </w:tc>
      </w:tr>
      <w:tr w:rsidR="001D44A7" w:rsidRPr="001D44A7" w:rsidTr="001D44A7">
        <w:tc>
          <w:tcPr>
            <w:tcW w:w="8640" w:type="dxa"/>
            <w:gridSpan w:val="4"/>
          </w:tcPr>
          <w:p w:rsidR="001D44A7" w:rsidRPr="001D44A7" w:rsidRDefault="00F568C1" w:rsidP="001D44A7">
            <w:pPr>
              <w:pStyle w:val="Table"/>
              <w:rPr>
                <w:b/>
              </w:rPr>
            </w:pPr>
            <w:r>
              <w:rPr>
                <w:b/>
              </w:rPr>
              <w:t>County, Indigent Drivers Alcohol-Munici, Special Projects-Common Pleas, Recorder’s Equipment, Refreshment, Juvenile Ct Computer, Municipal Ct Probation, Mun Ct-Special Projects, CDBG 15, Soil &amp; Water Conservation, Law Library 2010, Special Projects-Juv Ct, Hocking County Sewer District, Hocking County 911, Senior Citizens, VOCA Grant, CDBG Home 2015, Hocking Co Emergency Management, Transitional/Safety Workplace,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1D44A7" w:rsidRPr="001D44A7" w:rsidRDefault="00F568C1" w:rsidP="001D44A7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$110,178.86</w:t>
            </w:r>
          </w:p>
        </w:tc>
      </w:tr>
    </w:tbl>
    <w:p w:rsidR="001D44A7" w:rsidRDefault="00E25BB5">
      <w:r>
        <w:rPr>
          <w:b/>
          <w:u w:val="single"/>
        </w:rPr>
        <w:t>REPORTS:</w:t>
      </w:r>
      <w:r>
        <w:t xml:space="preserve"> Motion by Larry Dicken and seconded by Jeff Dickerson to approve the 911 and Prosecutor’s report for the month of February.</w:t>
      </w:r>
    </w:p>
    <w:p w:rsidR="00E25BB5" w:rsidRDefault="00E25BB5">
      <w:r>
        <w:t>Vote: Dicken, yea, Dickerson, yea, Ogle, yea.</w:t>
      </w:r>
    </w:p>
    <w:p w:rsidR="00276F48" w:rsidRPr="00173409" w:rsidRDefault="00276F48" w:rsidP="00276F48">
      <w:pPr>
        <w:rPr>
          <w:szCs w:val="24"/>
        </w:rPr>
      </w:pPr>
      <w:r w:rsidRPr="00173409">
        <w:rPr>
          <w:b/>
          <w:szCs w:val="24"/>
          <w:u w:val="single"/>
        </w:rPr>
        <w:t>APPROPRIATION TRANSFER:</w:t>
      </w:r>
      <w:r w:rsidRPr="00173409">
        <w:rPr>
          <w:szCs w:val="24"/>
        </w:rPr>
        <w:t xml:space="preserve"> Motion by Larry Dicken and seconded by Jeff Dickerson to approve the following Appropriation Transfer:</w:t>
      </w:r>
    </w:p>
    <w:p w:rsidR="00276F48" w:rsidRPr="00173409" w:rsidRDefault="00276F48" w:rsidP="00276F48">
      <w:pPr>
        <w:rPr>
          <w:szCs w:val="24"/>
        </w:rPr>
      </w:pPr>
      <w:r w:rsidRPr="00173409">
        <w:rPr>
          <w:szCs w:val="24"/>
        </w:rPr>
        <w:t>1) Commissioners</w:t>
      </w:r>
      <w:r w:rsidRPr="00173409">
        <w:rPr>
          <w:szCs w:val="24"/>
        </w:rPr>
        <w:tab/>
      </w:r>
      <w:r w:rsidRPr="00173409">
        <w:rPr>
          <w:szCs w:val="24"/>
        </w:rPr>
        <w:tab/>
        <w:t>-</w:t>
      </w:r>
      <w:r w:rsidRPr="00173409">
        <w:rPr>
          <w:szCs w:val="24"/>
        </w:rPr>
        <w:tab/>
        <w:t>$</w:t>
      </w:r>
      <w:r>
        <w:rPr>
          <w:szCs w:val="24"/>
        </w:rPr>
        <w:t>2,800.00</w:t>
      </w:r>
      <w:r w:rsidRPr="00173409">
        <w:rPr>
          <w:szCs w:val="24"/>
        </w:rPr>
        <w:t xml:space="preserve"> from A15A17A/Contingencies to </w:t>
      </w:r>
      <w:r>
        <w:rPr>
          <w:szCs w:val="24"/>
        </w:rPr>
        <w:t>A04B12/Equipment</w:t>
      </w:r>
    </w:p>
    <w:p w:rsidR="00276F48" w:rsidRDefault="00276F48" w:rsidP="00276F48">
      <w:pPr>
        <w:rPr>
          <w:szCs w:val="24"/>
        </w:rPr>
      </w:pPr>
      <w:r w:rsidRPr="00173409">
        <w:rPr>
          <w:szCs w:val="24"/>
        </w:rPr>
        <w:t>Vote: Dicken, yea, Dickerson, yea, Ogle, yea.</w:t>
      </w:r>
    </w:p>
    <w:p w:rsidR="00294D04" w:rsidRDefault="00294D04" w:rsidP="00276F48">
      <w:pPr>
        <w:rPr>
          <w:szCs w:val="24"/>
        </w:rPr>
      </w:pPr>
      <w:r>
        <w:rPr>
          <w:b/>
          <w:szCs w:val="24"/>
          <w:u w:val="single"/>
        </w:rPr>
        <w:t>ODOT:</w:t>
      </w:r>
      <w:r>
        <w:rPr>
          <w:szCs w:val="24"/>
        </w:rPr>
        <w:t xml:space="preserve"> </w:t>
      </w:r>
      <w:r w:rsidR="002B3337">
        <w:rPr>
          <w:szCs w:val="24"/>
        </w:rPr>
        <w:t>Sandy read</w:t>
      </w:r>
      <w:r w:rsidR="003E4A70">
        <w:rPr>
          <w:szCs w:val="24"/>
        </w:rPr>
        <w:t xml:space="preserve"> a letter</w:t>
      </w:r>
      <w:r>
        <w:rPr>
          <w:szCs w:val="24"/>
        </w:rPr>
        <w:t xml:space="preserve"> they received from the County Engineer in regards to the work that is scheduled for this summer by ODOT on SR 56 and SR 328.</w:t>
      </w:r>
    </w:p>
    <w:p w:rsidR="002B3337" w:rsidRDefault="002B3337" w:rsidP="00276F48">
      <w:pPr>
        <w:rPr>
          <w:szCs w:val="24"/>
        </w:rPr>
      </w:pPr>
      <w:r>
        <w:rPr>
          <w:b/>
          <w:szCs w:val="24"/>
          <w:u w:val="single"/>
        </w:rPr>
        <w:t>CERTIFICATE OF OCCUPANCY:</w:t>
      </w:r>
      <w:r>
        <w:rPr>
          <w:szCs w:val="24"/>
        </w:rPr>
        <w:t xml:space="preserve"> Larry stated they received the Certificate of </w:t>
      </w:r>
      <w:r w:rsidR="00E77253">
        <w:rPr>
          <w:szCs w:val="24"/>
        </w:rPr>
        <w:t>U</w:t>
      </w:r>
      <w:r>
        <w:rPr>
          <w:szCs w:val="24"/>
        </w:rPr>
        <w:t>se and Occupancy for the Annex building.</w:t>
      </w:r>
      <w:bookmarkStart w:id="0" w:name="_GoBack"/>
      <w:bookmarkEnd w:id="0"/>
    </w:p>
    <w:p w:rsidR="002B3337" w:rsidRDefault="002B3337" w:rsidP="00276F48">
      <w:pPr>
        <w:rPr>
          <w:szCs w:val="24"/>
        </w:rPr>
      </w:pPr>
      <w:r>
        <w:rPr>
          <w:b/>
          <w:szCs w:val="24"/>
          <w:u w:val="single"/>
        </w:rPr>
        <w:t>PROCLAMATION:</w:t>
      </w:r>
      <w:r>
        <w:rPr>
          <w:szCs w:val="24"/>
        </w:rPr>
        <w:t xml:space="preserve"> Motion by Larry Dicken and seconded by Jeff Dickerson to proclaim that March 2106</w:t>
      </w:r>
      <w:r w:rsidR="00D73036">
        <w:rPr>
          <w:szCs w:val="24"/>
        </w:rPr>
        <w:t xml:space="preserve"> </w:t>
      </w:r>
      <w:r>
        <w:rPr>
          <w:szCs w:val="24"/>
        </w:rPr>
        <w:t>as American Red Cross Month.</w:t>
      </w:r>
    </w:p>
    <w:p w:rsidR="002B3337" w:rsidRDefault="002B3337" w:rsidP="00276F48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5543B8" w:rsidRDefault="00CE6998" w:rsidP="00276F48">
      <w:pPr>
        <w:rPr>
          <w:szCs w:val="24"/>
        </w:rPr>
      </w:pPr>
      <w:r>
        <w:rPr>
          <w:szCs w:val="24"/>
        </w:rPr>
        <w:t>Commissioner Dickerson commended Anna Gerken on her dedication and many hours she volunteered</w:t>
      </w:r>
      <w:r w:rsidR="005543B8">
        <w:rPr>
          <w:szCs w:val="24"/>
        </w:rPr>
        <w:t xml:space="preserve"> for the Red Cross.</w:t>
      </w:r>
    </w:p>
    <w:p w:rsidR="005543B8" w:rsidRDefault="005543B8" w:rsidP="00276F48">
      <w:pPr>
        <w:rPr>
          <w:szCs w:val="24"/>
        </w:rPr>
      </w:pPr>
      <w:r>
        <w:rPr>
          <w:b/>
          <w:szCs w:val="24"/>
          <w:u w:val="single"/>
        </w:rPr>
        <w:t>YOUTH CENTER</w:t>
      </w:r>
      <w:r w:rsidRPr="005543B8">
        <w:rPr>
          <w:szCs w:val="24"/>
        </w:rPr>
        <w:t>:  Motion by Larry Dicken and seconded by Jeff Dickerson to amend the Hocking County Youth Center Rules and Regulations to</w:t>
      </w:r>
      <w:r w:rsidR="00985C79">
        <w:rPr>
          <w:szCs w:val="24"/>
        </w:rPr>
        <w:t xml:space="preserve"> increase the fees from $100.00 to $115.00</w:t>
      </w:r>
      <w:r w:rsidR="00A448B7">
        <w:rPr>
          <w:szCs w:val="24"/>
        </w:rPr>
        <w:t xml:space="preserve"> for individuals/youth/community groups raising funds that are not considered community service and individuals/youth/community groups raising funds for themselves or others.</w:t>
      </w:r>
    </w:p>
    <w:p w:rsidR="00A448B7" w:rsidRDefault="00A448B7" w:rsidP="00276F48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F45DD6" w:rsidRDefault="00A448B7" w:rsidP="00276F48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Commissioner Dicken discussed using Lexis-Nexis payment solutions for the lodging tax and sewer department wh</w:t>
      </w:r>
      <w:r w:rsidR="006943C3">
        <w:rPr>
          <w:szCs w:val="24"/>
        </w:rPr>
        <w:t xml:space="preserve">en collecting fees. </w:t>
      </w:r>
    </w:p>
    <w:p w:rsidR="006943C3" w:rsidRDefault="00F45DD6" w:rsidP="00276F48">
      <w:pPr>
        <w:rPr>
          <w:szCs w:val="24"/>
        </w:rPr>
      </w:pPr>
      <w:r>
        <w:rPr>
          <w:szCs w:val="24"/>
        </w:rPr>
        <w:t>The commissioners</w:t>
      </w:r>
      <w:r w:rsidR="006943C3">
        <w:rPr>
          <w:szCs w:val="24"/>
        </w:rPr>
        <w:t xml:space="preserve"> </w:t>
      </w:r>
      <w:r w:rsidR="00A448B7">
        <w:rPr>
          <w:szCs w:val="24"/>
        </w:rPr>
        <w:t>discussed that the Murray</w:t>
      </w:r>
      <w:r w:rsidR="006943C3">
        <w:rPr>
          <w:szCs w:val="24"/>
        </w:rPr>
        <w:t xml:space="preserve"> City sewer contract will need to be taken back to the Prosecutor for further review.</w:t>
      </w:r>
    </w:p>
    <w:p w:rsidR="00BD37F3" w:rsidRDefault="00F45DD6" w:rsidP="00276F48">
      <w:pPr>
        <w:rPr>
          <w:szCs w:val="24"/>
        </w:rPr>
      </w:pPr>
      <w:r>
        <w:rPr>
          <w:szCs w:val="24"/>
        </w:rPr>
        <w:t xml:space="preserve">Larry gave an update on the 105 West Hunter property saying the title search is done and the surveying is being </w:t>
      </w:r>
      <w:r w:rsidR="00BD37F3">
        <w:rPr>
          <w:szCs w:val="24"/>
        </w:rPr>
        <w:t>done. The building</w:t>
      </w:r>
      <w:r>
        <w:rPr>
          <w:szCs w:val="24"/>
        </w:rPr>
        <w:t xml:space="preserve"> roof inspection</w:t>
      </w:r>
      <w:r w:rsidR="00BD37F3">
        <w:rPr>
          <w:szCs w:val="24"/>
        </w:rPr>
        <w:t xml:space="preserve"> from Johnsons showed the roof vents need to be replaced as well</w:t>
      </w:r>
      <w:r w:rsidR="00D73036">
        <w:rPr>
          <w:szCs w:val="24"/>
        </w:rPr>
        <w:t xml:space="preserve"> as</w:t>
      </w:r>
      <w:r w:rsidR="00BD37F3">
        <w:rPr>
          <w:szCs w:val="24"/>
        </w:rPr>
        <w:t xml:space="preserve"> the rubber roof and flashing in the estimated cost of $24, 900.00. </w:t>
      </w:r>
    </w:p>
    <w:p w:rsidR="00BD37F3" w:rsidRDefault="00BD37F3" w:rsidP="00276F48">
      <w:pPr>
        <w:rPr>
          <w:szCs w:val="24"/>
        </w:rPr>
      </w:pPr>
      <w:r>
        <w:rPr>
          <w:szCs w:val="24"/>
        </w:rPr>
        <w:t>Larry also stated that they received a complaint of people parking on the sidewalks in Haydenville.</w:t>
      </w:r>
    </w:p>
    <w:p w:rsidR="00BD37F3" w:rsidRDefault="00BD37F3" w:rsidP="00276F48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Bill Kaeppner commented on </w:t>
      </w:r>
      <w:r w:rsidR="00D73036">
        <w:rPr>
          <w:szCs w:val="24"/>
        </w:rPr>
        <w:t xml:space="preserve">people </w:t>
      </w:r>
      <w:r>
        <w:rPr>
          <w:szCs w:val="24"/>
        </w:rPr>
        <w:t xml:space="preserve">parking </w:t>
      </w:r>
      <w:r w:rsidR="00D73036">
        <w:rPr>
          <w:szCs w:val="24"/>
        </w:rPr>
        <w:t xml:space="preserve">on the sidewalks </w:t>
      </w:r>
      <w:r>
        <w:rPr>
          <w:szCs w:val="24"/>
        </w:rPr>
        <w:t>in Haydenville. Bill also commented that he is researching the cost of welfare in Hocking County and the tax roll to support the whole system.</w:t>
      </w:r>
    </w:p>
    <w:p w:rsidR="00F45DD6" w:rsidRDefault="00BD37F3" w:rsidP="00276F48">
      <w:pPr>
        <w:rPr>
          <w:szCs w:val="24"/>
        </w:rPr>
      </w:pPr>
      <w:r>
        <w:rPr>
          <w:szCs w:val="24"/>
        </w:rPr>
        <w:t>Commissioner Ogle spoke about the new phone system that J</w:t>
      </w:r>
      <w:r w:rsidR="00D73036">
        <w:rPr>
          <w:szCs w:val="24"/>
        </w:rPr>
        <w:t xml:space="preserve">obs and Family Services </w:t>
      </w:r>
      <w:r>
        <w:rPr>
          <w:szCs w:val="24"/>
        </w:rPr>
        <w:t xml:space="preserve">are installing and </w:t>
      </w:r>
      <w:r w:rsidR="00D73036">
        <w:rPr>
          <w:szCs w:val="24"/>
        </w:rPr>
        <w:t xml:space="preserve">they </w:t>
      </w:r>
      <w:r>
        <w:rPr>
          <w:szCs w:val="24"/>
        </w:rPr>
        <w:t>are doing trial</w:t>
      </w:r>
      <w:r w:rsidR="00156962">
        <w:rPr>
          <w:szCs w:val="24"/>
        </w:rPr>
        <w:t xml:space="preserve"> runs</w:t>
      </w:r>
      <w:r>
        <w:rPr>
          <w:szCs w:val="24"/>
        </w:rPr>
        <w:t xml:space="preserve"> to eliminate their phone issues.</w:t>
      </w:r>
    </w:p>
    <w:p w:rsidR="00156962" w:rsidRDefault="00BD37F3" w:rsidP="00276F48">
      <w:pPr>
        <w:rPr>
          <w:szCs w:val="24"/>
        </w:rPr>
      </w:pPr>
      <w:r>
        <w:rPr>
          <w:szCs w:val="24"/>
        </w:rPr>
        <w:t>Sandy also commented on the</w:t>
      </w:r>
      <w:r w:rsidR="00156962">
        <w:rPr>
          <w:szCs w:val="24"/>
        </w:rPr>
        <w:t xml:space="preserve"> Kalklosch Scholarship craft show that will be held on Saturday from 9:00AM to 3:00PM at the Elberfeld’s building.</w:t>
      </w:r>
    </w:p>
    <w:p w:rsidR="00BD37F3" w:rsidRDefault="00156962" w:rsidP="00276F48">
      <w:pPr>
        <w:rPr>
          <w:szCs w:val="24"/>
        </w:rPr>
      </w:pPr>
      <w:r>
        <w:rPr>
          <w:szCs w:val="24"/>
        </w:rPr>
        <w:t>Sandy commented that the Dog Shelter with the help of SAM-FM is working on a 200</w:t>
      </w:r>
      <w:r w:rsidRPr="00156962">
        <w:rPr>
          <w:szCs w:val="24"/>
          <w:vertAlign w:val="superscript"/>
        </w:rPr>
        <w:t>th</w:t>
      </w:r>
      <w:r>
        <w:rPr>
          <w:szCs w:val="24"/>
        </w:rPr>
        <w:t xml:space="preserve"> Logan Anniversary Dog Show to be possibly held on August 6, 2016.</w:t>
      </w:r>
    </w:p>
    <w:p w:rsidR="00156962" w:rsidRDefault="00156962" w:rsidP="00276F48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Jeff Dickerson and seconded by Larry Dicken to adjourn the meeting.</w:t>
      </w:r>
    </w:p>
    <w:p w:rsidR="00E25BB5" w:rsidRPr="00E25BB5" w:rsidRDefault="00156962">
      <w:r>
        <w:rPr>
          <w:szCs w:val="24"/>
        </w:rPr>
        <w:t>Vote:</w:t>
      </w:r>
      <w:r w:rsidR="00C16E3C">
        <w:rPr>
          <w:szCs w:val="24"/>
        </w:rPr>
        <w:t xml:space="preserve"> Dicken, yea, Dickerson, yea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1D44A7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1D44A7">
              <w:t>March 3</w:t>
            </w:r>
            <w:r>
              <w:t>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BB5" w:rsidRDefault="00E25BB5" w:rsidP="0078410C">
      <w:pPr>
        <w:spacing w:before="0" w:after="0"/>
      </w:pPr>
      <w:r>
        <w:separator/>
      </w:r>
    </w:p>
  </w:endnote>
  <w:endnote w:type="continuationSeparator" w:id="0">
    <w:p w:rsidR="00E25BB5" w:rsidRDefault="00E25BB5" w:rsidP="007841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B5" w:rsidRDefault="00E25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5BB5" w:rsidRDefault="00E25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B5" w:rsidRDefault="00E25BB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BB5" w:rsidRDefault="00E25BB5" w:rsidP="0078410C">
      <w:pPr>
        <w:spacing w:before="0" w:after="0"/>
      </w:pPr>
      <w:r>
        <w:separator/>
      </w:r>
    </w:p>
  </w:footnote>
  <w:footnote w:type="continuationSeparator" w:id="0">
    <w:p w:rsidR="00E25BB5" w:rsidRDefault="00E25BB5" w:rsidP="007841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BB5" w:rsidRDefault="00E25BB5">
    <w:pPr>
      <w:pStyle w:val="Header"/>
    </w:pPr>
    <w:r>
      <w:t>COMMISSIONERS MEETING March 3,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4A7"/>
    <w:rsid w:val="00021507"/>
    <w:rsid w:val="00036D43"/>
    <w:rsid w:val="00156962"/>
    <w:rsid w:val="00181147"/>
    <w:rsid w:val="00191651"/>
    <w:rsid w:val="001D44A7"/>
    <w:rsid w:val="00276F48"/>
    <w:rsid w:val="00294D04"/>
    <w:rsid w:val="002A5D52"/>
    <w:rsid w:val="002B3337"/>
    <w:rsid w:val="0036328E"/>
    <w:rsid w:val="00393D3C"/>
    <w:rsid w:val="003E4A70"/>
    <w:rsid w:val="00400C82"/>
    <w:rsid w:val="00434BBE"/>
    <w:rsid w:val="00466249"/>
    <w:rsid w:val="00491DCD"/>
    <w:rsid w:val="004E1F11"/>
    <w:rsid w:val="005543B8"/>
    <w:rsid w:val="005665CF"/>
    <w:rsid w:val="006943C3"/>
    <w:rsid w:val="006B3DAE"/>
    <w:rsid w:val="006B5C40"/>
    <w:rsid w:val="0070189D"/>
    <w:rsid w:val="00746BB6"/>
    <w:rsid w:val="00774360"/>
    <w:rsid w:val="0078410C"/>
    <w:rsid w:val="008141DA"/>
    <w:rsid w:val="00897F95"/>
    <w:rsid w:val="00906F69"/>
    <w:rsid w:val="00976EC3"/>
    <w:rsid w:val="00977855"/>
    <w:rsid w:val="00985C79"/>
    <w:rsid w:val="00A448B7"/>
    <w:rsid w:val="00AD5ACF"/>
    <w:rsid w:val="00B86635"/>
    <w:rsid w:val="00BA5F30"/>
    <w:rsid w:val="00BD37F3"/>
    <w:rsid w:val="00BE1933"/>
    <w:rsid w:val="00BF2B03"/>
    <w:rsid w:val="00C16E3C"/>
    <w:rsid w:val="00C371C9"/>
    <w:rsid w:val="00CE6998"/>
    <w:rsid w:val="00D068D6"/>
    <w:rsid w:val="00D147D9"/>
    <w:rsid w:val="00D345E5"/>
    <w:rsid w:val="00D73036"/>
    <w:rsid w:val="00DF3178"/>
    <w:rsid w:val="00E25BB5"/>
    <w:rsid w:val="00E77253"/>
    <w:rsid w:val="00F2016B"/>
    <w:rsid w:val="00F45DD6"/>
    <w:rsid w:val="00F568C1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D0129A-BD4F-40B8-B47D-3C9D1EA0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579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16</cp:revision>
  <cp:lastPrinted>2016-03-08T13:07:00Z</cp:lastPrinted>
  <dcterms:created xsi:type="dcterms:W3CDTF">2016-03-02T18:12:00Z</dcterms:created>
  <dcterms:modified xsi:type="dcterms:W3CDTF">2016-03-08T20:44:00Z</dcterms:modified>
  <cp:category>minutes</cp:category>
</cp:coreProperties>
</file>