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7E5FCF">
        <w:t>this 5</w:t>
      </w:r>
      <w:r w:rsidR="007E5FCF" w:rsidRPr="007E5FCF">
        <w:rPr>
          <w:vertAlign w:val="superscript"/>
        </w:rPr>
        <w:t>th</w:t>
      </w:r>
      <w:r w:rsidR="007E5FCF">
        <w:t xml:space="preserve"> day of January 2017 with the following members present Gary Waugh, Jeff Dickerson and Sandy Ogle.</w:t>
      </w:r>
    </w:p>
    <w:p w:rsidR="007E5FCF" w:rsidRDefault="007E5FCF" w:rsidP="007E5FCF">
      <w:pPr>
        <w:rPr>
          <w:szCs w:val="24"/>
        </w:rPr>
      </w:pPr>
      <w:r>
        <w:rPr>
          <w:b/>
          <w:szCs w:val="24"/>
          <w:u w:val="single"/>
        </w:rPr>
        <w:t>MEETING:</w:t>
      </w:r>
      <w:r>
        <w:rPr>
          <w:szCs w:val="24"/>
        </w:rPr>
        <w:t xml:space="preserve"> The meeting was called to order by President Sandy Ogle.</w:t>
      </w:r>
    </w:p>
    <w:p w:rsidR="007E5FCF" w:rsidRDefault="007E5FCF" w:rsidP="007E5FCF">
      <w:pPr>
        <w:rPr>
          <w:szCs w:val="24"/>
        </w:rPr>
      </w:pPr>
      <w:r>
        <w:rPr>
          <w:b/>
          <w:szCs w:val="24"/>
          <w:u w:val="single"/>
        </w:rPr>
        <w:t>MINUTES:</w:t>
      </w:r>
      <w:r>
        <w:rPr>
          <w:szCs w:val="24"/>
        </w:rPr>
        <w:t xml:space="preserve"> January 3, 2017 minutes approved.</w:t>
      </w:r>
    </w:p>
    <w:p w:rsidR="007E5FCF" w:rsidRDefault="007E5FCF" w:rsidP="007E5FCF">
      <w:pPr>
        <w:rPr>
          <w:szCs w:val="24"/>
        </w:rPr>
      </w:pPr>
      <w:r>
        <w:rPr>
          <w:b/>
          <w:szCs w:val="24"/>
          <w:u w:val="single"/>
        </w:rPr>
        <w:t>AGENDA:</w:t>
      </w:r>
      <w:r>
        <w:rPr>
          <w:szCs w:val="24"/>
        </w:rPr>
        <w:t xml:space="preserve"> Motion by Jeff Dickerson and seconded by Gary Waugh to approve the agenda.</w:t>
      </w:r>
    </w:p>
    <w:p w:rsidR="007E5FCF" w:rsidRDefault="00A44A71" w:rsidP="007E5FCF">
      <w:pPr>
        <w:rPr>
          <w:szCs w:val="24"/>
        </w:rPr>
      </w:pPr>
      <w:r>
        <w:rPr>
          <w:szCs w:val="24"/>
        </w:rPr>
        <w:t>Vote: Waugh</w:t>
      </w:r>
      <w:r w:rsidR="007E5FCF">
        <w:rPr>
          <w:szCs w:val="24"/>
        </w:rPr>
        <w:t>, yea, Dickerson, yea, Ogle, yea.</w:t>
      </w:r>
    </w:p>
    <w:p w:rsidR="00BF2B03" w:rsidRDefault="007E5FCF">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C334FA" w:rsidTr="00C334FA">
        <w:tc>
          <w:tcPr>
            <w:tcW w:w="3989" w:type="dxa"/>
          </w:tcPr>
          <w:p w:rsidR="00C334FA" w:rsidRDefault="00C334FA" w:rsidP="00C334FA">
            <w:pPr>
              <w:pStyle w:val="TableHeaders"/>
            </w:pPr>
            <w:r>
              <w:t>Name</w:t>
            </w:r>
          </w:p>
        </w:tc>
        <w:tc>
          <w:tcPr>
            <w:tcW w:w="979" w:type="dxa"/>
          </w:tcPr>
          <w:p w:rsidR="00C334FA" w:rsidRDefault="00C334FA" w:rsidP="00C334FA">
            <w:pPr>
              <w:pStyle w:val="TableHeaders"/>
              <w:jc w:val="center"/>
            </w:pPr>
            <w:r>
              <w:t>No.</w:t>
            </w:r>
          </w:p>
        </w:tc>
        <w:tc>
          <w:tcPr>
            <w:tcW w:w="3514" w:type="dxa"/>
          </w:tcPr>
          <w:p w:rsidR="00C334FA" w:rsidRDefault="00C334FA" w:rsidP="00C334FA">
            <w:pPr>
              <w:pStyle w:val="TableHeaders"/>
            </w:pPr>
            <w:r>
              <w:t>Purpose</w:t>
            </w:r>
          </w:p>
        </w:tc>
        <w:tc>
          <w:tcPr>
            <w:tcW w:w="1598" w:type="dxa"/>
            <w:gridSpan w:val="2"/>
          </w:tcPr>
          <w:p w:rsidR="00C334FA" w:rsidRDefault="00C334FA" w:rsidP="00C334FA">
            <w:pPr>
              <w:pStyle w:val="TableHeaders"/>
              <w:jc w:val="right"/>
            </w:pPr>
            <w:r>
              <w:t>Amount</w:t>
            </w:r>
          </w:p>
        </w:tc>
      </w:tr>
      <w:tr w:rsidR="00C334FA" w:rsidTr="00C334FA">
        <w:tc>
          <w:tcPr>
            <w:tcW w:w="3989" w:type="dxa"/>
          </w:tcPr>
          <w:p w:rsidR="00C334FA" w:rsidRDefault="00F60EB2" w:rsidP="00C334FA">
            <w:pPr>
              <w:pStyle w:val="Table"/>
            </w:pPr>
            <w:r>
              <w:t>Gordon Flesch</w:t>
            </w:r>
          </w:p>
        </w:tc>
        <w:tc>
          <w:tcPr>
            <w:tcW w:w="979" w:type="dxa"/>
          </w:tcPr>
          <w:p w:rsidR="00C334FA" w:rsidRDefault="00FB4F41" w:rsidP="00C334FA">
            <w:pPr>
              <w:pStyle w:val="Table"/>
              <w:jc w:val="center"/>
            </w:pPr>
            <w:r>
              <w:t>001</w:t>
            </w:r>
          </w:p>
        </w:tc>
        <w:tc>
          <w:tcPr>
            <w:tcW w:w="3514" w:type="dxa"/>
          </w:tcPr>
          <w:p w:rsidR="00C334FA" w:rsidRDefault="00F60EB2" w:rsidP="00C334FA">
            <w:pPr>
              <w:pStyle w:val="Table"/>
            </w:pPr>
            <w:r>
              <w:t>Maint/Monthly Copies – Auditor</w:t>
            </w:r>
          </w:p>
        </w:tc>
        <w:tc>
          <w:tcPr>
            <w:tcW w:w="1598" w:type="dxa"/>
            <w:gridSpan w:val="2"/>
          </w:tcPr>
          <w:p w:rsidR="00C334FA" w:rsidRDefault="00F60EB2" w:rsidP="00C334FA">
            <w:pPr>
              <w:pStyle w:val="Table"/>
              <w:jc w:val="right"/>
            </w:pPr>
            <w:r>
              <w:t>39.00</w:t>
            </w:r>
          </w:p>
        </w:tc>
      </w:tr>
      <w:tr w:rsidR="00F60EB2" w:rsidTr="00C334FA">
        <w:tc>
          <w:tcPr>
            <w:tcW w:w="3989" w:type="dxa"/>
          </w:tcPr>
          <w:p w:rsidR="00F60EB2" w:rsidRDefault="00F60EB2" w:rsidP="00C334FA">
            <w:pPr>
              <w:pStyle w:val="Table"/>
            </w:pPr>
            <w:r>
              <w:t>County Auditor Association of Ohio</w:t>
            </w:r>
          </w:p>
        </w:tc>
        <w:tc>
          <w:tcPr>
            <w:tcW w:w="979" w:type="dxa"/>
          </w:tcPr>
          <w:p w:rsidR="00F60EB2" w:rsidRDefault="00F60EB2" w:rsidP="00C334FA">
            <w:pPr>
              <w:pStyle w:val="Table"/>
              <w:jc w:val="center"/>
            </w:pPr>
            <w:r>
              <w:t>002</w:t>
            </w:r>
          </w:p>
        </w:tc>
        <w:tc>
          <w:tcPr>
            <w:tcW w:w="3514" w:type="dxa"/>
          </w:tcPr>
          <w:p w:rsidR="00F60EB2" w:rsidRDefault="00F60EB2" w:rsidP="00C334FA">
            <w:pPr>
              <w:pStyle w:val="Table"/>
            </w:pPr>
            <w:r>
              <w:t>2017 Dues Assessment – Auditor</w:t>
            </w:r>
          </w:p>
        </w:tc>
        <w:tc>
          <w:tcPr>
            <w:tcW w:w="1598" w:type="dxa"/>
            <w:gridSpan w:val="2"/>
          </w:tcPr>
          <w:p w:rsidR="00F60EB2" w:rsidRDefault="00F60EB2" w:rsidP="00C334FA">
            <w:pPr>
              <w:pStyle w:val="Table"/>
              <w:jc w:val="right"/>
            </w:pPr>
            <w:r>
              <w:t>2,188.00</w:t>
            </w:r>
          </w:p>
        </w:tc>
      </w:tr>
      <w:tr w:rsidR="00F60EB2" w:rsidTr="00C334FA">
        <w:tc>
          <w:tcPr>
            <w:tcW w:w="3989" w:type="dxa"/>
          </w:tcPr>
          <w:p w:rsidR="00F60EB2" w:rsidRDefault="00F60EB2" w:rsidP="00C334FA">
            <w:pPr>
              <w:pStyle w:val="Table"/>
            </w:pPr>
            <w:r>
              <w:t>Com Doc</w:t>
            </w:r>
          </w:p>
        </w:tc>
        <w:tc>
          <w:tcPr>
            <w:tcW w:w="979" w:type="dxa"/>
          </w:tcPr>
          <w:p w:rsidR="00F60EB2" w:rsidRDefault="00F60EB2" w:rsidP="00C334FA">
            <w:pPr>
              <w:pStyle w:val="Table"/>
              <w:jc w:val="center"/>
            </w:pPr>
            <w:r>
              <w:t>003</w:t>
            </w:r>
          </w:p>
        </w:tc>
        <w:tc>
          <w:tcPr>
            <w:tcW w:w="3514" w:type="dxa"/>
          </w:tcPr>
          <w:p w:rsidR="00F60EB2" w:rsidRDefault="00F60EB2" w:rsidP="00C334FA">
            <w:pPr>
              <w:pStyle w:val="Table"/>
            </w:pPr>
            <w:r>
              <w:t>Monthly Maint for Laser Printer – Treasurer</w:t>
            </w:r>
          </w:p>
        </w:tc>
        <w:tc>
          <w:tcPr>
            <w:tcW w:w="1598" w:type="dxa"/>
            <w:gridSpan w:val="2"/>
          </w:tcPr>
          <w:p w:rsidR="00F60EB2" w:rsidRDefault="00F60EB2" w:rsidP="00C334FA">
            <w:pPr>
              <w:pStyle w:val="Table"/>
              <w:jc w:val="right"/>
            </w:pPr>
            <w:r>
              <w:t>92.00</w:t>
            </w:r>
          </w:p>
        </w:tc>
      </w:tr>
      <w:tr w:rsidR="00F60EB2" w:rsidTr="00C334FA">
        <w:tc>
          <w:tcPr>
            <w:tcW w:w="3989" w:type="dxa"/>
          </w:tcPr>
          <w:p w:rsidR="00F60EB2" w:rsidRDefault="00F60EB2" w:rsidP="00C334FA">
            <w:pPr>
              <w:pStyle w:val="Table"/>
            </w:pPr>
            <w:r>
              <w:t>Hocking County Law Library</w:t>
            </w:r>
          </w:p>
        </w:tc>
        <w:tc>
          <w:tcPr>
            <w:tcW w:w="979" w:type="dxa"/>
          </w:tcPr>
          <w:p w:rsidR="00F60EB2" w:rsidRDefault="00F60EB2" w:rsidP="00C334FA">
            <w:pPr>
              <w:pStyle w:val="Table"/>
              <w:jc w:val="center"/>
            </w:pPr>
            <w:r>
              <w:t>004</w:t>
            </w:r>
          </w:p>
        </w:tc>
        <w:tc>
          <w:tcPr>
            <w:tcW w:w="3514" w:type="dxa"/>
          </w:tcPr>
          <w:p w:rsidR="00F60EB2" w:rsidRDefault="00F60EB2" w:rsidP="00C334FA">
            <w:pPr>
              <w:pStyle w:val="Table"/>
            </w:pPr>
            <w:r>
              <w:t>Online Legal Research – Prosecutor</w:t>
            </w:r>
          </w:p>
        </w:tc>
        <w:tc>
          <w:tcPr>
            <w:tcW w:w="1598" w:type="dxa"/>
            <w:gridSpan w:val="2"/>
          </w:tcPr>
          <w:p w:rsidR="00F60EB2" w:rsidRDefault="00F60EB2" w:rsidP="00C334FA">
            <w:pPr>
              <w:pStyle w:val="Table"/>
              <w:jc w:val="right"/>
            </w:pPr>
            <w:r>
              <w:t>3,423.59</w:t>
            </w:r>
          </w:p>
        </w:tc>
      </w:tr>
      <w:tr w:rsidR="00F60EB2" w:rsidTr="00C334FA">
        <w:tc>
          <w:tcPr>
            <w:tcW w:w="3989" w:type="dxa"/>
          </w:tcPr>
          <w:p w:rsidR="00F60EB2" w:rsidRDefault="00F60EB2" w:rsidP="00C334FA">
            <w:pPr>
              <w:pStyle w:val="Table"/>
            </w:pPr>
            <w:r>
              <w:t>Benjamin E. Fickel</w:t>
            </w:r>
            <w:r w:rsidR="008F00B3">
              <w:t>, Ho. Co. Prosecutor</w:t>
            </w:r>
          </w:p>
        </w:tc>
        <w:tc>
          <w:tcPr>
            <w:tcW w:w="979" w:type="dxa"/>
          </w:tcPr>
          <w:p w:rsidR="00F60EB2" w:rsidRDefault="008F00B3" w:rsidP="00C334FA">
            <w:pPr>
              <w:pStyle w:val="Table"/>
              <w:jc w:val="center"/>
            </w:pPr>
            <w:r>
              <w:t>005</w:t>
            </w:r>
          </w:p>
        </w:tc>
        <w:tc>
          <w:tcPr>
            <w:tcW w:w="3514" w:type="dxa"/>
          </w:tcPr>
          <w:p w:rsidR="00F60EB2" w:rsidRDefault="008F00B3" w:rsidP="00C334FA">
            <w:pPr>
              <w:pStyle w:val="Table"/>
            </w:pPr>
            <w:r>
              <w:t>Furtherance of Justice – Prosecutor</w:t>
            </w:r>
          </w:p>
        </w:tc>
        <w:tc>
          <w:tcPr>
            <w:tcW w:w="1598" w:type="dxa"/>
            <w:gridSpan w:val="2"/>
          </w:tcPr>
          <w:p w:rsidR="00F60EB2" w:rsidRDefault="008F00B3" w:rsidP="00C334FA">
            <w:pPr>
              <w:pStyle w:val="Table"/>
              <w:jc w:val="right"/>
            </w:pPr>
            <w:r>
              <w:t>7,000.00</w:t>
            </w:r>
          </w:p>
        </w:tc>
      </w:tr>
      <w:tr w:rsidR="008F00B3" w:rsidTr="00C334FA">
        <w:tc>
          <w:tcPr>
            <w:tcW w:w="3989" w:type="dxa"/>
          </w:tcPr>
          <w:p w:rsidR="008F00B3" w:rsidRDefault="008F00B3" w:rsidP="00C334FA">
            <w:pPr>
              <w:pStyle w:val="Table"/>
            </w:pPr>
            <w:r>
              <w:t>Logan Daily News</w:t>
            </w:r>
          </w:p>
        </w:tc>
        <w:tc>
          <w:tcPr>
            <w:tcW w:w="979" w:type="dxa"/>
          </w:tcPr>
          <w:p w:rsidR="008F00B3" w:rsidRDefault="008F00B3" w:rsidP="00C334FA">
            <w:pPr>
              <w:pStyle w:val="Table"/>
              <w:jc w:val="center"/>
            </w:pPr>
            <w:r>
              <w:t>006</w:t>
            </w:r>
          </w:p>
        </w:tc>
        <w:tc>
          <w:tcPr>
            <w:tcW w:w="3514" w:type="dxa"/>
          </w:tcPr>
          <w:p w:rsidR="008F00B3" w:rsidRDefault="008F00B3" w:rsidP="00C334FA">
            <w:pPr>
              <w:pStyle w:val="Table"/>
            </w:pPr>
            <w:r>
              <w:t>Legal Notices, Proclamation – BOE</w:t>
            </w:r>
          </w:p>
        </w:tc>
        <w:tc>
          <w:tcPr>
            <w:tcW w:w="1598" w:type="dxa"/>
            <w:gridSpan w:val="2"/>
          </w:tcPr>
          <w:p w:rsidR="008F00B3" w:rsidRDefault="008F00B3" w:rsidP="00C334FA">
            <w:pPr>
              <w:pStyle w:val="Table"/>
              <w:jc w:val="right"/>
            </w:pPr>
            <w:r>
              <w:t>1,232.00</w:t>
            </w:r>
          </w:p>
        </w:tc>
      </w:tr>
      <w:tr w:rsidR="008F00B3" w:rsidTr="00C334FA">
        <w:tc>
          <w:tcPr>
            <w:tcW w:w="3989" w:type="dxa"/>
          </w:tcPr>
          <w:p w:rsidR="008F00B3" w:rsidRDefault="008F00B3" w:rsidP="00C334FA">
            <w:pPr>
              <w:pStyle w:val="Table"/>
            </w:pPr>
            <w:r>
              <w:t>Val Tech</w:t>
            </w:r>
          </w:p>
        </w:tc>
        <w:tc>
          <w:tcPr>
            <w:tcW w:w="979" w:type="dxa"/>
          </w:tcPr>
          <w:p w:rsidR="008F00B3" w:rsidRDefault="008F00B3" w:rsidP="00C334FA">
            <w:pPr>
              <w:pStyle w:val="Table"/>
              <w:jc w:val="center"/>
            </w:pPr>
            <w:r>
              <w:t>007</w:t>
            </w:r>
          </w:p>
        </w:tc>
        <w:tc>
          <w:tcPr>
            <w:tcW w:w="3514" w:type="dxa"/>
          </w:tcPr>
          <w:p w:rsidR="008F00B3" w:rsidRDefault="008F00B3" w:rsidP="00C334FA">
            <w:pPr>
              <w:pStyle w:val="Table"/>
            </w:pPr>
            <w:r>
              <w:t>Long Distance Service – Comm.</w:t>
            </w:r>
          </w:p>
        </w:tc>
        <w:tc>
          <w:tcPr>
            <w:tcW w:w="1598" w:type="dxa"/>
            <w:gridSpan w:val="2"/>
          </w:tcPr>
          <w:p w:rsidR="008F00B3" w:rsidRDefault="008F00B3" w:rsidP="00C334FA">
            <w:pPr>
              <w:pStyle w:val="Table"/>
              <w:jc w:val="right"/>
            </w:pPr>
            <w:r>
              <w:t>123.58</w:t>
            </w:r>
          </w:p>
        </w:tc>
      </w:tr>
      <w:tr w:rsidR="008F00B3" w:rsidTr="00C334FA">
        <w:tc>
          <w:tcPr>
            <w:tcW w:w="3989" w:type="dxa"/>
          </w:tcPr>
          <w:p w:rsidR="008F00B3" w:rsidRDefault="008F00B3" w:rsidP="00C334FA">
            <w:pPr>
              <w:pStyle w:val="Table"/>
            </w:pPr>
            <w:r>
              <w:t>AEP</w:t>
            </w:r>
          </w:p>
        </w:tc>
        <w:tc>
          <w:tcPr>
            <w:tcW w:w="979" w:type="dxa"/>
          </w:tcPr>
          <w:p w:rsidR="008F00B3" w:rsidRDefault="008F00B3" w:rsidP="00C334FA">
            <w:pPr>
              <w:pStyle w:val="Table"/>
              <w:jc w:val="center"/>
            </w:pPr>
            <w:r>
              <w:t>008</w:t>
            </w:r>
          </w:p>
        </w:tc>
        <w:tc>
          <w:tcPr>
            <w:tcW w:w="3514" w:type="dxa"/>
          </w:tcPr>
          <w:p w:rsidR="008F00B3" w:rsidRDefault="008F00B3" w:rsidP="00C334FA">
            <w:pPr>
              <w:pStyle w:val="Table"/>
            </w:pPr>
            <w:r>
              <w:t>Service – Comm.</w:t>
            </w:r>
          </w:p>
        </w:tc>
        <w:tc>
          <w:tcPr>
            <w:tcW w:w="1598" w:type="dxa"/>
            <w:gridSpan w:val="2"/>
          </w:tcPr>
          <w:p w:rsidR="008F00B3" w:rsidRDefault="008F00B3" w:rsidP="00C334FA">
            <w:pPr>
              <w:pStyle w:val="Table"/>
              <w:jc w:val="right"/>
            </w:pPr>
            <w:r>
              <w:t>900.25</w:t>
            </w:r>
          </w:p>
        </w:tc>
      </w:tr>
      <w:tr w:rsidR="008F00B3" w:rsidTr="00C334FA">
        <w:tc>
          <w:tcPr>
            <w:tcW w:w="3989" w:type="dxa"/>
          </w:tcPr>
          <w:p w:rsidR="008F00B3" w:rsidRDefault="008F00B3" w:rsidP="00C334FA">
            <w:pPr>
              <w:pStyle w:val="Table"/>
            </w:pPr>
            <w:r>
              <w:t>Columbia Gas</w:t>
            </w:r>
          </w:p>
        </w:tc>
        <w:tc>
          <w:tcPr>
            <w:tcW w:w="979" w:type="dxa"/>
          </w:tcPr>
          <w:p w:rsidR="008F00B3" w:rsidRDefault="008F00B3" w:rsidP="00C334FA">
            <w:pPr>
              <w:pStyle w:val="Table"/>
              <w:jc w:val="center"/>
            </w:pPr>
            <w:r>
              <w:t>009</w:t>
            </w:r>
          </w:p>
        </w:tc>
        <w:tc>
          <w:tcPr>
            <w:tcW w:w="3514" w:type="dxa"/>
          </w:tcPr>
          <w:p w:rsidR="008F00B3" w:rsidRDefault="008F00B3" w:rsidP="00C334FA">
            <w:pPr>
              <w:pStyle w:val="Table"/>
            </w:pPr>
            <w:r>
              <w:t>Service – Comm.</w:t>
            </w:r>
          </w:p>
        </w:tc>
        <w:tc>
          <w:tcPr>
            <w:tcW w:w="1598" w:type="dxa"/>
            <w:gridSpan w:val="2"/>
          </w:tcPr>
          <w:p w:rsidR="008F00B3" w:rsidRDefault="008F00B3" w:rsidP="00C334FA">
            <w:pPr>
              <w:pStyle w:val="Table"/>
              <w:jc w:val="right"/>
            </w:pPr>
            <w:r>
              <w:t>5,152.74</w:t>
            </w:r>
          </w:p>
        </w:tc>
      </w:tr>
      <w:tr w:rsidR="008F00B3" w:rsidTr="00C334FA">
        <w:tc>
          <w:tcPr>
            <w:tcW w:w="3989" w:type="dxa"/>
          </w:tcPr>
          <w:p w:rsidR="008F00B3" w:rsidRDefault="008F00B3" w:rsidP="00C334FA">
            <w:pPr>
              <w:pStyle w:val="Table"/>
            </w:pPr>
            <w:r>
              <w:t>AEP</w:t>
            </w:r>
          </w:p>
        </w:tc>
        <w:tc>
          <w:tcPr>
            <w:tcW w:w="979" w:type="dxa"/>
          </w:tcPr>
          <w:p w:rsidR="008F00B3" w:rsidRDefault="008F00B3" w:rsidP="00C334FA">
            <w:pPr>
              <w:pStyle w:val="Table"/>
              <w:jc w:val="center"/>
            </w:pPr>
            <w:r>
              <w:t>010</w:t>
            </w:r>
          </w:p>
        </w:tc>
        <w:tc>
          <w:tcPr>
            <w:tcW w:w="3514" w:type="dxa"/>
          </w:tcPr>
          <w:p w:rsidR="008F00B3" w:rsidRDefault="008F00B3" w:rsidP="00C334FA">
            <w:pPr>
              <w:pStyle w:val="Table"/>
            </w:pPr>
            <w:r>
              <w:t>Service – Comm.</w:t>
            </w:r>
          </w:p>
        </w:tc>
        <w:tc>
          <w:tcPr>
            <w:tcW w:w="1598" w:type="dxa"/>
            <w:gridSpan w:val="2"/>
          </w:tcPr>
          <w:p w:rsidR="008F00B3" w:rsidRDefault="008F00B3" w:rsidP="00C334FA">
            <w:pPr>
              <w:pStyle w:val="Table"/>
              <w:jc w:val="right"/>
            </w:pPr>
            <w:r>
              <w:t>1,637.86</w:t>
            </w:r>
          </w:p>
        </w:tc>
      </w:tr>
      <w:tr w:rsidR="008F00B3" w:rsidTr="00C334FA">
        <w:tc>
          <w:tcPr>
            <w:tcW w:w="3989" w:type="dxa"/>
          </w:tcPr>
          <w:p w:rsidR="008F00B3" w:rsidRDefault="008F00B3" w:rsidP="00C334FA">
            <w:pPr>
              <w:pStyle w:val="Table"/>
            </w:pPr>
            <w:r>
              <w:t>Frontier</w:t>
            </w:r>
          </w:p>
        </w:tc>
        <w:tc>
          <w:tcPr>
            <w:tcW w:w="979" w:type="dxa"/>
          </w:tcPr>
          <w:p w:rsidR="008F00B3" w:rsidRDefault="008F00B3" w:rsidP="00C334FA">
            <w:pPr>
              <w:pStyle w:val="Table"/>
              <w:jc w:val="center"/>
            </w:pPr>
            <w:r>
              <w:t>011</w:t>
            </w:r>
          </w:p>
        </w:tc>
        <w:tc>
          <w:tcPr>
            <w:tcW w:w="3514" w:type="dxa"/>
          </w:tcPr>
          <w:p w:rsidR="008F00B3" w:rsidRDefault="008F00B3" w:rsidP="00C334FA">
            <w:pPr>
              <w:pStyle w:val="Table"/>
            </w:pPr>
            <w:r>
              <w:t>Service-Summary Billing – Comm.</w:t>
            </w:r>
          </w:p>
        </w:tc>
        <w:tc>
          <w:tcPr>
            <w:tcW w:w="1598" w:type="dxa"/>
            <w:gridSpan w:val="2"/>
          </w:tcPr>
          <w:p w:rsidR="008F00B3" w:rsidRDefault="008F00B3" w:rsidP="00C334FA">
            <w:pPr>
              <w:pStyle w:val="Table"/>
              <w:jc w:val="right"/>
            </w:pPr>
            <w:r>
              <w:t>1,302.81</w:t>
            </w:r>
          </w:p>
        </w:tc>
      </w:tr>
      <w:tr w:rsidR="008F00B3" w:rsidTr="00C334FA">
        <w:tc>
          <w:tcPr>
            <w:tcW w:w="3989" w:type="dxa"/>
          </w:tcPr>
          <w:p w:rsidR="008F00B3" w:rsidRDefault="008F00B3" w:rsidP="00C334FA">
            <w:pPr>
              <w:pStyle w:val="Table"/>
            </w:pPr>
            <w:r>
              <w:t>Direct Energy</w:t>
            </w:r>
          </w:p>
        </w:tc>
        <w:tc>
          <w:tcPr>
            <w:tcW w:w="979" w:type="dxa"/>
          </w:tcPr>
          <w:p w:rsidR="008F00B3" w:rsidRDefault="008F00B3" w:rsidP="00C334FA">
            <w:pPr>
              <w:pStyle w:val="Table"/>
              <w:jc w:val="center"/>
            </w:pPr>
            <w:r>
              <w:t>012</w:t>
            </w:r>
          </w:p>
        </w:tc>
        <w:tc>
          <w:tcPr>
            <w:tcW w:w="3514" w:type="dxa"/>
          </w:tcPr>
          <w:p w:rsidR="008F00B3" w:rsidRDefault="008F00B3" w:rsidP="00C334FA">
            <w:pPr>
              <w:pStyle w:val="Table"/>
            </w:pPr>
            <w:r>
              <w:t>Service – Comm.</w:t>
            </w:r>
          </w:p>
        </w:tc>
        <w:tc>
          <w:tcPr>
            <w:tcW w:w="1598" w:type="dxa"/>
            <w:gridSpan w:val="2"/>
          </w:tcPr>
          <w:p w:rsidR="008F00B3" w:rsidRDefault="008F00B3" w:rsidP="00C334FA">
            <w:pPr>
              <w:pStyle w:val="Table"/>
              <w:jc w:val="right"/>
            </w:pPr>
            <w:r>
              <w:t>160.20</w:t>
            </w:r>
          </w:p>
        </w:tc>
      </w:tr>
      <w:tr w:rsidR="008F00B3" w:rsidTr="00C334FA">
        <w:tc>
          <w:tcPr>
            <w:tcW w:w="3989" w:type="dxa"/>
          </w:tcPr>
          <w:p w:rsidR="008F00B3" w:rsidRDefault="008F00B3" w:rsidP="00C334FA">
            <w:pPr>
              <w:pStyle w:val="Table"/>
            </w:pPr>
            <w:r>
              <w:t>Ho. Co. Sheriff Lanny North</w:t>
            </w:r>
          </w:p>
        </w:tc>
        <w:tc>
          <w:tcPr>
            <w:tcW w:w="979" w:type="dxa"/>
          </w:tcPr>
          <w:p w:rsidR="008F00B3" w:rsidRDefault="008F00B3" w:rsidP="00C334FA">
            <w:pPr>
              <w:pStyle w:val="Table"/>
              <w:jc w:val="center"/>
            </w:pPr>
            <w:r>
              <w:t>013</w:t>
            </w:r>
          </w:p>
        </w:tc>
        <w:tc>
          <w:tcPr>
            <w:tcW w:w="3514" w:type="dxa"/>
          </w:tcPr>
          <w:p w:rsidR="008F00B3" w:rsidRDefault="008F00B3" w:rsidP="00C334FA">
            <w:pPr>
              <w:pStyle w:val="Table"/>
            </w:pPr>
            <w:r>
              <w:t>F.O.J. Funds – Sheriff</w:t>
            </w:r>
          </w:p>
        </w:tc>
        <w:tc>
          <w:tcPr>
            <w:tcW w:w="1598" w:type="dxa"/>
            <w:gridSpan w:val="2"/>
          </w:tcPr>
          <w:p w:rsidR="008F00B3" w:rsidRDefault="008F00B3" w:rsidP="00C334FA">
            <w:pPr>
              <w:pStyle w:val="Table"/>
              <w:jc w:val="right"/>
            </w:pPr>
            <w:r>
              <w:t>10,000.00</w:t>
            </w:r>
          </w:p>
        </w:tc>
      </w:tr>
      <w:tr w:rsidR="008F00B3" w:rsidTr="00C334FA">
        <w:tc>
          <w:tcPr>
            <w:tcW w:w="3989" w:type="dxa"/>
          </w:tcPr>
          <w:p w:rsidR="008F00B3" w:rsidRDefault="008F00B3" w:rsidP="00C334FA">
            <w:pPr>
              <w:pStyle w:val="Table"/>
            </w:pPr>
            <w:r>
              <w:t>Sonya Marshall</w:t>
            </w:r>
          </w:p>
        </w:tc>
        <w:tc>
          <w:tcPr>
            <w:tcW w:w="979" w:type="dxa"/>
          </w:tcPr>
          <w:p w:rsidR="008F00B3" w:rsidRDefault="008F00B3" w:rsidP="00C334FA">
            <w:pPr>
              <w:pStyle w:val="Table"/>
              <w:jc w:val="center"/>
            </w:pPr>
            <w:r>
              <w:t>014</w:t>
            </w:r>
          </w:p>
        </w:tc>
        <w:tc>
          <w:tcPr>
            <w:tcW w:w="3514" w:type="dxa"/>
          </w:tcPr>
          <w:p w:rsidR="008F00B3" w:rsidRDefault="008F00B3" w:rsidP="00C334FA">
            <w:pPr>
              <w:pStyle w:val="Table"/>
            </w:pPr>
            <w:r>
              <w:t>James Conner/13CR0154, Sarah Mitchell/15CR0134 – Auditor</w:t>
            </w:r>
          </w:p>
        </w:tc>
        <w:tc>
          <w:tcPr>
            <w:tcW w:w="1598" w:type="dxa"/>
            <w:gridSpan w:val="2"/>
          </w:tcPr>
          <w:p w:rsidR="008F00B3" w:rsidRDefault="008F00B3" w:rsidP="00C334FA">
            <w:pPr>
              <w:pStyle w:val="Table"/>
              <w:jc w:val="right"/>
            </w:pPr>
            <w:r>
              <w:t>420.00</w:t>
            </w:r>
          </w:p>
        </w:tc>
      </w:tr>
      <w:tr w:rsidR="008F00B3" w:rsidTr="00C334FA">
        <w:tc>
          <w:tcPr>
            <w:tcW w:w="3989" w:type="dxa"/>
          </w:tcPr>
          <w:p w:rsidR="008F00B3" w:rsidRDefault="008F00B3" w:rsidP="00C334FA">
            <w:pPr>
              <w:pStyle w:val="Table"/>
            </w:pPr>
            <w:r>
              <w:t>Jorden Meadows</w:t>
            </w:r>
          </w:p>
        </w:tc>
        <w:tc>
          <w:tcPr>
            <w:tcW w:w="979" w:type="dxa"/>
          </w:tcPr>
          <w:p w:rsidR="008F00B3" w:rsidRDefault="008F00B3" w:rsidP="00C334FA">
            <w:pPr>
              <w:pStyle w:val="Table"/>
              <w:jc w:val="center"/>
            </w:pPr>
            <w:r>
              <w:t>015</w:t>
            </w:r>
          </w:p>
        </w:tc>
        <w:tc>
          <w:tcPr>
            <w:tcW w:w="3514" w:type="dxa"/>
          </w:tcPr>
          <w:p w:rsidR="008F00B3" w:rsidRDefault="008F00B3" w:rsidP="00C334FA">
            <w:pPr>
              <w:pStyle w:val="Table"/>
            </w:pPr>
            <w:r>
              <w:t>Daniel Danilla/CRB1600510 – Auditor</w:t>
            </w:r>
          </w:p>
        </w:tc>
        <w:tc>
          <w:tcPr>
            <w:tcW w:w="1598" w:type="dxa"/>
            <w:gridSpan w:val="2"/>
          </w:tcPr>
          <w:p w:rsidR="008F00B3" w:rsidRDefault="008F00B3" w:rsidP="00C334FA">
            <w:pPr>
              <w:pStyle w:val="Table"/>
              <w:jc w:val="right"/>
            </w:pPr>
            <w:r>
              <w:t>343.00</w:t>
            </w:r>
          </w:p>
        </w:tc>
      </w:tr>
      <w:tr w:rsidR="008F00B3" w:rsidTr="00C334FA">
        <w:tc>
          <w:tcPr>
            <w:tcW w:w="3989" w:type="dxa"/>
          </w:tcPr>
          <w:p w:rsidR="008F00B3" w:rsidRDefault="008F00B3" w:rsidP="00C334FA">
            <w:pPr>
              <w:pStyle w:val="Table"/>
            </w:pPr>
            <w:r>
              <w:t>Jorden Meadows</w:t>
            </w:r>
          </w:p>
        </w:tc>
        <w:tc>
          <w:tcPr>
            <w:tcW w:w="979" w:type="dxa"/>
          </w:tcPr>
          <w:p w:rsidR="008F00B3" w:rsidRDefault="008F00B3" w:rsidP="00C334FA">
            <w:pPr>
              <w:pStyle w:val="Table"/>
              <w:jc w:val="center"/>
            </w:pPr>
            <w:r>
              <w:t>016</w:t>
            </w:r>
          </w:p>
        </w:tc>
        <w:tc>
          <w:tcPr>
            <w:tcW w:w="3514" w:type="dxa"/>
          </w:tcPr>
          <w:p w:rsidR="008F00B3" w:rsidRDefault="008F00B3" w:rsidP="008F00B3">
            <w:pPr>
              <w:pStyle w:val="Table"/>
            </w:pPr>
            <w:r>
              <w:t>Charity Harper/CRB1501105, Huffines Children/21530104, Clarice M</w:t>
            </w:r>
            <w:r w:rsidR="00192BEB">
              <w:t>cCa</w:t>
            </w:r>
            <w:r>
              <w:t>ll/21630012, Candace Thompson/21640049, Casto Children/21640011&amp; 21620005, Jerry Tipton, Jr./21140050 – Auditor</w:t>
            </w:r>
          </w:p>
        </w:tc>
        <w:tc>
          <w:tcPr>
            <w:tcW w:w="1598" w:type="dxa"/>
            <w:gridSpan w:val="2"/>
          </w:tcPr>
          <w:p w:rsidR="00192BEB" w:rsidRDefault="008F00B3" w:rsidP="00192BEB">
            <w:pPr>
              <w:pStyle w:val="Table"/>
              <w:jc w:val="right"/>
            </w:pPr>
            <w:r>
              <w:t>2,210.00</w:t>
            </w:r>
          </w:p>
        </w:tc>
      </w:tr>
      <w:tr w:rsidR="00192BEB" w:rsidTr="00C334FA">
        <w:tc>
          <w:tcPr>
            <w:tcW w:w="3989" w:type="dxa"/>
          </w:tcPr>
          <w:p w:rsidR="00192BEB" w:rsidRDefault="00192BEB" w:rsidP="00C334FA">
            <w:pPr>
              <w:pStyle w:val="Table"/>
            </w:pPr>
            <w:r>
              <w:t>Wm Moore</w:t>
            </w:r>
          </w:p>
        </w:tc>
        <w:tc>
          <w:tcPr>
            <w:tcW w:w="979" w:type="dxa"/>
          </w:tcPr>
          <w:p w:rsidR="00192BEB" w:rsidRDefault="00192BEB" w:rsidP="00C334FA">
            <w:pPr>
              <w:pStyle w:val="Table"/>
              <w:jc w:val="center"/>
            </w:pPr>
            <w:r>
              <w:t>017</w:t>
            </w:r>
          </w:p>
        </w:tc>
        <w:tc>
          <w:tcPr>
            <w:tcW w:w="3514" w:type="dxa"/>
          </w:tcPr>
          <w:p w:rsidR="00192BEB" w:rsidRDefault="00192BEB" w:rsidP="008F00B3">
            <w:pPr>
              <w:pStyle w:val="Table"/>
            </w:pPr>
            <w:r>
              <w:t>Austin Smyers-Stai/CRB1600877, Robert L. White/CRB1601054 – Auditor</w:t>
            </w:r>
          </w:p>
        </w:tc>
        <w:tc>
          <w:tcPr>
            <w:tcW w:w="1598" w:type="dxa"/>
            <w:gridSpan w:val="2"/>
          </w:tcPr>
          <w:p w:rsidR="00192BEB" w:rsidRDefault="00192BEB" w:rsidP="00192BEB">
            <w:pPr>
              <w:pStyle w:val="Table"/>
              <w:jc w:val="right"/>
            </w:pPr>
            <w:r>
              <w:t>420.00</w:t>
            </w:r>
          </w:p>
        </w:tc>
      </w:tr>
      <w:tr w:rsidR="00192BEB" w:rsidTr="00C334FA">
        <w:tc>
          <w:tcPr>
            <w:tcW w:w="3989" w:type="dxa"/>
          </w:tcPr>
          <w:p w:rsidR="00192BEB" w:rsidRDefault="00192BEB" w:rsidP="00C334FA">
            <w:pPr>
              <w:pStyle w:val="Table"/>
            </w:pPr>
            <w:r>
              <w:t>Ryan Sheplar</w:t>
            </w:r>
          </w:p>
        </w:tc>
        <w:tc>
          <w:tcPr>
            <w:tcW w:w="979" w:type="dxa"/>
          </w:tcPr>
          <w:p w:rsidR="00192BEB" w:rsidRDefault="00192BEB" w:rsidP="00C334FA">
            <w:pPr>
              <w:pStyle w:val="Table"/>
              <w:jc w:val="center"/>
            </w:pPr>
            <w:r>
              <w:t>018</w:t>
            </w:r>
          </w:p>
        </w:tc>
        <w:tc>
          <w:tcPr>
            <w:tcW w:w="3514" w:type="dxa"/>
          </w:tcPr>
          <w:p w:rsidR="00192BEB" w:rsidRDefault="00192BEB" w:rsidP="008F00B3">
            <w:pPr>
              <w:pStyle w:val="Table"/>
            </w:pPr>
            <w:r>
              <w:t xml:space="preserve">Jan Hurlburt/CRA1601202, Conner Fisher/21630171 – </w:t>
            </w:r>
            <w:r>
              <w:br/>
              <w:t>Auditor</w:t>
            </w:r>
          </w:p>
        </w:tc>
        <w:tc>
          <w:tcPr>
            <w:tcW w:w="1598" w:type="dxa"/>
            <w:gridSpan w:val="2"/>
          </w:tcPr>
          <w:p w:rsidR="00192BEB" w:rsidRDefault="00192BEB" w:rsidP="00192BEB">
            <w:pPr>
              <w:pStyle w:val="Table"/>
              <w:jc w:val="right"/>
            </w:pPr>
            <w:r>
              <w:t>102.00</w:t>
            </w:r>
          </w:p>
        </w:tc>
      </w:tr>
      <w:tr w:rsidR="00192BEB" w:rsidTr="00C334FA">
        <w:tc>
          <w:tcPr>
            <w:tcW w:w="3989" w:type="dxa"/>
          </w:tcPr>
          <w:p w:rsidR="00192BEB" w:rsidRDefault="00BE681B" w:rsidP="00C334FA">
            <w:pPr>
              <w:pStyle w:val="Table"/>
            </w:pPr>
            <w:r>
              <w:lastRenderedPageBreak/>
              <w:t>Donald Kline</w:t>
            </w:r>
          </w:p>
        </w:tc>
        <w:tc>
          <w:tcPr>
            <w:tcW w:w="979" w:type="dxa"/>
          </w:tcPr>
          <w:p w:rsidR="00192BEB" w:rsidRDefault="00BE681B" w:rsidP="00C334FA">
            <w:pPr>
              <w:pStyle w:val="Table"/>
              <w:jc w:val="center"/>
            </w:pPr>
            <w:r>
              <w:t>019</w:t>
            </w:r>
          </w:p>
        </w:tc>
        <w:tc>
          <w:tcPr>
            <w:tcW w:w="3514" w:type="dxa"/>
          </w:tcPr>
          <w:p w:rsidR="00192BEB" w:rsidRDefault="00BE681B" w:rsidP="008F00B3">
            <w:pPr>
              <w:pStyle w:val="Table"/>
            </w:pPr>
            <w:r>
              <w:t>Geniavive Foster/CRB1600927, Morgan Hart/CRB1600899, Timothy Stuber/CRB1300196, Tyler Marshall/</w:t>
            </w:r>
            <w:r w:rsidR="00C20FC4">
              <w:t>TRD1601951, Alvin Messer/TRC1601846 – Auditor</w:t>
            </w:r>
          </w:p>
        </w:tc>
        <w:tc>
          <w:tcPr>
            <w:tcW w:w="1598" w:type="dxa"/>
            <w:gridSpan w:val="2"/>
          </w:tcPr>
          <w:p w:rsidR="00192BEB" w:rsidRDefault="00C20FC4" w:rsidP="00192BEB">
            <w:pPr>
              <w:pStyle w:val="Table"/>
              <w:jc w:val="right"/>
            </w:pPr>
            <w:r>
              <w:t>1,148.00</w:t>
            </w:r>
          </w:p>
        </w:tc>
      </w:tr>
      <w:tr w:rsidR="00C20FC4" w:rsidTr="00C334FA">
        <w:tc>
          <w:tcPr>
            <w:tcW w:w="3989" w:type="dxa"/>
          </w:tcPr>
          <w:p w:rsidR="00C20FC4" w:rsidRDefault="00C20FC4" w:rsidP="00C334FA">
            <w:pPr>
              <w:pStyle w:val="Table"/>
            </w:pPr>
            <w:r>
              <w:t>Donald Kline</w:t>
            </w:r>
          </w:p>
        </w:tc>
        <w:tc>
          <w:tcPr>
            <w:tcW w:w="979" w:type="dxa"/>
          </w:tcPr>
          <w:p w:rsidR="00C20FC4" w:rsidRDefault="003A5E5F" w:rsidP="00C334FA">
            <w:pPr>
              <w:pStyle w:val="Table"/>
              <w:jc w:val="center"/>
            </w:pPr>
            <w:r>
              <w:t>020</w:t>
            </w:r>
          </w:p>
        </w:tc>
        <w:tc>
          <w:tcPr>
            <w:tcW w:w="3514" w:type="dxa"/>
          </w:tcPr>
          <w:p w:rsidR="00C20FC4" w:rsidRDefault="003A5E5F" w:rsidP="008F00B3">
            <w:pPr>
              <w:pStyle w:val="Table"/>
            </w:pPr>
            <w:r>
              <w:t>John Williams/CRB16008958, Brenda Koon/CRB1601056, Lindsay Lea</w:t>
            </w:r>
            <w:r w:rsidR="008F1619">
              <w:t>ch/CRB1600579 – Auditor</w:t>
            </w:r>
          </w:p>
        </w:tc>
        <w:tc>
          <w:tcPr>
            <w:tcW w:w="1598" w:type="dxa"/>
            <w:gridSpan w:val="2"/>
          </w:tcPr>
          <w:p w:rsidR="00C20FC4" w:rsidRDefault="008F1619" w:rsidP="00192BEB">
            <w:pPr>
              <w:pStyle w:val="Table"/>
              <w:jc w:val="right"/>
            </w:pPr>
            <w:r>
              <w:t>673.00</w:t>
            </w:r>
          </w:p>
        </w:tc>
      </w:tr>
      <w:tr w:rsidR="008F1619" w:rsidTr="00C334FA">
        <w:tc>
          <w:tcPr>
            <w:tcW w:w="3989" w:type="dxa"/>
          </w:tcPr>
          <w:p w:rsidR="008F1619" w:rsidRDefault="008F1619" w:rsidP="00C334FA">
            <w:pPr>
              <w:pStyle w:val="Table"/>
            </w:pPr>
            <w:r>
              <w:t>Dorian Baum</w:t>
            </w:r>
          </w:p>
        </w:tc>
        <w:tc>
          <w:tcPr>
            <w:tcW w:w="979" w:type="dxa"/>
          </w:tcPr>
          <w:p w:rsidR="008F1619" w:rsidRDefault="008F1619" w:rsidP="00C334FA">
            <w:pPr>
              <w:pStyle w:val="Table"/>
              <w:jc w:val="center"/>
            </w:pPr>
            <w:r>
              <w:t>021</w:t>
            </w:r>
          </w:p>
        </w:tc>
        <w:tc>
          <w:tcPr>
            <w:tcW w:w="3514" w:type="dxa"/>
          </w:tcPr>
          <w:p w:rsidR="008F1619" w:rsidRDefault="008F1619" w:rsidP="008F00B3">
            <w:pPr>
              <w:pStyle w:val="Table"/>
            </w:pPr>
            <w:r>
              <w:t>Herbert E. Estep, Jr./CRA1600708, Matthew Blackstone/16CR56, Derwin Smearman/CRA1601207 – Auditor</w:t>
            </w:r>
          </w:p>
        </w:tc>
        <w:tc>
          <w:tcPr>
            <w:tcW w:w="1598" w:type="dxa"/>
            <w:gridSpan w:val="2"/>
          </w:tcPr>
          <w:p w:rsidR="008F1619" w:rsidRDefault="008F1619" w:rsidP="00192BEB">
            <w:pPr>
              <w:pStyle w:val="Table"/>
              <w:jc w:val="right"/>
            </w:pPr>
            <w:r>
              <w:t>2,270.00</w:t>
            </w:r>
          </w:p>
          <w:p w:rsidR="008F1619" w:rsidRDefault="008F1619" w:rsidP="00192BEB">
            <w:pPr>
              <w:pStyle w:val="Table"/>
              <w:jc w:val="right"/>
            </w:pPr>
          </w:p>
        </w:tc>
      </w:tr>
      <w:tr w:rsidR="008F1619" w:rsidTr="00C334FA">
        <w:tc>
          <w:tcPr>
            <w:tcW w:w="3989" w:type="dxa"/>
          </w:tcPr>
          <w:p w:rsidR="008F1619" w:rsidRDefault="008F1619" w:rsidP="00C334FA">
            <w:pPr>
              <w:pStyle w:val="Table"/>
            </w:pPr>
            <w:r>
              <w:t>Matthew Dawson</w:t>
            </w:r>
          </w:p>
        </w:tc>
        <w:tc>
          <w:tcPr>
            <w:tcW w:w="979" w:type="dxa"/>
          </w:tcPr>
          <w:p w:rsidR="008F1619" w:rsidRDefault="008F1619" w:rsidP="00C334FA">
            <w:pPr>
              <w:pStyle w:val="Table"/>
              <w:jc w:val="center"/>
            </w:pPr>
            <w:r>
              <w:t>022</w:t>
            </w:r>
          </w:p>
        </w:tc>
        <w:tc>
          <w:tcPr>
            <w:tcW w:w="3514" w:type="dxa"/>
          </w:tcPr>
          <w:p w:rsidR="008F1619" w:rsidRDefault="008F1619" w:rsidP="008F00B3">
            <w:pPr>
              <w:pStyle w:val="Table"/>
            </w:pPr>
            <w:r>
              <w:t>Kenneth Barnes/CRA1601155 – Auditor</w:t>
            </w:r>
          </w:p>
        </w:tc>
        <w:tc>
          <w:tcPr>
            <w:tcW w:w="1598" w:type="dxa"/>
            <w:gridSpan w:val="2"/>
          </w:tcPr>
          <w:p w:rsidR="008F1619" w:rsidRDefault="008F1619" w:rsidP="00192BEB">
            <w:pPr>
              <w:pStyle w:val="Table"/>
              <w:jc w:val="right"/>
            </w:pPr>
            <w:r>
              <w:t>229.00</w:t>
            </w:r>
          </w:p>
        </w:tc>
      </w:tr>
      <w:tr w:rsidR="008F1619" w:rsidTr="00C334FA">
        <w:tc>
          <w:tcPr>
            <w:tcW w:w="3989" w:type="dxa"/>
          </w:tcPr>
          <w:p w:rsidR="008F1619" w:rsidRDefault="008F1619" w:rsidP="00C334FA">
            <w:pPr>
              <w:pStyle w:val="Table"/>
            </w:pPr>
            <w:r>
              <w:t>Jason Despetorich</w:t>
            </w:r>
          </w:p>
        </w:tc>
        <w:tc>
          <w:tcPr>
            <w:tcW w:w="979" w:type="dxa"/>
          </w:tcPr>
          <w:p w:rsidR="008F1619" w:rsidRDefault="008F1619" w:rsidP="00C334FA">
            <w:pPr>
              <w:pStyle w:val="Table"/>
              <w:jc w:val="center"/>
            </w:pPr>
            <w:r>
              <w:t>023</w:t>
            </w:r>
          </w:p>
        </w:tc>
        <w:tc>
          <w:tcPr>
            <w:tcW w:w="3514" w:type="dxa"/>
          </w:tcPr>
          <w:p w:rsidR="008F1619" w:rsidRDefault="008F1619" w:rsidP="008F00B3">
            <w:pPr>
              <w:pStyle w:val="Table"/>
            </w:pPr>
            <w:r>
              <w:t>Henry Webster/CRB1600076, Jostin Hopkins/CRA1601063, James Garner/CRA1601078, Troy Rahm/CRA1601094, Ronald Foster, Sr./CRB1600865, Caleb Showalter/21520193 – Auditor</w:t>
            </w:r>
          </w:p>
        </w:tc>
        <w:tc>
          <w:tcPr>
            <w:tcW w:w="1598" w:type="dxa"/>
            <w:gridSpan w:val="2"/>
          </w:tcPr>
          <w:p w:rsidR="008F1619" w:rsidRDefault="008F1619" w:rsidP="00192BEB">
            <w:pPr>
              <w:pStyle w:val="Table"/>
              <w:jc w:val="right"/>
            </w:pPr>
            <w:r>
              <w:t>1,175.00</w:t>
            </w:r>
          </w:p>
        </w:tc>
      </w:tr>
      <w:tr w:rsidR="008F1619" w:rsidTr="00C334FA">
        <w:tc>
          <w:tcPr>
            <w:tcW w:w="3989" w:type="dxa"/>
          </w:tcPr>
          <w:p w:rsidR="008F1619" w:rsidRDefault="008F1619" w:rsidP="00C334FA">
            <w:pPr>
              <w:pStyle w:val="Table"/>
            </w:pPr>
            <w:r>
              <w:t>Ben Fickel</w:t>
            </w:r>
          </w:p>
        </w:tc>
        <w:tc>
          <w:tcPr>
            <w:tcW w:w="979" w:type="dxa"/>
          </w:tcPr>
          <w:p w:rsidR="008F1619" w:rsidRDefault="008F1619" w:rsidP="00C334FA">
            <w:pPr>
              <w:pStyle w:val="Table"/>
              <w:jc w:val="center"/>
            </w:pPr>
            <w:r>
              <w:t>024</w:t>
            </w:r>
          </w:p>
        </w:tc>
        <w:tc>
          <w:tcPr>
            <w:tcW w:w="3514" w:type="dxa"/>
          </w:tcPr>
          <w:p w:rsidR="008F1619" w:rsidRDefault="008F1619" w:rsidP="008F00B3">
            <w:pPr>
              <w:pStyle w:val="Table"/>
            </w:pPr>
            <w:r>
              <w:t xml:space="preserve">Donald C. Lehman, II/TRC1600228, Ronald </w:t>
            </w:r>
            <w:r>
              <w:br/>
              <w:t>Kranyck/CRB1600066 – Auditor</w:t>
            </w:r>
          </w:p>
        </w:tc>
        <w:tc>
          <w:tcPr>
            <w:tcW w:w="1598" w:type="dxa"/>
            <w:gridSpan w:val="2"/>
          </w:tcPr>
          <w:p w:rsidR="008F1619" w:rsidRDefault="008F1619" w:rsidP="00192BEB">
            <w:pPr>
              <w:pStyle w:val="Table"/>
              <w:jc w:val="right"/>
            </w:pPr>
            <w:r>
              <w:t>465.00</w:t>
            </w:r>
          </w:p>
        </w:tc>
      </w:tr>
      <w:tr w:rsidR="008F1619" w:rsidTr="00C334FA">
        <w:tc>
          <w:tcPr>
            <w:tcW w:w="3989" w:type="dxa"/>
          </w:tcPr>
          <w:p w:rsidR="008F1619" w:rsidRDefault="008F1619" w:rsidP="00C334FA">
            <w:pPr>
              <w:pStyle w:val="Table"/>
            </w:pPr>
            <w:r>
              <w:t>Tim Gleeson</w:t>
            </w:r>
          </w:p>
        </w:tc>
        <w:tc>
          <w:tcPr>
            <w:tcW w:w="979" w:type="dxa"/>
          </w:tcPr>
          <w:p w:rsidR="008F1619" w:rsidRDefault="008F1619" w:rsidP="00C334FA">
            <w:pPr>
              <w:pStyle w:val="Table"/>
              <w:jc w:val="center"/>
            </w:pPr>
            <w:r>
              <w:t>025</w:t>
            </w:r>
          </w:p>
        </w:tc>
        <w:tc>
          <w:tcPr>
            <w:tcW w:w="3514" w:type="dxa"/>
          </w:tcPr>
          <w:p w:rsidR="008F1619" w:rsidRDefault="00BD5FA8" w:rsidP="008F00B3">
            <w:pPr>
              <w:pStyle w:val="Table"/>
            </w:pPr>
            <w:r>
              <w:t>Edward L. Owens/TRC1500231, Kyle R. Jacobsen/CRB1601012, Brianna N. Maple/CRB1601011, Michael Clark/CRB1600654, Edward G. Cavinee/CRB1601173, Veronica N. Carrel/CRA1601220, Nicholas A. Wittekind/CRB1201146 – Auditor</w:t>
            </w:r>
          </w:p>
        </w:tc>
        <w:tc>
          <w:tcPr>
            <w:tcW w:w="1598" w:type="dxa"/>
            <w:gridSpan w:val="2"/>
          </w:tcPr>
          <w:p w:rsidR="008F1619" w:rsidRDefault="00BD5FA8" w:rsidP="00192BEB">
            <w:pPr>
              <w:pStyle w:val="Table"/>
              <w:jc w:val="right"/>
            </w:pPr>
            <w:r>
              <w:t>966.00</w:t>
            </w:r>
          </w:p>
        </w:tc>
      </w:tr>
      <w:tr w:rsidR="00BD5FA8" w:rsidTr="00C334FA">
        <w:tc>
          <w:tcPr>
            <w:tcW w:w="3989" w:type="dxa"/>
          </w:tcPr>
          <w:p w:rsidR="00BD5FA8" w:rsidRDefault="00E039A7" w:rsidP="00C334FA">
            <w:pPr>
              <w:pStyle w:val="Table"/>
            </w:pPr>
            <w:r>
              <w:t>Alisa</w:t>
            </w:r>
            <w:r w:rsidR="00BD5FA8">
              <w:t xml:space="preserve"> Turner</w:t>
            </w:r>
          </w:p>
        </w:tc>
        <w:tc>
          <w:tcPr>
            <w:tcW w:w="979" w:type="dxa"/>
          </w:tcPr>
          <w:p w:rsidR="00BD5FA8" w:rsidRDefault="00BD5FA8" w:rsidP="00C334FA">
            <w:pPr>
              <w:pStyle w:val="Table"/>
              <w:jc w:val="center"/>
            </w:pPr>
            <w:r>
              <w:t>026</w:t>
            </w:r>
          </w:p>
        </w:tc>
        <w:tc>
          <w:tcPr>
            <w:tcW w:w="3514" w:type="dxa"/>
          </w:tcPr>
          <w:p w:rsidR="00BD5FA8" w:rsidRDefault="00BD5FA8" w:rsidP="008F00B3">
            <w:pPr>
              <w:pStyle w:val="Table"/>
            </w:pPr>
            <w:r>
              <w:t>Azbell Children/216-301-96,97,98,99/200,1 – Auditor</w:t>
            </w:r>
          </w:p>
        </w:tc>
        <w:tc>
          <w:tcPr>
            <w:tcW w:w="1598" w:type="dxa"/>
            <w:gridSpan w:val="2"/>
          </w:tcPr>
          <w:p w:rsidR="00BD5FA8" w:rsidRDefault="00BD5FA8" w:rsidP="00192BEB">
            <w:pPr>
              <w:pStyle w:val="Table"/>
              <w:jc w:val="right"/>
            </w:pPr>
            <w:r>
              <w:t>59.00</w:t>
            </w:r>
          </w:p>
        </w:tc>
      </w:tr>
      <w:tr w:rsidR="00BD5FA8" w:rsidTr="00C334FA">
        <w:tc>
          <w:tcPr>
            <w:tcW w:w="3989" w:type="dxa"/>
          </w:tcPr>
          <w:p w:rsidR="00BD5FA8" w:rsidRDefault="00BD5FA8" w:rsidP="00C334FA">
            <w:pPr>
              <w:pStyle w:val="Table"/>
            </w:pPr>
            <w:r>
              <w:t>Charles Gerken</w:t>
            </w:r>
          </w:p>
        </w:tc>
        <w:tc>
          <w:tcPr>
            <w:tcW w:w="979" w:type="dxa"/>
          </w:tcPr>
          <w:p w:rsidR="00BD5FA8" w:rsidRDefault="00BD5FA8" w:rsidP="00C334FA">
            <w:pPr>
              <w:pStyle w:val="Table"/>
              <w:jc w:val="center"/>
            </w:pPr>
            <w:r>
              <w:t>027</w:t>
            </w:r>
          </w:p>
        </w:tc>
        <w:tc>
          <w:tcPr>
            <w:tcW w:w="3514" w:type="dxa"/>
          </w:tcPr>
          <w:p w:rsidR="00BD5FA8" w:rsidRDefault="00BD5FA8" w:rsidP="008F00B3">
            <w:pPr>
              <w:pStyle w:val="Table"/>
            </w:pPr>
            <w:r>
              <w:t>Jesse Michaels/21620138, Gracie Gallagher/21630213, Wm R. Queen/99400077 – Auditor</w:t>
            </w:r>
          </w:p>
        </w:tc>
        <w:tc>
          <w:tcPr>
            <w:tcW w:w="1598" w:type="dxa"/>
            <w:gridSpan w:val="2"/>
          </w:tcPr>
          <w:p w:rsidR="00BD5FA8" w:rsidRDefault="00BD5FA8" w:rsidP="00192BEB">
            <w:pPr>
              <w:pStyle w:val="Table"/>
              <w:jc w:val="right"/>
            </w:pPr>
            <w:r>
              <w:t>264.00</w:t>
            </w:r>
          </w:p>
        </w:tc>
      </w:tr>
      <w:tr w:rsidR="00BD5FA8" w:rsidTr="00C334FA">
        <w:tc>
          <w:tcPr>
            <w:tcW w:w="3989" w:type="dxa"/>
          </w:tcPr>
          <w:p w:rsidR="00BD5FA8" w:rsidRDefault="00BD5FA8" w:rsidP="00C334FA">
            <w:pPr>
              <w:pStyle w:val="Table"/>
            </w:pPr>
            <w:r>
              <w:t>Tim Gleeson</w:t>
            </w:r>
          </w:p>
        </w:tc>
        <w:tc>
          <w:tcPr>
            <w:tcW w:w="979" w:type="dxa"/>
          </w:tcPr>
          <w:p w:rsidR="00BD5FA8" w:rsidRDefault="00BD5FA8" w:rsidP="00C334FA">
            <w:pPr>
              <w:pStyle w:val="Table"/>
              <w:jc w:val="center"/>
            </w:pPr>
            <w:r>
              <w:t>028</w:t>
            </w:r>
          </w:p>
        </w:tc>
        <w:tc>
          <w:tcPr>
            <w:tcW w:w="3514" w:type="dxa"/>
          </w:tcPr>
          <w:p w:rsidR="00BD5FA8" w:rsidRDefault="00BD5FA8" w:rsidP="008F00B3">
            <w:pPr>
              <w:pStyle w:val="Table"/>
            </w:pPr>
            <w:r>
              <w:t>Jan L. Conley/TRC1601573, Leann Johnson/21620124 – Auditor</w:t>
            </w:r>
          </w:p>
        </w:tc>
        <w:tc>
          <w:tcPr>
            <w:tcW w:w="1598" w:type="dxa"/>
            <w:gridSpan w:val="2"/>
          </w:tcPr>
          <w:p w:rsidR="00BD5FA8" w:rsidRDefault="00BD5FA8" w:rsidP="00192BEB">
            <w:pPr>
              <w:pStyle w:val="Table"/>
              <w:jc w:val="right"/>
            </w:pPr>
            <w:r>
              <w:t>486.00</w:t>
            </w:r>
          </w:p>
        </w:tc>
      </w:tr>
      <w:tr w:rsidR="00BD5FA8" w:rsidTr="00C334FA">
        <w:tc>
          <w:tcPr>
            <w:tcW w:w="3989" w:type="dxa"/>
          </w:tcPr>
          <w:p w:rsidR="00BD5FA8" w:rsidRDefault="00E039A7" w:rsidP="00C334FA">
            <w:pPr>
              <w:pStyle w:val="Table"/>
            </w:pPr>
            <w:r>
              <w:t>Com Doc</w:t>
            </w:r>
          </w:p>
        </w:tc>
        <w:tc>
          <w:tcPr>
            <w:tcW w:w="979" w:type="dxa"/>
          </w:tcPr>
          <w:p w:rsidR="00BD5FA8" w:rsidRDefault="00E039A7" w:rsidP="00C334FA">
            <w:pPr>
              <w:pStyle w:val="Table"/>
              <w:jc w:val="center"/>
            </w:pPr>
            <w:r>
              <w:t>029</w:t>
            </w:r>
          </w:p>
        </w:tc>
        <w:tc>
          <w:tcPr>
            <w:tcW w:w="3514" w:type="dxa"/>
          </w:tcPr>
          <w:p w:rsidR="00BD5FA8" w:rsidRDefault="00E039A7" w:rsidP="008F00B3">
            <w:pPr>
              <w:pStyle w:val="Table"/>
            </w:pPr>
            <w:r>
              <w:t>Maint. Agreement on Xerox Copier – Treasurer</w:t>
            </w:r>
          </w:p>
        </w:tc>
        <w:tc>
          <w:tcPr>
            <w:tcW w:w="1598" w:type="dxa"/>
            <w:gridSpan w:val="2"/>
          </w:tcPr>
          <w:p w:rsidR="00BD5FA8" w:rsidRDefault="00E039A7" w:rsidP="00192BEB">
            <w:pPr>
              <w:pStyle w:val="Table"/>
              <w:jc w:val="right"/>
            </w:pPr>
            <w:r>
              <w:t>21.82</w:t>
            </w:r>
          </w:p>
        </w:tc>
      </w:tr>
      <w:tr w:rsidR="00E039A7" w:rsidTr="00C334FA">
        <w:tc>
          <w:tcPr>
            <w:tcW w:w="3989" w:type="dxa"/>
          </w:tcPr>
          <w:p w:rsidR="00E039A7" w:rsidRDefault="003A21EA" w:rsidP="00C334FA">
            <w:pPr>
              <w:pStyle w:val="Table"/>
            </w:pPr>
            <w:r>
              <w:t>Jay Patterson</w:t>
            </w:r>
          </w:p>
        </w:tc>
        <w:tc>
          <w:tcPr>
            <w:tcW w:w="979" w:type="dxa"/>
          </w:tcPr>
          <w:p w:rsidR="00E039A7" w:rsidRDefault="003A21EA" w:rsidP="00C334FA">
            <w:pPr>
              <w:pStyle w:val="Table"/>
              <w:jc w:val="center"/>
            </w:pPr>
            <w:r>
              <w:t>030</w:t>
            </w:r>
          </w:p>
        </w:tc>
        <w:tc>
          <w:tcPr>
            <w:tcW w:w="3514" w:type="dxa"/>
          </w:tcPr>
          <w:p w:rsidR="00E039A7" w:rsidRDefault="003A21EA" w:rsidP="008F00B3">
            <w:pPr>
              <w:pStyle w:val="Table"/>
            </w:pPr>
            <w:r>
              <w:t>Mediation – Common Pleas Ct.</w:t>
            </w:r>
          </w:p>
        </w:tc>
        <w:tc>
          <w:tcPr>
            <w:tcW w:w="1598" w:type="dxa"/>
            <w:gridSpan w:val="2"/>
          </w:tcPr>
          <w:p w:rsidR="00E039A7" w:rsidRDefault="003A21EA" w:rsidP="00192BEB">
            <w:pPr>
              <w:pStyle w:val="Table"/>
              <w:jc w:val="right"/>
            </w:pPr>
            <w:r>
              <w:t>476.00</w:t>
            </w:r>
          </w:p>
        </w:tc>
      </w:tr>
      <w:tr w:rsidR="003A21EA" w:rsidTr="00C334FA">
        <w:tc>
          <w:tcPr>
            <w:tcW w:w="3989" w:type="dxa"/>
          </w:tcPr>
          <w:p w:rsidR="003A21EA" w:rsidRDefault="003A21EA" w:rsidP="00C334FA">
            <w:pPr>
              <w:pStyle w:val="Table"/>
            </w:pPr>
            <w:r>
              <w:lastRenderedPageBreak/>
              <w:t>NADA</w:t>
            </w:r>
          </w:p>
        </w:tc>
        <w:tc>
          <w:tcPr>
            <w:tcW w:w="979" w:type="dxa"/>
          </w:tcPr>
          <w:p w:rsidR="003A21EA" w:rsidRDefault="003A21EA" w:rsidP="00C334FA">
            <w:pPr>
              <w:pStyle w:val="Table"/>
              <w:jc w:val="center"/>
            </w:pPr>
            <w:r>
              <w:t>031</w:t>
            </w:r>
          </w:p>
        </w:tc>
        <w:tc>
          <w:tcPr>
            <w:tcW w:w="3514" w:type="dxa"/>
          </w:tcPr>
          <w:p w:rsidR="003A21EA" w:rsidRDefault="003A21EA" w:rsidP="008F00B3">
            <w:pPr>
              <w:pStyle w:val="Table"/>
            </w:pPr>
            <w:r>
              <w:t>NADA 2017 Edition – Clerk of Courts</w:t>
            </w:r>
          </w:p>
        </w:tc>
        <w:tc>
          <w:tcPr>
            <w:tcW w:w="1598" w:type="dxa"/>
            <w:gridSpan w:val="2"/>
          </w:tcPr>
          <w:p w:rsidR="003A21EA" w:rsidRDefault="003A21EA" w:rsidP="00192BEB">
            <w:pPr>
              <w:pStyle w:val="Table"/>
              <w:jc w:val="right"/>
            </w:pPr>
            <w:r>
              <w:t>186.00</w:t>
            </w:r>
          </w:p>
        </w:tc>
      </w:tr>
      <w:tr w:rsidR="003A21EA" w:rsidTr="00C334FA">
        <w:tc>
          <w:tcPr>
            <w:tcW w:w="3989" w:type="dxa"/>
          </w:tcPr>
          <w:p w:rsidR="003A21EA" w:rsidRDefault="003A21EA" w:rsidP="00C334FA">
            <w:pPr>
              <w:pStyle w:val="Table"/>
            </w:pPr>
            <w:r>
              <w:t>Office City Express</w:t>
            </w:r>
          </w:p>
        </w:tc>
        <w:tc>
          <w:tcPr>
            <w:tcW w:w="979" w:type="dxa"/>
          </w:tcPr>
          <w:p w:rsidR="003A21EA" w:rsidRDefault="003A21EA" w:rsidP="00C334FA">
            <w:pPr>
              <w:pStyle w:val="Table"/>
              <w:jc w:val="center"/>
            </w:pPr>
            <w:r>
              <w:t>032</w:t>
            </w:r>
          </w:p>
        </w:tc>
        <w:tc>
          <w:tcPr>
            <w:tcW w:w="3514" w:type="dxa"/>
          </w:tcPr>
          <w:p w:rsidR="003A21EA" w:rsidRDefault="003A21EA" w:rsidP="008F00B3">
            <w:pPr>
              <w:pStyle w:val="Table"/>
            </w:pPr>
            <w:r>
              <w:t>Supplies &amp; Services – Law Library</w:t>
            </w:r>
          </w:p>
        </w:tc>
        <w:tc>
          <w:tcPr>
            <w:tcW w:w="1598" w:type="dxa"/>
            <w:gridSpan w:val="2"/>
          </w:tcPr>
          <w:p w:rsidR="003A21EA" w:rsidRDefault="003A21EA" w:rsidP="00192BEB">
            <w:pPr>
              <w:pStyle w:val="Table"/>
              <w:jc w:val="right"/>
            </w:pPr>
            <w:r>
              <w:t>61.89</w:t>
            </w:r>
          </w:p>
        </w:tc>
      </w:tr>
      <w:tr w:rsidR="003A21EA" w:rsidTr="00C334FA">
        <w:tc>
          <w:tcPr>
            <w:tcW w:w="3989" w:type="dxa"/>
          </w:tcPr>
          <w:p w:rsidR="003A21EA" w:rsidRDefault="003A21EA" w:rsidP="00C334FA">
            <w:pPr>
              <w:pStyle w:val="Table"/>
            </w:pPr>
            <w:r>
              <w:t>Office City</w:t>
            </w:r>
          </w:p>
        </w:tc>
        <w:tc>
          <w:tcPr>
            <w:tcW w:w="979" w:type="dxa"/>
          </w:tcPr>
          <w:p w:rsidR="003A21EA" w:rsidRDefault="003A21EA" w:rsidP="00C334FA">
            <w:pPr>
              <w:pStyle w:val="Table"/>
              <w:jc w:val="center"/>
            </w:pPr>
            <w:r>
              <w:t>033</w:t>
            </w:r>
          </w:p>
        </w:tc>
        <w:tc>
          <w:tcPr>
            <w:tcW w:w="3514" w:type="dxa"/>
          </w:tcPr>
          <w:p w:rsidR="003A21EA" w:rsidRDefault="003A21EA" w:rsidP="008F00B3">
            <w:pPr>
              <w:pStyle w:val="Table"/>
            </w:pPr>
            <w:r>
              <w:t>Supplies – Clerk of Courts</w:t>
            </w:r>
          </w:p>
        </w:tc>
        <w:tc>
          <w:tcPr>
            <w:tcW w:w="1598" w:type="dxa"/>
            <w:gridSpan w:val="2"/>
          </w:tcPr>
          <w:p w:rsidR="003A21EA" w:rsidRDefault="003A21EA" w:rsidP="00192BEB">
            <w:pPr>
              <w:pStyle w:val="Table"/>
              <w:jc w:val="right"/>
            </w:pPr>
            <w:r>
              <w:t>285.44</w:t>
            </w:r>
          </w:p>
        </w:tc>
      </w:tr>
      <w:tr w:rsidR="003A21EA" w:rsidTr="00C334FA">
        <w:tc>
          <w:tcPr>
            <w:tcW w:w="3989" w:type="dxa"/>
          </w:tcPr>
          <w:p w:rsidR="003A21EA" w:rsidRDefault="003A21EA" w:rsidP="00C334FA">
            <w:pPr>
              <w:pStyle w:val="Table"/>
            </w:pPr>
            <w:r>
              <w:t>ACS/Xerox</w:t>
            </w:r>
          </w:p>
        </w:tc>
        <w:tc>
          <w:tcPr>
            <w:tcW w:w="979" w:type="dxa"/>
          </w:tcPr>
          <w:p w:rsidR="003A21EA" w:rsidRDefault="003A21EA" w:rsidP="00C334FA">
            <w:pPr>
              <w:pStyle w:val="Table"/>
              <w:jc w:val="center"/>
            </w:pPr>
            <w:r>
              <w:t>034</w:t>
            </w:r>
          </w:p>
        </w:tc>
        <w:tc>
          <w:tcPr>
            <w:tcW w:w="3514" w:type="dxa"/>
          </w:tcPr>
          <w:p w:rsidR="003A21EA" w:rsidRDefault="003A21EA" w:rsidP="008F00B3">
            <w:pPr>
              <w:pStyle w:val="Table"/>
            </w:pPr>
            <w:r>
              <w:t>Indexing Month of October – Recorder</w:t>
            </w:r>
          </w:p>
        </w:tc>
        <w:tc>
          <w:tcPr>
            <w:tcW w:w="1598" w:type="dxa"/>
            <w:gridSpan w:val="2"/>
          </w:tcPr>
          <w:p w:rsidR="003A21EA" w:rsidRDefault="003A21EA" w:rsidP="00192BEB">
            <w:pPr>
              <w:pStyle w:val="Table"/>
              <w:jc w:val="right"/>
            </w:pPr>
            <w:r>
              <w:t>1,992.90</w:t>
            </w:r>
          </w:p>
        </w:tc>
      </w:tr>
      <w:tr w:rsidR="003A21EA" w:rsidTr="00C334FA">
        <w:tc>
          <w:tcPr>
            <w:tcW w:w="3989" w:type="dxa"/>
          </w:tcPr>
          <w:p w:rsidR="003A21EA" w:rsidRDefault="003A21EA" w:rsidP="00C334FA">
            <w:pPr>
              <w:pStyle w:val="Table"/>
            </w:pPr>
            <w:r>
              <w:t>ACS/Xerox</w:t>
            </w:r>
          </w:p>
        </w:tc>
        <w:tc>
          <w:tcPr>
            <w:tcW w:w="979" w:type="dxa"/>
          </w:tcPr>
          <w:p w:rsidR="003A21EA" w:rsidRDefault="003A21EA" w:rsidP="00C334FA">
            <w:pPr>
              <w:pStyle w:val="Table"/>
              <w:jc w:val="center"/>
            </w:pPr>
            <w:r>
              <w:t>035</w:t>
            </w:r>
          </w:p>
        </w:tc>
        <w:tc>
          <w:tcPr>
            <w:tcW w:w="3514" w:type="dxa"/>
          </w:tcPr>
          <w:p w:rsidR="003A21EA" w:rsidRDefault="003A21EA" w:rsidP="008F00B3">
            <w:pPr>
              <w:pStyle w:val="Table"/>
            </w:pPr>
            <w:r>
              <w:t>Indexing for November – Recorder</w:t>
            </w:r>
          </w:p>
        </w:tc>
        <w:tc>
          <w:tcPr>
            <w:tcW w:w="1598" w:type="dxa"/>
            <w:gridSpan w:val="2"/>
          </w:tcPr>
          <w:p w:rsidR="003A21EA" w:rsidRDefault="003A21EA" w:rsidP="00192BEB">
            <w:pPr>
              <w:pStyle w:val="Table"/>
              <w:jc w:val="right"/>
            </w:pPr>
            <w:r>
              <w:t>1,436.69</w:t>
            </w:r>
          </w:p>
        </w:tc>
      </w:tr>
      <w:tr w:rsidR="003A21EA" w:rsidTr="00C334FA">
        <w:tc>
          <w:tcPr>
            <w:tcW w:w="3989" w:type="dxa"/>
          </w:tcPr>
          <w:p w:rsidR="003A21EA" w:rsidRDefault="003A21EA" w:rsidP="00C334FA">
            <w:pPr>
              <w:pStyle w:val="Table"/>
            </w:pPr>
            <w:r>
              <w:t>AT&amp;T</w:t>
            </w:r>
          </w:p>
        </w:tc>
        <w:tc>
          <w:tcPr>
            <w:tcW w:w="979" w:type="dxa"/>
          </w:tcPr>
          <w:p w:rsidR="003A21EA" w:rsidRDefault="003A21EA" w:rsidP="00C334FA">
            <w:pPr>
              <w:pStyle w:val="Table"/>
              <w:jc w:val="center"/>
            </w:pPr>
            <w:r>
              <w:t>036</w:t>
            </w:r>
          </w:p>
        </w:tc>
        <w:tc>
          <w:tcPr>
            <w:tcW w:w="3514" w:type="dxa"/>
          </w:tcPr>
          <w:p w:rsidR="003A21EA" w:rsidRDefault="003A21EA" w:rsidP="008F00B3">
            <w:pPr>
              <w:pStyle w:val="Table"/>
            </w:pPr>
            <w:r>
              <w:t>Cell Phone Service – Municipal Ct.</w:t>
            </w:r>
          </w:p>
        </w:tc>
        <w:tc>
          <w:tcPr>
            <w:tcW w:w="1598" w:type="dxa"/>
            <w:gridSpan w:val="2"/>
          </w:tcPr>
          <w:p w:rsidR="003A21EA" w:rsidRDefault="003A21EA" w:rsidP="00192BEB">
            <w:pPr>
              <w:pStyle w:val="Table"/>
              <w:jc w:val="right"/>
            </w:pPr>
            <w:r>
              <w:t>265.14</w:t>
            </w:r>
          </w:p>
        </w:tc>
      </w:tr>
      <w:tr w:rsidR="003A21EA" w:rsidTr="00C334FA">
        <w:tc>
          <w:tcPr>
            <w:tcW w:w="3989" w:type="dxa"/>
          </w:tcPr>
          <w:p w:rsidR="003A21EA" w:rsidRDefault="003A21EA" w:rsidP="00C334FA">
            <w:pPr>
              <w:pStyle w:val="Table"/>
            </w:pPr>
            <w:r>
              <w:t>HCMC</w:t>
            </w:r>
          </w:p>
        </w:tc>
        <w:tc>
          <w:tcPr>
            <w:tcW w:w="979" w:type="dxa"/>
          </w:tcPr>
          <w:p w:rsidR="003A21EA" w:rsidRDefault="003A21EA" w:rsidP="00C334FA">
            <w:pPr>
              <w:pStyle w:val="Table"/>
              <w:jc w:val="center"/>
            </w:pPr>
            <w:r>
              <w:t>037</w:t>
            </w:r>
          </w:p>
        </w:tc>
        <w:tc>
          <w:tcPr>
            <w:tcW w:w="3514" w:type="dxa"/>
          </w:tcPr>
          <w:p w:rsidR="003A21EA" w:rsidRDefault="003A21EA" w:rsidP="008F00B3">
            <w:pPr>
              <w:pStyle w:val="Table"/>
            </w:pPr>
            <w:r>
              <w:t>Bank Fees – Municipal Ct.</w:t>
            </w:r>
          </w:p>
        </w:tc>
        <w:tc>
          <w:tcPr>
            <w:tcW w:w="1598" w:type="dxa"/>
            <w:gridSpan w:val="2"/>
          </w:tcPr>
          <w:p w:rsidR="003A21EA" w:rsidRDefault="003A21EA" w:rsidP="00192BEB">
            <w:pPr>
              <w:pStyle w:val="Table"/>
              <w:jc w:val="right"/>
            </w:pPr>
            <w:r>
              <w:t>20.00</w:t>
            </w:r>
          </w:p>
        </w:tc>
      </w:tr>
      <w:tr w:rsidR="003A21EA" w:rsidTr="00C334FA">
        <w:tc>
          <w:tcPr>
            <w:tcW w:w="3989" w:type="dxa"/>
          </w:tcPr>
          <w:p w:rsidR="003A21EA" w:rsidRDefault="003A21EA" w:rsidP="00C334FA">
            <w:pPr>
              <w:pStyle w:val="Table"/>
            </w:pPr>
            <w:r>
              <w:t>Shred-It</w:t>
            </w:r>
          </w:p>
        </w:tc>
        <w:tc>
          <w:tcPr>
            <w:tcW w:w="979" w:type="dxa"/>
          </w:tcPr>
          <w:p w:rsidR="003A21EA" w:rsidRDefault="003A21EA" w:rsidP="00C334FA">
            <w:pPr>
              <w:pStyle w:val="Table"/>
              <w:jc w:val="center"/>
            </w:pPr>
            <w:r>
              <w:t>038</w:t>
            </w:r>
          </w:p>
        </w:tc>
        <w:tc>
          <w:tcPr>
            <w:tcW w:w="3514" w:type="dxa"/>
          </w:tcPr>
          <w:p w:rsidR="003A21EA" w:rsidRDefault="003A21EA" w:rsidP="008F00B3">
            <w:pPr>
              <w:pStyle w:val="Table"/>
            </w:pPr>
            <w:r>
              <w:t>Shredding – Municipal Ct.</w:t>
            </w:r>
          </w:p>
        </w:tc>
        <w:tc>
          <w:tcPr>
            <w:tcW w:w="1598" w:type="dxa"/>
            <w:gridSpan w:val="2"/>
          </w:tcPr>
          <w:p w:rsidR="003A21EA" w:rsidRDefault="003A21EA" w:rsidP="00192BEB">
            <w:pPr>
              <w:pStyle w:val="Table"/>
              <w:jc w:val="right"/>
            </w:pPr>
            <w:r>
              <w:t>212.68</w:t>
            </w:r>
          </w:p>
        </w:tc>
      </w:tr>
      <w:tr w:rsidR="003A21EA" w:rsidTr="00C334FA">
        <w:tc>
          <w:tcPr>
            <w:tcW w:w="3989" w:type="dxa"/>
          </w:tcPr>
          <w:p w:rsidR="003A21EA" w:rsidRDefault="003A21EA" w:rsidP="00C334FA">
            <w:pPr>
              <w:pStyle w:val="Table"/>
            </w:pPr>
            <w:r>
              <w:t>Kyle Walker</w:t>
            </w:r>
          </w:p>
        </w:tc>
        <w:tc>
          <w:tcPr>
            <w:tcW w:w="979" w:type="dxa"/>
          </w:tcPr>
          <w:p w:rsidR="003A21EA" w:rsidRDefault="003A21EA" w:rsidP="00C334FA">
            <w:pPr>
              <w:pStyle w:val="Table"/>
              <w:jc w:val="center"/>
            </w:pPr>
            <w:r>
              <w:t>039</w:t>
            </w:r>
          </w:p>
        </w:tc>
        <w:tc>
          <w:tcPr>
            <w:tcW w:w="3514" w:type="dxa"/>
          </w:tcPr>
          <w:p w:rsidR="003A21EA" w:rsidRDefault="003A21EA" w:rsidP="008F00B3">
            <w:pPr>
              <w:pStyle w:val="Table"/>
            </w:pPr>
            <w:r>
              <w:t>Mileage &amp; Hall of Justice Permits – Municipal Ct.</w:t>
            </w:r>
          </w:p>
        </w:tc>
        <w:tc>
          <w:tcPr>
            <w:tcW w:w="1598" w:type="dxa"/>
            <w:gridSpan w:val="2"/>
          </w:tcPr>
          <w:p w:rsidR="003A21EA" w:rsidRDefault="003A21EA" w:rsidP="00192BEB">
            <w:pPr>
              <w:pStyle w:val="Table"/>
              <w:jc w:val="right"/>
            </w:pPr>
            <w:r>
              <w:t>816.72</w:t>
            </w:r>
          </w:p>
        </w:tc>
      </w:tr>
      <w:tr w:rsidR="003A21EA" w:rsidTr="00C334FA">
        <w:tc>
          <w:tcPr>
            <w:tcW w:w="3989" w:type="dxa"/>
          </w:tcPr>
          <w:p w:rsidR="003A21EA" w:rsidRDefault="003A21EA" w:rsidP="00C334FA">
            <w:pPr>
              <w:pStyle w:val="Table"/>
            </w:pPr>
            <w:r>
              <w:t>Beyond The Office Door, LLC</w:t>
            </w:r>
          </w:p>
        </w:tc>
        <w:tc>
          <w:tcPr>
            <w:tcW w:w="979" w:type="dxa"/>
          </w:tcPr>
          <w:p w:rsidR="003A21EA" w:rsidRDefault="003A21EA" w:rsidP="00C334FA">
            <w:pPr>
              <w:pStyle w:val="Table"/>
              <w:jc w:val="center"/>
            </w:pPr>
            <w:r>
              <w:t>040</w:t>
            </w:r>
          </w:p>
        </w:tc>
        <w:tc>
          <w:tcPr>
            <w:tcW w:w="3514" w:type="dxa"/>
          </w:tcPr>
          <w:p w:rsidR="003A21EA" w:rsidRDefault="003A21EA" w:rsidP="008F00B3">
            <w:pPr>
              <w:pStyle w:val="Table"/>
            </w:pPr>
            <w:r>
              <w:t>CS-31 5OHR Chair – 911</w:t>
            </w:r>
          </w:p>
        </w:tc>
        <w:tc>
          <w:tcPr>
            <w:tcW w:w="1598" w:type="dxa"/>
            <w:gridSpan w:val="2"/>
          </w:tcPr>
          <w:p w:rsidR="003A21EA" w:rsidRDefault="003A21EA" w:rsidP="00192BEB">
            <w:pPr>
              <w:pStyle w:val="Table"/>
              <w:jc w:val="right"/>
            </w:pPr>
            <w:r>
              <w:t>1,478.57</w:t>
            </w:r>
          </w:p>
        </w:tc>
      </w:tr>
      <w:tr w:rsidR="003A21EA" w:rsidTr="00C334FA">
        <w:tc>
          <w:tcPr>
            <w:tcW w:w="3989" w:type="dxa"/>
          </w:tcPr>
          <w:p w:rsidR="003A21EA" w:rsidRDefault="003A21EA" w:rsidP="00C334FA">
            <w:pPr>
              <w:pStyle w:val="Table"/>
            </w:pPr>
            <w:r>
              <w:t>IAAO</w:t>
            </w:r>
          </w:p>
        </w:tc>
        <w:tc>
          <w:tcPr>
            <w:tcW w:w="979" w:type="dxa"/>
          </w:tcPr>
          <w:p w:rsidR="003A21EA" w:rsidRDefault="003A21EA" w:rsidP="00C334FA">
            <w:pPr>
              <w:pStyle w:val="Table"/>
              <w:jc w:val="center"/>
            </w:pPr>
            <w:r>
              <w:t>041</w:t>
            </w:r>
          </w:p>
        </w:tc>
        <w:tc>
          <w:tcPr>
            <w:tcW w:w="3514" w:type="dxa"/>
          </w:tcPr>
          <w:p w:rsidR="003A21EA" w:rsidRDefault="003A21EA" w:rsidP="008F00B3">
            <w:pPr>
              <w:pStyle w:val="Table"/>
            </w:pPr>
            <w:r>
              <w:t>Membership Dues – Auditor</w:t>
            </w:r>
          </w:p>
        </w:tc>
        <w:tc>
          <w:tcPr>
            <w:tcW w:w="1598" w:type="dxa"/>
            <w:gridSpan w:val="2"/>
          </w:tcPr>
          <w:p w:rsidR="003A21EA" w:rsidRDefault="003A21EA" w:rsidP="00192BEB">
            <w:pPr>
              <w:pStyle w:val="Table"/>
              <w:jc w:val="right"/>
            </w:pPr>
            <w:r>
              <w:t>350.00</w:t>
            </w:r>
          </w:p>
        </w:tc>
      </w:tr>
      <w:tr w:rsidR="003A21EA" w:rsidTr="00C334FA">
        <w:tc>
          <w:tcPr>
            <w:tcW w:w="3989" w:type="dxa"/>
          </w:tcPr>
          <w:p w:rsidR="003A21EA" w:rsidRDefault="003A21EA" w:rsidP="00C334FA">
            <w:pPr>
              <w:pStyle w:val="Table"/>
            </w:pPr>
            <w:r>
              <w:t>Ken Wilson</w:t>
            </w:r>
          </w:p>
        </w:tc>
        <w:tc>
          <w:tcPr>
            <w:tcW w:w="979" w:type="dxa"/>
          </w:tcPr>
          <w:p w:rsidR="003A21EA" w:rsidRDefault="003A21EA" w:rsidP="00C334FA">
            <w:pPr>
              <w:pStyle w:val="Table"/>
              <w:jc w:val="center"/>
            </w:pPr>
            <w:r>
              <w:t>042</w:t>
            </w:r>
          </w:p>
        </w:tc>
        <w:tc>
          <w:tcPr>
            <w:tcW w:w="3514" w:type="dxa"/>
          </w:tcPr>
          <w:p w:rsidR="003A21EA" w:rsidRDefault="003A21EA" w:rsidP="008F00B3">
            <w:pPr>
              <w:pStyle w:val="Table"/>
            </w:pPr>
            <w:r>
              <w:t>Travel &amp; Misc. Expense – Auditor</w:t>
            </w:r>
          </w:p>
        </w:tc>
        <w:tc>
          <w:tcPr>
            <w:tcW w:w="1598" w:type="dxa"/>
            <w:gridSpan w:val="2"/>
          </w:tcPr>
          <w:p w:rsidR="003A21EA" w:rsidRDefault="003A21EA" w:rsidP="00192BEB">
            <w:pPr>
              <w:pStyle w:val="Table"/>
              <w:jc w:val="right"/>
            </w:pPr>
            <w:r>
              <w:t>115.40</w:t>
            </w:r>
          </w:p>
        </w:tc>
      </w:tr>
      <w:tr w:rsidR="003A21EA" w:rsidTr="00C334FA">
        <w:tc>
          <w:tcPr>
            <w:tcW w:w="3989" w:type="dxa"/>
          </w:tcPr>
          <w:p w:rsidR="003A21EA" w:rsidRDefault="003A21EA" w:rsidP="00C334FA">
            <w:pPr>
              <w:pStyle w:val="Table"/>
            </w:pPr>
            <w:r>
              <w:t>Frontier</w:t>
            </w:r>
          </w:p>
        </w:tc>
        <w:tc>
          <w:tcPr>
            <w:tcW w:w="979" w:type="dxa"/>
          </w:tcPr>
          <w:p w:rsidR="003A21EA" w:rsidRDefault="003A21EA" w:rsidP="00C334FA">
            <w:pPr>
              <w:pStyle w:val="Table"/>
              <w:jc w:val="center"/>
            </w:pPr>
            <w:r>
              <w:t>043</w:t>
            </w:r>
          </w:p>
        </w:tc>
        <w:tc>
          <w:tcPr>
            <w:tcW w:w="3514" w:type="dxa"/>
          </w:tcPr>
          <w:p w:rsidR="003A21EA" w:rsidRDefault="003A21EA" w:rsidP="003A21EA">
            <w:pPr>
              <w:pStyle w:val="Table"/>
            </w:pPr>
            <w:r>
              <w:t>Telephone Bills –Soil &amp; Water Conservation</w:t>
            </w:r>
          </w:p>
        </w:tc>
        <w:tc>
          <w:tcPr>
            <w:tcW w:w="1598" w:type="dxa"/>
            <w:gridSpan w:val="2"/>
          </w:tcPr>
          <w:p w:rsidR="003A21EA" w:rsidRDefault="003A21EA" w:rsidP="00192BEB">
            <w:pPr>
              <w:pStyle w:val="Table"/>
              <w:jc w:val="right"/>
            </w:pPr>
            <w:r>
              <w:t>60.86</w:t>
            </w:r>
          </w:p>
        </w:tc>
      </w:tr>
      <w:tr w:rsidR="003A21EA" w:rsidTr="00C334FA">
        <w:tc>
          <w:tcPr>
            <w:tcW w:w="3989" w:type="dxa"/>
          </w:tcPr>
          <w:p w:rsidR="003A21EA" w:rsidRDefault="003A21EA" w:rsidP="00C334FA">
            <w:pPr>
              <w:pStyle w:val="Table"/>
            </w:pPr>
            <w:r>
              <w:t>Val Tech</w:t>
            </w:r>
          </w:p>
        </w:tc>
        <w:tc>
          <w:tcPr>
            <w:tcW w:w="979" w:type="dxa"/>
          </w:tcPr>
          <w:p w:rsidR="003A21EA" w:rsidRDefault="003A21EA" w:rsidP="00C334FA">
            <w:pPr>
              <w:pStyle w:val="Table"/>
              <w:jc w:val="center"/>
            </w:pPr>
            <w:r>
              <w:t>044</w:t>
            </w:r>
          </w:p>
        </w:tc>
        <w:tc>
          <w:tcPr>
            <w:tcW w:w="3514" w:type="dxa"/>
          </w:tcPr>
          <w:p w:rsidR="003A21EA" w:rsidRDefault="003A21EA" w:rsidP="003A21EA">
            <w:pPr>
              <w:pStyle w:val="Table"/>
            </w:pPr>
            <w:r>
              <w:t xml:space="preserve">Long Distance Telephone – Soil &amp; Water Conservation </w:t>
            </w:r>
          </w:p>
        </w:tc>
        <w:tc>
          <w:tcPr>
            <w:tcW w:w="1598" w:type="dxa"/>
            <w:gridSpan w:val="2"/>
          </w:tcPr>
          <w:p w:rsidR="003A21EA" w:rsidRDefault="003A21EA" w:rsidP="00192BEB">
            <w:pPr>
              <w:pStyle w:val="Table"/>
              <w:jc w:val="right"/>
            </w:pPr>
            <w:r>
              <w:t>12.69</w:t>
            </w:r>
          </w:p>
        </w:tc>
      </w:tr>
      <w:tr w:rsidR="003A21EA" w:rsidTr="00C334FA">
        <w:tc>
          <w:tcPr>
            <w:tcW w:w="3989" w:type="dxa"/>
          </w:tcPr>
          <w:p w:rsidR="003A21EA" w:rsidRDefault="003A21EA" w:rsidP="00C334FA">
            <w:pPr>
              <w:pStyle w:val="Table"/>
            </w:pPr>
            <w:r>
              <w:t>Xerox Corp.</w:t>
            </w:r>
          </w:p>
        </w:tc>
        <w:tc>
          <w:tcPr>
            <w:tcW w:w="979" w:type="dxa"/>
          </w:tcPr>
          <w:p w:rsidR="003A21EA" w:rsidRDefault="003A21EA" w:rsidP="00C334FA">
            <w:pPr>
              <w:pStyle w:val="Table"/>
              <w:jc w:val="center"/>
            </w:pPr>
            <w:r>
              <w:t>045</w:t>
            </w:r>
          </w:p>
        </w:tc>
        <w:tc>
          <w:tcPr>
            <w:tcW w:w="3514" w:type="dxa"/>
          </w:tcPr>
          <w:p w:rsidR="003A21EA" w:rsidRDefault="003A21EA" w:rsidP="003A21EA">
            <w:pPr>
              <w:pStyle w:val="Table"/>
            </w:pPr>
            <w:r>
              <w:t>Copier Lease &amp; Service – Law Library</w:t>
            </w:r>
          </w:p>
        </w:tc>
        <w:tc>
          <w:tcPr>
            <w:tcW w:w="1598" w:type="dxa"/>
            <w:gridSpan w:val="2"/>
          </w:tcPr>
          <w:p w:rsidR="003A21EA" w:rsidRDefault="003A21EA" w:rsidP="00192BEB">
            <w:pPr>
              <w:pStyle w:val="Table"/>
              <w:jc w:val="right"/>
            </w:pPr>
            <w:r>
              <w:t>97.60</w:t>
            </w:r>
          </w:p>
        </w:tc>
      </w:tr>
      <w:tr w:rsidR="003A21EA" w:rsidTr="00C334FA">
        <w:tc>
          <w:tcPr>
            <w:tcW w:w="3989" w:type="dxa"/>
          </w:tcPr>
          <w:p w:rsidR="003A21EA" w:rsidRDefault="003A21EA" w:rsidP="00C334FA">
            <w:pPr>
              <w:pStyle w:val="Table"/>
            </w:pPr>
            <w:r>
              <w:t>Hocking County Commissioners</w:t>
            </w:r>
          </w:p>
        </w:tc>
        <w:tc>
          <w:tcPr>
            <w:tcW w:w="979" w:type="dxa"/>
          </w:tcPr>
          <w:p w:rsidR="003A21EA" w:rsidRDefault="003A21EA" w:rsidP="00C334FA">
            <w:pPr>
              <w:pStyle w:val="Table"/>
              <w:jc w:val="center"/>
            </w:pPr>
            <w:r>
              <w:t>046</w:t>
            </w:r>
          </w:p>
        </w:tc>
        <w:tc>
          <w:tcPr>
            <w:tcW w:w="3514" w:type="dxa"/>
          </w:tcPr>
          <w:p w:rsidR="003A21EA" w:rsidRDefault="003A21EA" w:rsidP="003A21EA">
            <w:pPr>
              <w:pStyle w:val="Table"/>
            </w:pPr>
            <w:r>
              <w:t>Audit Fees – L:aw Library</w:t>
            </w:r>
          </w:p>
        </w:tc>
        <w:tc>
          <w:tcPr>
            <w:tcW w:w="1598" w:type="dxa"/>
            <w:gridSpan w:val="2"/>
          </w:tcPr>
          <w:p w:rsidR="003A21EA" w:rsidRDefault="003A21EA" w:rsidP="00192BEB">
            <w:pPr>
              <w:pStyle w:val="Table"/>
              <w:jc w:val="right"/>
            </w:pPr>
            <w:r>
              <w:t>114.27</w:t>
            </w:r>
          </w:p>
        </w:tc>
      </w:tr>
      <w:tr w:rsidR="003A21EA" w:rsidTr="00C334FA">
        <w:tc>
          <w:tcPr>
            <w:tcW w:w="3989" w:type="dxa"/>
          </w:tcPr>
          <w:p w:rsidR="003A21EA" w:rsidRDefault="003A21EA" w:rsidP="00C334FA">
            <w:pPr>
              <w:pStyle w:val="Table"/>
            </w:pPr>
            <w:r>
              <w:t>Matthew Bender &amp; Co., Inc.</w:t>
            </w:r>
          </w:p>
        </w:tc>
        <w:tc>
          <w:tcPr>
            <w:tcW w:w="979" w:type="dxa"/>
          </w:tcPr>
          <w:p w:rsidR="003A21EA" w:rsidRDefault="003A21EA" w:rsidP="00C334FA">
            <w:pPr>
              <w:pStyle w:val="Table"/>
              <w:jc w:val="center"/>
            </w:pPr>
            <w:r>
              <w:t>047</w:t>
            </w:r>
          </w:p>
        </w:tc>
        <w:tc>
          <w:tcPr>
            <w:tcW w:w="3514" w:type="dxa"/>
          </w:tcPr>
          <w:p w:rsidR="003A21EA" w:rsidRDefault="003A21EA" w:rsidP="003A21EA">
            <w:pPr>
              <w:pStyle w:val="Table"/>
            </w:pPr>
            <w:r>
              <w:t>Books – Law Library</w:t>
            </w:r>
          </w:p>
        </w:tc>
        <w:tc>
          <w:tcPr>
            <w:tcW w:w="1598" w:type="dxa"/>
            <w:gridSpan w:val="2"/>
          </w:tcPr>
          <w:p w:rsidR="003A21EA" w:rsidRDefault="003A21EA" w:rsidP="00192BEB">
            <w:pPr>
              <w:pStyle w:val="Table"/>
              <w:jc w:val="right"/>
            </w:pPr>
            <w:r>
              <w:t>422.83</w:t>
            </w:r>
          </w:p>
        </w:tc>
      </w:tr>
      <w:tr w:rsidR="003A21EA" w:rsidTr="00C334FA">
        <w:tc>
          <w:tcPr>
            <w:tcW w:w="3989" w:type="dxa"/>
          </w:tcPr>
          <w:p w:rsidR="003A21EA" w:rsidRDefault="003A21EA" w:rsidP="00C334FA">
            <w:pPr>
              <w:pStyle w:val="Table"/>
            </w:pPr>
            <w:r>
              <w:t>Ohio Pump</w:t>
            </w:r>
          </w:p>
        </w:tc>
        <w:tc>
          <w:tcPr>
            <w:tcW w:w="979" w:type="dxa"/>
          </w:tcPr>
          <w:p w:rsidR="003A21EA" w:rsidRDefault="003A21EA" w:rsidP="00C334FA">
            <w:pPr>
              <w:pStyle w:val="Table"/>
              <w:jc w:val="center"/>
            </w:pPr>
            <w:r>
              <w:t>048</w:t>
            </w:r>
          </w:p>
        </w:tc>
        <w:tc>
          <w:tcPr>
            <w:tcW w:w="3514" w:type="dxa"/>
          </w:tcPr>
          <w:p w:rsidR="003A21EA" w:rsidRDefault="003A21EA" w:rsidP="003A21EA">
            <w:pPr>
              <w:pStyle w:val="Table"/>
            </w:pPr>
            <w:r>
              <w:t>Parts/Equipment – Sewer</w:t>
            </w:r>
          </w:p>
        </w:tc>
        <w:tc>
          <w:tcPr>
            <w:tcW w:w="1598" w:type="dxa"/>
            <w:gridSpan w:val="2"/>
          </w:tcPr>
          <w:p w:rsidR="003A21EA" w:rsidRDefault="003A21EA" w:rsidP="00192BEB">
            <w:pPr>
              <w:pStyle w:val="Table"/>
              <w:jc w:val="right"/>
            </w:pPr>
            <w:r>
              <w:t>65.00</w:t>
            </w:r>
          </w:p>
        </w:tc>
      </w:tr>
      <w:tr w:rsidR="003A21EA" w:rsidTr="00C334FA">
        <w:tc>
          <w:tcPr>
            <w:tcW w:w="3989" w:type="dxa"/>
          </w:tcPr>
          <w:p w:rsidR="003A21EA" w:rsidRDefault="003A21EA" w:rsidP="00C334FA">
            <w:pPr>
              <w:pStyle w:val="Table"/>
            </w:pPr>
            <w:r>
              <w:t>MASI</w:t>
            </w:r>
          </w:p>
        </w:tc>
        <w:tc>
          <w:tcPr>
            <w:tcW w:w="979" w:type="dxa"/>
          </w:tcPr>
          <w:p w:rsidR="003A21EA" w:rsidRDefault="003A21EA" w:rsidP="00C334FA">
            <w:pPr>
              <w:pStyle w:val="Table"/>
              <w:jc w:val="center"/>
            </w:pPr>
            <w:r>
              <w:t>049</w:t>
            </w:r>
          </w:p>
        </w:tc>
        <w:tc>
          <w:tcPr>
            <w:tcW w:w="3514" w:type="dxa"/>
          </w:tcPr>
          <w:p w:rsidR="003A21EA" w:rsidRDefault="003A21EA" w:rsidP="003A21EA">
            <w:pPr>
              <w:pStyle w:val="Table"/>
            </w:pPr>
            <w:r>
              <w:t>Testing – Sewer</w:t>
            </w:r>
          </w:p>
        </w:tc>
        <w:tc>
          <w:tcPr>
            <w:tcW w:w="1598" w:type="dxa"/>
            <w:gridSpan w:val="2"/>
          </w:tcPr>
          <w:p w:rsidR="003A21EA" w:rsidRDefault="003A21EA" w:rsidP="00192BEB">
            <w:pPr>
              <w:pStyle w:val="Table"/>
              <w:jc w:val="right"/>
            </w:pPr>
            <w:r>
              <w:t>202.88</w:t>
            </w:r>
          </w:p>
        </w:tc>
      </w:tr>
      <w:tr w:rsidR="003A21EA" w:rsidTr="00C334FA">
        <w:tc>
          <w:tcPr>
            <w:tcW w:w="3989" w:type="dxa"/>
          </w:tcPr>
          <w:p w:rsidR="003A21EA" w:rsidRDefault="003A21EA" w:rsidP="00C334FA">
            <w:pPr>
              <w:pStyle w:val="Table"/>
            </w:pPr>
            <w:r>
              <w:t>Office City</w:t>
            </w:r>
          </w:p>
        </w:tc>
        <w:tc>
          <w:tcPr>
            <w:tcW w:w="979" w:type="dxa"/>
          </w:tcPr>
          <w:p w:rsidR="003A21EA" w:rsidRDefault="003A21EA" w:rsidP="00C334FA">
            <w:pPr>
              <w:pStyle w:val="Table"/>
              <w:jc w:val="center"/>
            </w:pPr>
            <w:r>
              <w:t>050</w:t>
            </w:r>
          </w:p>
        </w:tc>
        <w:tc>
          <w:tcPr>
            <w:tcW w:w="3514" w:type="dxa"/>
          </w:tcPr>
          <w:p w:rsidR="003A21EA" w:rsidRDefault="003A21EA" w:rsidP="003A21EA">
            <w:pPr>
              <w:pStyle w:val="Table"/>
            </w:pPr>
            <w:r>
              <w:t>Supplies – VOCA</w:t>
            </w:r>
          </w:p>
        </w:tc>
        <w:tc>
          <w:tcPr>
            <w:tcW w:w="1598" w:type="dxa"/>
            <w:gridSpan w:val="2"/>
          </w:tcPr>
          <w:p w:rsidR="003A21EA" w:rsidRDefault="003A21EA" w:rsidP="00192BEB">
            <w:pPr>
              <w:pStyle w:val="Table"/>
              <w:jc w:val="right"/>
            </w:pPr>
            <w:r>
              <w:t>23.79</w:t>
            </w:r>
          </w:p>
        </w:tc>
      </w:tr>
      <w:tr w:rsidR="003A21EA" w:rsidTr="00C334FA">
        <w:tc>
          <w:tcPr>
            <w:tcW w:w="3989" w:type="dxa"/>
          </w:tcPr>
          <w:p w:rsidR="003A21EA" w:rsidRDefault="00EA6DC2" w:rsidP="00C334FA">
            <w:pPr>
              <w:pStyle w:val="Table"/>
            </w:pPr>
            <w:r>
              <w:t>Office City</w:t>
            </w:r>
          </w:p>
        </w:tc>
        <w:tc>
          <w:tcPr>
            <w:tcW w:w="979" w:type="dxa"/>
          </w:tcPr>
          <w:p w:rsidR="003A21EA" w:rsidRDefault="00EA6DC2" w:rsidP="00C334FA">
            <w:pPr>
              <w:pStyle w:val="Table"/>
              <w:jc w:val="center"/>
            </w:pPr>
            <w:r>
              <w:t>051</w:t>
            </w:r>
          </w:p>
        </w:tc>
        <w:tc>
          <w:tcPr>
            <w:tcW w:w="3514" w:type="dxa"/>
          </w:tcPr>
          <w:p w:rsidR="003A21EA" w:rsidRDefault="00EA6DC2" w:rsidP="003A21EA">
            <w:pPr>
              <w:pStyle w:val="Table"/>
            </w:pPr>
            <w:r>
              <w:t>PSI Writer – Common Pleas Ct.</w:t>
            </w:r>
          </w:p>
        </w:tc>
        <w:tc>
          <w:tcPr>
            <w:tcW w:w="1598" w:type="dxa"/>
            <w:gridSpan w:val="2"/>
          </w:tcPr>
          <w:p w:rsidR="003A21EA" w:rsidRDefault="00EA6DC2" w:rsidP="00192BEB">
            <w:pPr>
              <w:pStyle w:val="Table"/>
              <w:jc w:val="right"/>
            </w:pPr>
            <w:r>
              <w:t>150.75</w:t>
            </w:r>
          </w:p>
        </w:tc>
      </w:tr>
      <w:tr w:rsidR="00EA6DC2" w:rsidTr="00C334FA">
        <w:tc>
          <w:tcPr>
            <w:tcW w:w="3989" w:type="dxa"/>
          </w:tcPr>
          <w:p w:rsidR="00EA6DC2" w:rsidRDefault="00EA6DC2" w:rsidP="00C334FA">
            <w:pPr>
              <w:pStyle w:val="Table"/>
            </w:pPr>
            <w:r>
              <w:t>Thomson-Reuters West Payment Center</w:t>
            </w:r>
          </w:p>
        </w:tc>
        <w:tc>
          <w:tcPr>
            <w:tcW w:w="979" w:type="dxa"/>
          </w:tcPr>
          <w:p w:rsidR="00EA6DC2" w:rsidRDefault="00EA6DC2" w:rsidP="00C334FA">
            <w:pPr>
              <w:pStyle w:val="Table"/>
              <w:jc w:val="center"/>
            </w:pPr>
            <w:r>
              <w:t>052</w:t>
            </w:r>
          </w:p>
        </w:tc>
        <w:tc>
          <w:tcPr>
            <w:tcW w:w="3514" w:type="dxa"/>
          </w:tcPr>
          <w:p w:rsidR="00EA6DC2" w:rsidRDefault="00EA6DC2" w:rsidP="003A21EA">
            <w:pPr>
              <w:pStyle w:val="Table"/>
            </w:pPr>
            <w:r>
              <w:t>Books &amp; Online Research Service – Law Library</w:t>
            </w:r>
          </w:p>
        </w:tc>
        <w:tc>
          <w:tcPr>
            <w:tcW w:w="1598" w:type="dxa"/>
            <w:gridSpan w:val="2"/>
          </w:tcPr>
          <w:p w:rsidR="00EA6DC2" w:rsidRDefault="00EA6DC2" w:rsidP="00192BEB">
            <w:pPr>
              <w:pStyle w:val="Table"/>
              <w:jc w:val="right"/>
            </w:pPr>
            <w:r>
              <w:t>4,593.44</w:t>
            </w:r>
          </w:p>
        </w:tc>
      </w:tr>
      <w:tr w:rsidR="00EA6DC2" w:rsidTr="00C334FA">
        <w:tc>
          <w:tcPr>
            <w:tcW w:w="3989" w:type="dxa"/>
          </w:tcPr>
          <w:p w:rsidR="00EA6DC2" w:rsidRDefault="00EA6DC2" w:rsidP="00C334FA">
            <w:pPr>
              <w:pStyle w:val="Table"/>
            </w:pPr>
            <w:r>
              <w:t>DPL</w:t>
            </w:r>
          </w:p>
        </w:tc>
        <w:tc>
          <w:tcPr>
            <w:tcW w:w="979" w:type="dxa"/>
          </w:tcPr>
          <w:p w:rsidR="00EA6DC2" w:rsidRDefault="00EA6DC2" w:rsidP="00C334FA">
            <w:pPr>
              <w:pStyle w:val="Table"/>
              <w:jc w:val="center"/>
            </w:pPr>
            <w:r>
              <w:t>053</w:t>
            </w:r>
          </w:p>
        </w:tc>
        <w:tc>
          <w:tcPr>
            <w:tcW w:w="3514" w:type="dxa"/>
          </w:tcPr>
          <w:p w:rsidR="00EA6DC2" w:rsidRDefault="00EA6DC2" w:rsidP="003A21EA">
            <w:pPr>
              <w:pStyle w:val="Table"/>
            </w:pPr>
            <w:r>
              <w:t>Service – Comm.</w:t>
            </w:r>
          </w:p>
        </w:tc>
        <w:tc>
          <w:tcPr>
            <w:tcW w:w="1598" w:type="dxa"/>
            <w:gridSpan w:val="2"/>
          </w:tcPr>
          <w:p w:rsidR="00EA6DC2" w:rsidRDefault="00EA6DC2" w:rsidP="00192BEB">
            <w:pPr>
              <w:pStyle w:val="Table"/>
              <w:jc w:val="right"/>
            </w:pPr>
            <w:r>
              <w:t>111.61</w:t>
            </w:r>
          </w:p>
        </w:tc>
      </w:tr>
      <w:tr w:rsidR="00EA6DC2" w:rsidTr="00C334FA">
        <w:tc>
          <w:tcPr>
            <w:tcW w:w="3989" w:type="dxa"/>
          </w:tcPr>
          <w:p w:rsidR="00EA6DC2" w:rsidRDefault="00EA6DC2" w:rsidP="00C334FA">
            <w:pPr>
              <w:pStyle w:val="Table"/>
            </w:pPr>
            <w:r>
              <w:t>Direct Energy</w:t>
            </w:r>
          </w:p>
        </w:tc>
        <w:tc>
          <w:tcPr>
            <w:tcW w:w="979" w:type="dxa"/>
          </w:tcPr>
          <w:p w:rsidR="00EA6DC2" w:rsidRDefault="00EA6DC2" w:rsidP="00C334FA">
            <w:pPr>
              <w:pStyle w:val="Table"/>
              <w:jc w:val="center"/>
            </w:pPr>
            <w:r>
              <w:t>054</w:t>
            </w:r>
          </w:p>
        </w:tc>
        <w:tc>
          <w:tcPr>
            <w:tcW w:w="3514" w:type="dxa"/>
          </w:tcPr>
          <w:p w:rsidR="00EA6DC2" w:rsidRDefault="00EA6DC2" w:rsidP="003A21EA">
            <w:pPr>
              <w:pStyle w:val="Table"/>
            </w:pPr>
            <w:r>
              <w:t>Service – Comm.</w:t>
            </w:r>
          </w:p>
        </w:tc>
        <w:tc>
          <w:tcPr>
            <w:tcW w:w="1598" w:type="dxa"/>
            <w:gridSpan w:val="2"/>
          </w:tcPr>
          <w:p w:rsidR="00EA6DC2" w:rsidRDefault="00EA6DC2" w:rsidP="00192BEB">
            <w:pPr>
              <w:pStyle w:val="Table"/>
              <w:jc w:val="right"/>
            </w:pPr>
            <w:r>
              <w:t>42.19</w:t>
            </w:r>
          </w:p>
        </w:tc>
      </w:tr>
      <w:tr w:rsidR="00EA6DC2" w:rsidTr="00C334FA">
        <w:tc>
          <w:tcPr>
            <w:tcW w:w="3989" w:type="dxa"/>
          </w:tcPr>
          <w:p w:rsidR="00EA6DC2" w:rsidRDefault="00EA6DC2" w:rsidP="00C334FA">
            <w:pPr>
              <w:pStyle w:val="Table"/>
            </w:pPr>
            <w:r>
              <w:t>AEP</w:t>
            </w:r>
          </w:p>
        </w:tc>
        <w:tc>
          <w:tcPr>
            <w:tcW w:w="979" w:type="dxa"/>
          </w:tcPr>
          <w:p w:rsidR="00EA6DC2" w:rsidRDefault="00EA6DC2" w:rsidP="00C334FA">
            <w:pPr>
              <w:pStyle w:val="Table"/>
              <w:jc w:val="center"/>
            </w:pPr>
            <w:r>
              <w:t>055</w:t>
            </w:r>
          </w:p>
        </w:tc>
        <w:tc>
          <w:tcPr>
            <w:tcW w:w="3514" w:type="dxa"/>
          </w:tcPr>
          <w:p w:rsidR="00EA6DC2" w:rsidRDefault="00EA6DC2" w:rsidP="003A21EA">
            <w:pPr>
              <w:pStyle w:val="Table"/>
            </w:pPr>
            <w:r>
              <w:t>Service – Comm.</w:t>
            </w:r>
          </w:p>
        </w:tc>
        <w:tc>
          <w:tcPr>
            <w:tcW w:w="1598" w:type="dxa"/>
            <w:gridSpan w:val="2"/>
          </w:tcPr>
          <w:p w:rsidR="00EA6DC2" w:rsidRDefault="00EA6DC2" w:rsidP="00192BEB">
            <w:pPr>
              <w:pStyle w:val="Table"/>
              <w:jc w:val="right"/>
            </w:pPr>
            <w:r>
              <w:t>297.97</w:t>
            </w:r>
          </w:p>
        </w:tc>
      </w:tr>
      <w:tr w:rsidR="00EA6DC2" w:rsidTr="00C334FA">
        <w:tc>
          <w:tcPr>
            <w:tcW w:w="3989" w:type="dxa"/>
          </w:tcPr>
          <w:p w:rsidR="00EA6DC2" w:rsidRDefault="00EA6DC2" w:rsidP="00C334FA">
            <w:pPr>
              <w:pStyle w:val="Table"/>
            </w:pPr>
            <w:r>
              <w:t>Office City</w:t>
            </w:r>
          </w:p>
        </w:tc>
        <w:tc>
          <w:tcPr>
            <w:tcW w:w="979" w:type="dxa"/>
          </w:tcPr>
          <w:p w:rsidR="00EA6DC2" w:rsidRDefault="00EA6DC2" w:rsidP="00C334FA">
            <w:pPr>
              <w:pStyle w:val="Table"/>
              <w:jc w:val="center"/>
            </w:pPr>
            <w:r>
              <w:t>056</w:t>
            </w:r>
          </w:p>
        </w:tc>
        <w:tc>
          <w:tcPr>
            <w:tcW w:w="3514" w:type="dxa"/>
          </w:tcPr>
          <w:p w:rsidR="00EA6DC2" w:rsidRDefault="00EA6DC2" w:rsidP="003A21EA">
            <w:pPr>
              <w:pStyle w:val="Table"/>
            </w:pPr>
            <w:r>
              <w:t>Supplies – 911</w:t>
            </w:r>
          </w:p>
        </w:tc>
        <w:tc>
          <w:tcPr>
            <w:tcW w:w="1598" w:type="dxa"/>
            <w:gridSpan w:val="2"/>
          </w:tcPr>
          <w:p w:rsidR="00EA6DC2" w:rsidRDefault="00EA6DC2" w:rsidP="00192BEB">
            <w:pPr>
              <w:pStyle w:val="Table"/>
              <w:jc w:val="right"/>
            </w:pPr>
            <w:r>
              <w:t>229.96</w:t>
            </w:r>
          </w:p>
        </w:tc>
      </w:tr>
      <w:tr w:rsidR="00EA6DC2" w:rsidTr="00C334FA">
        <w:tc>
          <w:tcPr>
            <w:tcW w:w="3989" w:type="dxa"/>
          </w:tcPr>
          <w:p w:rsidR="00EA6DC2" w:rsidRDefault="00EA6DC2" w:rsidP="00C334FA">
            <w:pPr>
              <w:pStyle w:val="Table"/>
            </w:pPr>
            <w:r>
              <w:t>Columbia Gas</w:t>
            </w:r>
          </w:p>
        </w:tc>
        <w:tc>
          <w:tcPr>
            <w:tcW w:w="979" w:type="dxa"/>
          </w:tcPr>
          <w:p w:rsidR="00EA6DC2" w:rsidRDefault="00EA6DC2" w:rsidP="00C334FA">
            <w:pPr>
              <w:pStyle w:val="Table"/>
              <w:jc w:val="center"/>
            </w:pPr>
            <w:r>
              <w:t>057</w:t>
            </w:r>
          </w:p>
        </w:tc>
        <w:tc>
          <w:tcPr>
            <w:tcW w:w="3514" w:type="dxa"/>
          </w:tcPr>
          <w:p w:rsidR="00EA6DC2" w:rsidRDefault="00EA6DC2" w:rsidP="003A21EA">
            <w:pPr>
              <w:pStyle w:val="Table"/>
            </w:pPr>
            <w:r>
              <w:t>Service – 911</w:t>
            </w:r>
          </w:p>
        </w:tc>
        <w:tc>
          <w:tcPr>
            <w:tcW w:w="1598" w:type="dxa"/>
            <w:gridSpan w:val="2"/>
          </w:tcPr>
          <w:p w:rsidR="00EA6DC2" w:rsidRDefault="00EA6DC2" w:rsidP="00192BEB">
            <w:pPr>
              <w:pStyle w:val="Table"/>
              <w:jc w:val="right"/>
            </w:pPr>
            <w:r>
              <w:t>72.20</w:t>
            </w:r>
          </w:p>
        </w:tc>
      </w:tr>
      <w:tr w:rsidR="00EA6DC2" w:rsidTr="00C334FA">
        <w:tc>
          <w:tcPr>
            <w:tcW w:w="3989" w:type="dxa"/>
          </w:tcPr>
          <w:p w:rsidR="00EA6DC2" w:rsidRDefault="00EA6DC2" w:rsidP="00C334FA">
            <w:pPr>
              <w:pStyle w:val="Table"/>
            </w:pPr>
            <w:r>
              <w:t>Val Tech</w:t>
            </w:r>
          </w:p>
        </w:tc>
        <w:tc>
          <w:tcPr>
            <w:tcW w:w="979" w:type="dxa"/>
          </w:tcPr>
          <w:p w:rsidR="00EA6DC2" w:rsidRDefault="00EA6DC2" w:rsidP="00C334FA">
            <w:pPr>
              <w:pStyle w:val="Table"/>
              <w:jc w:val="center"/>
            </w:pPr>
            <w:r>
              <w:t>058</w:t>
            </w:r>
          </w:p>
        </w:tc>
        <w:tc>
          <w:tcPr>
            <w:tcW w:w="3514" w:type="dxa"/>
          </w:tcPr>
          <w:p w:rsidR="00EA6DC2" w:rsidRDefault="00EA6DC2" w:rsidP="003A21EA">
            <w:pPr>
              <w:pStyle w:val="Table"/>
            </w:pPr>
            <w:r>
              <w:t>Service – 911</w:t>
            </w:r>
          </w:p>
        </w:tc>
        <w:tc>
          <w:tcPr>
            <w:tcW w:w="1598" w:type="dxa"/>
            <w:gridSpan w:val="2"/>
          </w:tcPr>
          <w:p w:rsidR="00EA6DC2" w:rsidRDefault="00EA6DC2" w:rsidP="00192BEB">
            <w:pPr>
              <w:pStyle w:val="Table"/>
              <w:jc w:val="right"/>
            </w:pPr>
            <w:r>
              <w:t>20.69</w:t>
            </w:r>
          </w:p>
        </w:tc>
      </w:tr>
      <w:tr w:rsidR="00EA6DC2" w:rsidTr="00C334FA">
        <w:tc>
          <w:tcPr>
            <w:tcW w:w="3989" w:type="dxa"/>
          </w:tcPr>
          <w:p w:rsidR="00EA6DC2" w:rsidRDefault="00EA6DC2" w:rsidP="00C334FA">
            <w:pPr>
              <w:pStyle w:val="Table"/>
            </w:pPr>
            <w:r>
              <w:t>APCO</w:t>
            </w:r>
          </w:p>
        </w:tc>
        <w:tc>
          <w:tcPr>
            <w:tcW w:w="979" w:type="dxa"/>
          </w:tcPr>
          <w:p w:rsidR="00EA6DC2" w:rsidRDefault="00EA6DC2" w:rsidP="00C334FA">
            <w:pPr>
              <w:pStyle w:val="Table"/>
              <w:jc w:val="center"/>
            </w:pPr>
            <w:r>
              <w:t>059</w:t>
            </w:r>
          </w:p>
        </w:tc>
        <w:tc>
          <w:tcPr>
            <w:tcW w:w="3514" w:type="dxa"/>
          </w:tcPr>
          <w:p w:rsidR="00EA6DC2" w:rsidRDefault="00EA6DC2" w:rsidP="003A21EA">
            <w:pPr>
              <w:pStyle w:val="Table"/>
            </w:pPr>
            <w:r>
              <w:t>Re-Cert Employees – 911</w:t>
            </w:r>
          </w:p>
        </w:tc>
        <w:tc>
          <w:tcPr>
            <w:tcW w:w="1598" w:type="dxa"/>
            <w:gridSpan w:val="2"/>
          </w:tcPr>
          <w:p w:rsidR="00EA6DC2" w:rsidRDefault="00EA6DC2" w:rsidP="00192BEB">
            <w:pPr>
              <w:pStyle w:val="Table"/>
              <w:jc w:val="right"/>
            </w:pPr>
            <w:r>
              <w:t>30.00</w:t>
            </w:r>
          </w:p>
        </w:tc>
      </w:tr>
      <w:tr w:rsidR="00EA6DC2" w:rsidTr="00C334FA">
        <w:tc>
          <w:tcPr>
            <w:tcW w:w="3989" w:type="dxa"/>
          </w:tcPr>
          <w:p w:rsidR="00EA6DC2" w:rsidRDefault="00630215" w:rsidP="00C334FA">
            <w:pPr>
              <w:pStyle w:val="Table"/>
            </w:pPr>
            <w:r>
              <w:t>Val Tech</w:t>
            </w:r>
          </w:p>
        </w:tc>
        <w:tc>
          <w:tcPr>
            <w:tcW w:w="979" w:type="dxa"/>
          </w:tcPr>
          <w:p w:rsidR="00EA6DC2" w:rsidRDefault="00630215" w:rsidP="00C334FA">
            <w:pPr>
              <w:pStyle w:val="Table"/>
              <w:jc w:val="center"/>
            </w:pPr>
            <w:r>
              <w:t>060</w:t>
            </w:r>
          </w:p>
        </w:tc>
        <w:tc>
          <w:tcPr>
            <w:tcW w:w="3514" w:type="dxa"/>
          </w:tcPr>
          <w:p w:rsidR="00EA6DC2" w:rsidRDefault="00630215" w:rsidP="003A21EA">
            <w:pPr>
              <w:pStyle w:val="Table"/>
            </w:pPr>
            <w:r>
              <w:t>Toll Free # Charges – SHSC</w:t>
            </w:r>
          </w:p>
        </w:tc>
        <w:tc>
          <w:tcPr>
            <w:tcW w:w="1598" w:type="dxa"/>
            <w:gridSpan w:val="2"/>
          </w:tcPr>
          <w:p w:rsidR="00EA6DC2" w:rsidRDefault="00630215" w:rsidP="00192BEB">
            <w:pPr>
              <w:pStyle w:val="Table"/>
              <w:jc w:val="right"/>
            </w:pPr>
            <w:r>
              <w:t>4.35</w:t>
            </w:r>
          </w:p>
        </w:tc>
      </w:tr>
      <w:tr w:rsidR="00630215" w:rsidTr="00C334FA">
        <w:tc>
          <w:tcPr>
            <w:tcW w:w="3989" w:type="dxa"/>
          </w:tcPr>
          <w:p w:rsidR="00630215" w:rsidRDefault="00630215" w:rsidP="00C334FA">
            <w:pPr>
              <w:pStyle w:val="Table"/>
            </w:pPr>
            <w:r>
              <w:t>Columbia Gas</w:t>
            </w:r>
          </w:p>
        </w:tc>
        <w:tc>
          <w:tcPr>
            <w:tcW w:w="979" w:type="dxa"/>
          </w:tcPr>
          <w:p w:rsidR="00630215" w:rsidRDefault="00630215" w:rsidP="00C334FA">
            <w:pPr>
              <w:pStyle w:val="Table"/>
              <w:jc w:val="center"/>
            </w:pPr>
            <w:r>
              <w:t>061</w:t>
            </w:r>
          </w:p>
        </w:tc>
        <w:tc>
          <w:tcPr>
            <w:tcW w:w="3514" w:type="dxa"/>
          </w:tcPr>
          <w:p w:rsidR="00630215" w:rsidRDefault="00630215" w:rsidP="003A21EA">
            <w:pPr>
              <w:pStyle w:val="Table"/>
            </w:pPr>
            <w:r>
              <w:t>Service – SHSC</w:t>
            </w:r>
          </w:p>
        </w:tc>
        <w:tc>
          <w:tcPr>
            <w:tcW w:w="1598" w:type="dxa"/>
            <w:gridSpan w:val="2"/>
          </w:tcPr>
          <w:p w:rsidR="00630215" w:rsidRDefault="00630215" w:rsidP="00192BEB">
            <w:pPr>
              <w:pStyle w:val="Table"/>
              <w:jc w:val="right"/>
            </w:pPr>
            <w:r>
              <w:t>336.60</w:t>
            </w:r>
          </w:p>
        </w:tc>
      </w:tr>
      <w:tr w:rsidR="00630215" w:rsidTr="00C334FA">
        <w:tc>
          <w:tcPr>
            <w:tcW w:w="3989" w:type="dxa"/>
          </w:tcPr>
          <w:p w:rsidR="00630215" w:rsidRDefault="00630215" w:rsidP="00C334FA">
            <w:pPr>
              <w:pStyle w:val="Table"/>
            </w:pPr>
            <w:r>
              <w:t>South Central Power</w:t>
            </w:r>
          </w:p>
        </w:tc>
        <w:tc>
          <w:tcPr>
            <w:tcW w:w="979" w:type="dxa"/>
          </w:tcPr>
          <w:p w:rsidR="00630215" w:rsidRDefault="00630215" w:rsidP="00C334FA">
            <w:pPr>
              <w:pStyle w:val="Table"/>
              <w:jc w:val="center"/>
            </w:pPr>
            <w:r>
              <w:t>062</w:t>
            </w:r>
          </w:p>
        </w:tc>
        <w:tc>
          <w:tcPr>
            <w:tcW w:w="3514" w:type="dxa"/>
          </w:tcPr>
          <w:p w:rsidR="00630215" w:rsidRDefault="00630215" w:rsidP="003A21EA">
            <w:pPr>
              <w:pStyle w:val="Table"/>
            </w:pPr>
            <w:r>
              <w:t>Service – SHSC</w:t>
            </w:r>
          </w:p>
        </w:tc>
        <w:tc>
          <w:tcPr>
            <w:tcW w:w="1598" w:type="dxa"/>
            <w:gridSpan w:val="2"/>
          </w:tcPr>
          <w:p w:rsidR="00630215" w:rsidRDefault="00630215" w:rsidP="00192BEB">
            <w:pPr>
              <w:pStyle w:val="Table"/>
              <w:jc w:val="right"/>
            </w:pPr>
            <w:r>
              <w:t>82.00</w:t>
            </w:r>
          </w:p>
        </w:tc>
      </w:tr>
      <w:tr w:rsidR="00630215" w:rsidTr="00C334FA">
        <w:tc>
          <w:tcPr>
            <w:tcW w:w="3989" w:type="dxa"/>
          </w:tcPr>
          <w:p w:rsidR="00630215" w:rsidRDefault="00630215" w:rsidP="00C334FA">
            <w:pPr>
              <w:pStyle w:val="Table"/>
            </w:pPr>
            <w:r>
              <w:t>Village Café</w:t>
            </w:r>
          </w:p>
        </w:tc>
        <w:tc>
          <w:tcPr>
            <w:tcW w:w="979" w:type="dxa"/>
          </w:tcPr>
          <w:p w:rsidR="00630215" w:rsidRDefault="00630215" w:rsidP="00C334FA">
            <w:pPr>
              <w:pStyle w:val="Table"/>
              <w:jc w:val="center"/>
            </w:pPr>
            <w:r>
              <w:t>063</w:t>
            </w:r>
          </w:p>
        </w:tc>
        <w:tc>
          <w:tcPr>
            <w:tcW w:w="3514" w:type="dxa"/>
          </w:tcPr>
          <w:p w:rsidR="00630215" w:rsidRDefault="00630215" w:rsidP="003A21EA">
            <w:pPr>
              <w:pStyle w:val="Table"/>
            </w:pPr>
            <w:r>
              <w:t>Monthly Luncheon – SHSC</w:t>
            </w:r>
          </w:p>
        </w:tc>
        <w:tc>
          <w:tcPr>
            <w:tcW w:w="1598" w:type="dxa"/>
            <w:gridSpan w:val="2"/>
          </w:tcPr>
          <w:p w:rsidR="00630215" w:rsidRDefault="00630215" w:rsidP="00192BEB">
            <w:pPr>
              <w:pStyle w:val="Table"/>
              <w:jc w:val="right"/>
            </w:pPr>
            <w:r>
              <w:t>224.60</w:t>
            </w:r>
          </w:p>
        </w:tc>
      </w:tr>
      <w:tr w:rsidR="00630215" w:rsidTr="00C334FA">
        <w:tc>
          <w:tcPr>
            <w:tcW w:w="3989" w:type="dxa"/>
          </w:tcPr>
          <w:p w:rsidR="00630215" w:rsidRDefault="00630215" w:rsidP="00C334FA">
            <w:pPr>
              <w:pStyle w:val="Table"/>
            </w:pPr>
            <w:r>
              <w:t>AT&amp;T</w:t>
            </w:r>
          </w:p>
        </w:tc>
        <w:tc>
          <w:tcPr>
            <w:tcW w:w="979" w:type="dxa"/>
          </w:tcPr>
          <w:p w:rsidR="00630215" w:rsidRDefault="00630215" w:rsidP="00C334FA">
            <w:pPr>
              <w:pStyle w:val="Table"/>
              <w:jc w:val="center"/>
            </w:pPr>
            <w:r>
              <w:t>064</w:t>
            </w:r>
          </w:p>
        </w:tc>
        <w:tc>
          <w:tcPr>
            <w:tcW w:w="3514" w:type="dxa"/>
          </w:tcPr>
          <w:p w:rsidR="00630215" w:rsidRDefault="00630215" w:rsidP="003A21EA">
            <w:pPr>
              <w:pStyle w:val="Table"/>
            </w:pPr>
            <w:r>
              <w:t>PSI Writer Cell Phone Service Contract – Common Pleas Ct.</w:t>
            </w:r>
          </w:p>
        </w:tc>
        <w:tc>
          <w:tcPr>
            <w:tcW w:w="1598" w:type="dxa"/>
            <w:gridSpan w:val="2"/>
          </w:tcPr>
          <w:p w:rsidR="00630215" w:rsidRDefault="00630215" w:rsidP="00192BEB">
            <w:pPr>
              <w:pStyle w:val="Table"/>
              <w:jc w:val="right"/>
            </w:pPr>
            <w:r>
              <w:t>86.59</w:t>
            </w:r>
          </w:p>
        </w:tc>
      </w:tr>
      <w:tr w:rsidR="00630215" w:rsidTr="00C334FA">
        <w:tc>
          <w:tcPr>
            <w:tcW w:w="3989" w:type="dxa"/>
          </w:tcPr>
          <w:p w:rsidR="00630215" w:rsidRDefault="00630215" w:rsidP="00C334FA">
            <w:pPr>
              <w:pStyle w:val="Table"/>
            </w:pPr>
            <w:r>
              <w:t>Robert Fitzgerald</w:t>
            </w:r>
          </w:p>
        </w:tc>
        <w:tc>
          <w:tcPr>
            <w:tcW w:w="979" w:type="dxa"/>
          </w:tcPr>
          <w:p w:rsidR="00630215" w:rsidRDefault="00630215" w:rsidP="00C334FA">
            <w:pPr>
              <w:pStyle w:val="Table"/>
              <w:jc w:val="center"/>
            </w:pPr>
            <w:r>
              <w:t>065</w:t>
            </w:r>
          </w:p>
        </w:tc>
        <w:tc>
          <w:tcPr>
            <w:tcW w:w="3514" w:type="dxa"/>
          </w:tcPr>
          <w:p w:rsidR="00630215" w:rsidRDefault="00630215" w:rsidP="003A21EA">
            <w:pPr>
              <w:pStyle w:val="Table"/>
            </w:pPr>
            <w:r>
              <w:t>Mileage/Supplies PSI Writer – Common Pleas Ct.</w:t>
            </w:r>
          </w:p>
        </w:tc>
        <w:tc>
          <w:tcPr>
            <w:tcW w:w="1598" w:type="dxa"/>
            <w:gridSpan w:val="2"/>
          </w:tcPr>
          <w:p w:rsidR="00630215" w:rsidRDefault="00630215" w:rsidP="00192BEB">
            <w:pPr>
              <w:pStyle w:val="Table"/>
              <w:jc w:val="right"/>
            </w:pPr>
            <w:r>
              <w:t>32.56</w:t>
            </w:r>
          </w:p>
        </w:tc>
      </w:tr>
      <w:tr w:rsidR="00630215" w:rsidTr="00C334FA">
        <w:tc>
          <w:tcPr>
            <w:tcW w:w="3989" w:type="dxa"/>
          </w:tcPr>
          <w:p w:rsidR="00630215" w:rsidRDefault="00630215" w:rsidP="00C334FA">
            <w:pPr>
              <w:pStyle w:val="Table"/>
            </w:pPr>
            <w:r>
              <w:lastRenderedPageBreak/>
              <w:t>Bartley Construction</w:t>
            </w:r>
          </w:p>
        </w:tc>
        <w:tc>
          <w:tcPr>
            <w:tcW w:w="979" w:type="dxa"/>
          </w:tcPr>
          <w:p w:rsidR="00630215" w:rsidRDefault="00630215" w:rsidP="00C334FA">
            <w:pPr>
              <w:pStyle w:val="Table"/>
              <w:jc w:val="center"/>
            </w:pPr>
            <w:r>
              <w:t>066</w:t>
            </w:r>
          </w:p>
        </w:tc>
        <w:tc>
          <w:tcPr>
            <w:tcW w:w="3514" w:type="dxa"/>
          </w:tcPr>
          <w:p w:rsidR="00630215" w:rsidRDefault="00630215" w:rsidP="003A21EA">
            <w:pPr>
              <w:pStyle w:val="Table"/>
            </w:pPr>
            <w:r>
              <w:t>Owner Home Repair – CDBG</w:t>
            </w:r>
          </w:p>
        </w:tc>
        <w:tc>
          <w:tcPr>
            <w:tcW w:w="1598" w:type="dxa"/>
            <w:gridSpan w:val="2"/>
          </w:tcPr>
          <w:p w:rsidR="00630215" w:rsidRDefault="00630215" w:rsidP="00192BEB">
            <w:pPr>
              <w:pStyle w:val="Table"/>
              <w:jc w:val="right"/>
            </w:pPr>
            <w:r>
              <w:t>9,400.00</w:t>
            </w:r>
          </w:p>
        </w:tc>
      </w:tr>
      <w:tr w:rsidR="00630215" w:rsidTr="00C334FA">
        <w:tc>
          <w:tcPr>
            <w:tcW w:w="3989" w:type="dxa"/>
          </w:tcPr>
          <w:p w:rsidR="00630215" w:rsidRDefault="00630215" w:rsidP="00C334FA">
            <w:pPr>
              <w:pStyle w:val="Table"/>
            </w:pPr>
            <w:r>
              <w:t>HAP Community Action</w:t>
            </w:r>
          </w:p>
        </w:tc>
        <w:tc>
          <w:tcPr>
            <w:tcW w:w="979" w:type="dxa"/>
          </w:tcPr>
          <w:p w:rsidR="00630215" w:rsidRDefault="00630215" w:rsidP="00C334FA">
            <w:pPr>
              <w:pStyle w:val="Table"/>
              <w:jc w:val="center"/>
            </w:pPr>
            <w:r>
              <w:t>067</w:t>
            </w:r>
          </w:p>
        </w:tc>
        <w:tc>
          <w:tcPr>
            <w:tcW w:w="3514" w:type="dxa"/>
          </w:tcPr>
          <w:p w:rsidR="00630215" w:rsidRDefault="00630215" w:rsidP="003A21EA">
            <w:pPr>
              <w:pStyle w:val="Table"/>
            </w:pPr>
            <w:r>
              <w:t>Soft Cost – CDBG</w:t>
            </w:r>
          </w:p>
        </w:tc>
        <w:tc>
          <w:tcPr>
            <w:tcW w:w="1598" w:type="dxa"/>
            <w:gridSpan w:val="2"/>
          </w:tcPr>
          <w:p w:rsidR="00630215" w:rsidRDefault="00630215" w:rsidP="00192BEB">
            <w:pPr>
              <w:pStyle w:val="Table"/>
              <w:jc w:val="right"/>
            </w:pPr>
            <w:r>
              <w:t>1,666.00</w:t>
            </w:r>
          </w:p>
        </w:tc>
      </w:tr>
      <w:tr w:rsidR="00630215" w:rsidTr="00C334FA">
        <w:tc>
          <w:tcPr>
            <w:tcW w:w="3989" w:type="dxa"/>
          </w:tcPr>
          <w:p w:rsidR="00630215" w:rsidRDefault="00630215" w:rsidP="00C334FA">
            <w:pPr>
              <w:pStyle w:val="Table"/>
            </w:pPr>
            <w:r>
              <w:t>Bartley Construction</w:t>
            </w:r>
          </w:p>
        </w:tc>
        <w:tc>
          <w:tcPr>
            <w:tcW w:w="979" w:type="dxa"/>
          </w:tcPr>
          <w:p w:rsidR="00630215" w:rsidRDefault="00630215" w:rsidP="00C334FA">
            <w:pPr>
              <w:pStyle w:val="Table"/>
              <w:jc w:val="center"/>
            </w:pPr>
            <w:r>
              <w:t>068</w:t>
            </w:r>
          </w:p>
        </w:tc>
        <w:tc>
          <w:tcPr>
            <w:tcW w:w="3514" w:type="dxa"/>
          </w:tcPr>
          <w:p w:rsidR="00630215" w:rsidRDefault="00630215" w:rsidP="003A21EA">
            <w:pPr>
              <w:pStyle w:val="Table"/>
            </w:pPr>
            <w:r>
              <w:t>Owner Home Repair – CDBG</w:t>
            </w:r>
          </w:p>
        </w:tc>
        <w:tc>
          <w:tcPr>
            <w:tcW w:w="1598" w:type="dxa"/>
            <w:gridSpan w:val="2"/>
          </w:tcPr>
          <w:p w:rsidR="00630215" w:rsidRDefault="00630215" w:rsidP="00192BEB">
            <w:pPr>
              <w:pStyle w:val="Table"/>
              <w:jc w:val="right"/>
            </w:pPr>
            <w:r>
              <w:t>9,000.00</w:t>
            </w:r>
          </w:p>
        </w:tc>
      </w:tr>
      <w:tr w:rsidR="00630215" w:rsidTr="00C334FA">
        <w:tc>
          <w:tcPr>
            <w:tcW w:w="3989" w:type="dxa"/>
          </w:tcPr>
          <w:p w:rsidR="00630215" w:rsidRDefault="00630215" w:rsidP="00C334FA">
            <w:pPr>
              <w:pStyle w:val="Table"/>
            </w:pPr>
            <w:r>
              <w:t>Beha Services, LLC</w:t>
            </w:r>
          </w:p>
        </w:tc>
        <w:tc>
          <w:tcPr>
            <w:tcW w:w="979" w:type="dxa"/>
          </w:tcPr>
          <w:p w:rsidR="00630215" w:rsidRDefault="00630215" w:rsidP="00C334FA">
            <w:pPr>
              <w:pStyle w:val="Table"/>
              <w:jc w:val="center"/>
            </w:pPr>
            <w:r>
              <w:t>069</w:t>
            </w:r>
          </w:p>
        </w:tc>
        <w:tc>
          <w:tcPr>
            <w:tcW w:w="3514" w:type="dxa"/>
          </w:tcPr>
          <w:p w:rsidR="00630215" w:rsidRDefault="00630215" w:rsidP="003A21EA">
            <w:pPr>
              <w:pStyle w:val="Table"/>
            </w:pPr>
            <w:r>
              <w:t>Owner Rehab. – CDBG</w:t>
            </w:r>
          </w:p>
        </w:tc>
        <w:tc>
          <w:tcPr>
            <w:tcW w:w="1598" w:type="dxa"/>
            <w:gridSpan w:val="2"/>
          </w:tcPr>
          <w:p w:rsidR="00630215" w:rsidRDefault="00630215" w:rsidP="00192BEB">
            <w:pPr>
              <w:pStyle w:val="Table"/>
              <w:jc w:val="right"/>
            </w:pPr>
            <w:r>
              <w:t>9,750.00</w:t>
            </w:r>
          </w:p>
        </w:tc>
      </w:tr>
      <w:tr w:rsidR="00630215" w:rsidTr="00C334FA">
        <w:tc>
          <w:tcPr>
            <w:tcW w:w="3989" w:type="dxa"/>
          </w:tcPr>
          <w:p w:rsidR="00630215" w:rsidRDefault="00630215" w:rsidP="00C334FA">
            <w:pPr>
              <w:pStyle w:val="Table"/>
            </w:pPr>
            <w:r>
              <w:t>HAP Community Action</w:t>
            </w:r>
          </w:p>
        </w:tc>
        <w:tc>
          <w:tcPr>
            <w:tcW w:w="979" w:type="dxa"/>
          </w:tcPr>
          <w:p w:rsidR="00630215" w:rsidRDefault="00630215" w:rsidP="00C334FA">
            <w:pPr>
              <w:pStyle w:val="Table"/>
              <w:jc w:val="center"/>
            </w:pPr>
            <w:r>
              <w:t>070</w:t>
            </w:r>
          </w:p>
        </w:tc>
        <w:tc>
          <w:tcPr>
            <w:tcW w:w="3514" w:type="dxa"/>
          </w:tcPr>
          <w:p w:rsidR="00630215" w:rsidRDefault="00630215" w:rsidP="003A21EA">
            <w:pPr>
              <w:pStyle w:val="Table"/>
            </w:pPr>
            <w:r>
              <w:t>Soft Cost Rehab. – CDBG</w:t>
            </w:r>
          </w:p>
        </w:tc>
        <w:tc>
          <w:tcPr>
            <w:tcW w:w="1598" w:type="dxa"/>
            <w:gridSpan w:val="2"/>
          </w:tcPr>
          <w:p w:rsidR="00630215" w:rsidRDefault="00630215" w:rsidP="00192BEB">
            <w:pPr>
              <w:pStyle w:val="Table"/>
              <w:jc w:val="right"/>
            </w:pPr>
            <w:r>
              <w:t>5,534.00</w:t>
            </w:r>
          </w:p>
        </w:tc>
      </w:tr>
      <w:tr w:rsidR="00630215" w:rsidTr="00C334FA">
        <w:tc>
          <w:tcPr>
            <w:tcW w:w="3989" w:type="dxa"/>
          </w:tcPr>
          <w:p w:rsidR="00630215" w:rsidRDefault="00630215" w:rsidP="00C334FA">
            <w:pPr>
              <w:pStyle w:val="Table"/>
            </w:pPr>
            <w:r>
              <w:t>HAP Community Action</w:t>
            </w:r>
          </w:p>
        </w:tc>
        <w:tc>
          <w:tcPr>
            <w:tcW w:w="979" w:type="dxa"/>
          </w:tcPr>
          <w:p w:rsidR="00630215" w:rsidRDefault="00630215" w:rsidP="00C334FA">
            <w:pPr>
              <w:pStyle w:val="Table"/>
              <w:jc w:val="center"/>
            </w:pPr>
            <w:r>
              <w:t>071</w:t>
            </w:r>
          </w:p>
        </w:tc>
        <w:tc>
          <w:tcPr>
            <w:tcW w:w="3514" w:type="dxa"/>
          </w:tcPr>
          <w:p w:rsidR="00630215" w:rsidRDefault="00630215" w:rsidP="003A21EA">
            <w:pPr>
              <w:pStyle w:val="Table"/>
            </w:pPr>
            <w:r>
              <w:t>Soft Cost rehab. – CDBG</w:t>
            </w:r>
          </w:p>
        </w:tc>
        <w:tc>
          <w:tcPr>
            <w:tcW w:w="1598" w:type="dxa"/>
            <w:gridSpan w:val="2"/>
          </w:tcPr>
          <w:p w:rsidR="00630215" w:rsidRDefault="00630215" w:rsidP="00192BEB">
            <w:pPr>
              <w:pStyle w:val="Table"/>
              <w:jc w:val="right"/>
            </w:pPr>
            <w:r>
              <w:t>6,468.00</w:t>
            </w:r>
          </w:p>
        </w:tc>
      </w:tr>
      <w:tr w:rsidR="00630215" w:rsidTr="00C334FA">
        <w:tc>
          <w:tcPr>
            <w:tcW w:w="3989" w:type="dxa"/>
          </w:tcPr>
          <w:p w:rsidR="00630215" w:rsidRDefault="00630215" w:rsidP="00C334FA">
            <w:pPr>
              <w:pStyle w:val="Table"/>
            </w:pPr>
            <w:r>
              <w:t>HAP Community Action</w:t>
            </w:r>
          </w:p>
        </w:tc>
        <w:tc>
          <w:tcPr>
            <w:tcW w:w="979" w:type="dxa"/>
          </w:tcPr>
          <w:p w:rsidR="00630215" w:rsidRDefault="00630215" w:rsidP="00C334FA">
            <w:pPr>
              <w:pStyle w:val="Table"/>
              <w:jc w:val="center"/>
            </w:pPr>
            <w:r>
              <w:t>072</w:t>
            </w:r>
          </w:p>
        </w:tc>
        <w:tc>
          <w:tcPr>
            <w:tcW w:w="3514" w:type="dxa"/>
          </w:tcPr>
          <w:p w:rsidR="00630215" w:rsidRDefault="00630215" w:rsidP="003A21EA">
            <w:pPr>
              <w:pStyle w:val="Table"/>
            </w:pPr>
            <w:r>
              <w:t>General Administration – CDBG</w:t>
            </w:r>
          </w:p>
        </w:tc>
        <w:tc>
          <w:tcPr>
            <w:tcW w:w="1598" w:type="dxa"/>
            <w:gridSpan w:val="2"/>
          </w:tcPr>
          <w:p w:rsidR="00630215" w:rsidRDefault="00630215" w:rsidP="00192BEB">
            <w:pPr>
              <w:pStyle w:val="Table"/>
              <w:jc w:val="right"/>
            </w:pPr>
            <w:r>
              <w:t>3,675.00</w:t>
            </w:r>
          </w:p>
        </w:tc>
      </w:tr>
      <w:tr w:rsidR="00630215" w:rsidTr="00C334FA">
        <w:tc>
          <w:tcPr>
            <w:tcW w:w="3989" w:type="dxa"/>
          </w:tcPr>
          <w:p w:rsidR="00630215" w:rsidRDefault="00630215" w:rsidP="00C334FA">
            <w:pPr>
              <w:pStyle w:val="Table"/>
            </w:pPr>
            <w:r>
              <w:t>HAP Community Action</w:t>
            </w:r>
          </w:p>
        </w:tc>
        <w:tc>
          <w:tcPr>
            <w:tcW w:w="979" w:type="dxa"/>
          </w:tcPr>
          <w:p w:rsidR="00630215" w:rsidRDefault="00630215" w:rsidP="00C334FA">
            <w:pPr>
              <w:pStyle w:val="Table"/>
              <w:jc w:val="center"/>
            </w:pPr>
            <w:r>
              <w:t>073</w:t>
            </w:r>
          </w:p>
        </w:tc>
        <w:tc>
          <w:tcPr>
            <w:tcW w:w="3514" w:type="dxa"/>
          </w:tcPr>
          <w:p w:rsidR="00630215" w:rsidRDefault="00630215" w:rsidP="003A21EA">
            <w:pPr>
              <w:pStyle w:val="Table"/>
            </w:pPr>
            <w:r>
              <w:t>General Admin – CDBG</w:t>
            </w:r>
          </w:p>
        </w:tc>
        <w:tc>
          <w:tcPr>
            <w:tcW w:w="1598" w:type="dxa"/>
            <w:gridSpan w:val="2"/>
          </w:tcPr>
          <w:p w:rsidR="00630215" w:rsidRDefault="00630215" w:rsidP="00192BEB">
            <w:pPr>
              <w:pStyle w:val="Table"/>
              <w:jc w:val="right"/>
            </w:pPr>
            <w:r>
              <w:t>2,400.00</w:t>
            </w:r>
          </w:p>
        </w:tc>
      </w:tr>
      <w:tr w:rsidR="00630215" w:rsidTr="00C334FA">
        <w:tc>
          <w:tcPr>
            <w:tcW w:w="3989" w:type="dxa"/>
          </w:tcPr>
          <w:p w:rsidR="00630215" w:rsidRDefault="00630215" w:rsidP="00C334FA">
            <w:pPr>
              <w:pStyle w:val="Table"/>
            </w:pPr>
            <w:r>
              <w:t>HAP Community Action</w:t>
            </w:r>
          </w:p>
        </w:tc>
        <w:tc>
          <w:tcPr>
            <w:tcW w:w="979" w:type="dxa"/>
          </w:tcPr>
          <w:p w:rsidR="00630215" w:rsidRDefault="00630215" w:rsidP="00C334FA">
            <w:pPr>
              <w:pStyle w:val="Table"/>
              <w:jc w:val="center"/>
            </w:pPr>
            <w:r>
              <w:t>074</w:t>
            </w:r>
          </w:p>
        </w:tc>
        <w:tc>
          <w:tcPr>
            <w:tcW w:w="3514" w:type="dxa"/>
          </w:tcPr>
          <w:p w:rsidR="00630215" w:rsidRDefault="00630215" w:rsidP="003A21EA">
            <w:pPr>
              <w:pStyle w:val="Table"/>
            </w:pPr>
            <w:r>
              <w:t>Genera Admin – CDBG</w:t>
            </w:r>
          </w:p>
        </w:tc>
        <w:tc>
          <w:tcPr>
            <w:tcW w:w="1598" w:type="dxa"/>
            <w:gridSpan w:val="2"/>
          </w:tcPr>
          <w:p w:rsidR="00630215" w:rsidRDefault="00630215" w:rsidP="00192BEB">
            <w:pPr>
              <w:pStyle w:val="Table"/>
              <w:jc w:val="right"/>
            </w:pPr>
            <w:r>
              <w:t>2,450.00</w:t>
            </w:r>
          </w:p>
        </w:tc>
      </w:tr>
      <w:tr w:rsidR="00630215" w:rsidTr="00C334FA">
        <w:tc>
          <w:tcPr>
            <w:tcW w:w="3989" w:type="dxa"/>
          </w:tcPr>
          <w:p w:rsidR="00630215" w:rsidRDefault="00630215" w:rsidP="00C334FA">
            <w:pPr>
              <w:pStyle w:val="Table"/>
            </w:pPr>
            <w:r>
              <w:t>Beha Services, LLC</w:t>
            </w:r>
          </w:p>
        </w:tc>
        <w:tc>
          <w:tcPr>
            <w:tcW w:w="979" w:type="dxa"/>
          </w:tcPr>
          <w:p w:rsidR="00630215" w:rsidRDefault="00630215" w:rsidP="00C334FA">
            <w:pPr>
              <w:pStyle w:val="Table"/>
              <w:jc w:val="center"/>
            </w:pPr>
            <w:r>
              <w:t>075</w:t>
            </w:r>
          </w:p>
        </w:tc>
        <w:tc>
          <w:tcPr>
            <w:tcW w:w="3514" w:type="dxa"/>
          </w:tcPr>
          <w:p w:rsidR="00630215" w:rsidRDefault="00630215" w:rsidP="003A21EA">
            <w:pPr>
              <w:pStyle w:val="Table"/>
            </w:pPr>
            <w:r>
              <w:t>Owner Rehab. – CDBG</w:t>
            </w:r>
          </w:p>
        </w:tc>
        <w:tc>
          <w:tcPr>
            <w:tcW w:w="1598" w:type="dxa"/>
            <w:gridSpan w:val="2"/>
          </w:tcPr>
          <w:p w:rsidR="00630215" w:rsidRDefault="00630215" w:rsidP="00192BEB">
            <w:pPr>
              <w:pStyle w:val="Table"/>
              <w:jc w:val="right"/>
            </w:pPr>
            <w:r>
              <w:t>3,780.00</w:t>
            </w:r>
          </w:p>
        </w:tc>
      </w:tr>
      <w:tr w:rsidR="00630215" w:rsidTr="00C334FA">
        <w:tc>
          <w:tcPr>
            <w:tcW w:w="3989" w:type="dxa"/>
          </w:tcPr>
          <w:p w:rsidR="00630215" w:rsidRDefault="00541D8D" w:rsidP="00C334FA">
            <w:pPr>
              <w:pStyle w:val="Table"/>
            </w:pPr>
            <w:r>
              <w:t>HAP Community Action</w:t>
            </w:r>
          </w:p>
        </w:tc>
        <w:tc>
          <w:tcPr>
            <w:tcW w:w="979" w:type="dxa"/>
          </w:tcPr>
          <w:p w:rsidR="00630215" w:rsidRDefault="00541D8D" w:rsidP="00C334FA">
            <w:pPr>
              <w:pStyle w:val="Table"/>
              <w:jc w:val="center"/>
            </w:pPr>
            <w:r>
              <w:t>076</w:t>
            </w:r>
          </w:p>
        </w:tc>
        <w:tc>
          <w:tcPr>
            <w:tcW w:w="3514" w:type="dxa"/>
          </w:tcPr>
          <w:p w:rsidR="00630215" w:rsidRDefault="00541D8D" w:rsidP="003A21EA">
            <w:pPr>
              <w:pStyle w:val="Table"/>
            </w:pPr>
            <w:r>
              <w:t>Soft Cost – CDBG</w:t>
            </w:r>
          </w:p>
        </w:tc>
        <w:tc>
          <w:tcPr>
            <w:tcW w:w="1598" w:type="dxa"/>
            <w:gridSpan w:val="2"/>
          </w:tcPr>
          <w:p w:rsidR="00630215" w:rsidRDefault="00541D8D" w:rsidP="00192BEB">
            <w:pPr>
              <w:pStyle w:val="Table"/>
              <w:jc w:val="right"/>
            </w:pPr>
            <w:r>
              <w:t>1,600.00</w:t>
            </w:r>
          </w:p>
        </w:tc>
      </w:tr>
      <w:tr w:rsidR="00541D8D" w:rsidTr="00C334FA">
        <w:tc>
          <w:tcPr>
            <w:tcW w:w="3989" w:type="dxa"/>
          </w:tcPr>
          <w:p w:rsidR="00541D8D" w:rsidRDefault="00541D8D" w:rsidP="00C334FA">
            <w:pPr>
              <w:pStyle w:val="Table"/>
            </w:pPr>
            <w:r>
              <w:t>HAP Community Action</w:t>
            </w:r>
          </w:p>
        </w:tc>
        <w:tc>
          <w:tcPr>
            <w:tcW w:w="979" w:type="dxa"/>
          </w:tcPr>
          <w:p w:rsidR="00541D8D" w:rsidRDefault="00541D8D" w:rsidP="00C334FA">
            <w:pPr>
              <w:pStyle w:val="Table"/>
              <w:jc w:val="center"/>
            </w:pPr>
            <w:r>
              <w:t>077</w:t>
            </w:r>
          </w:p>
        </w:tc>
        <w:tc>
          <w:tcPr>
            <w:tcW w:w="3514" w:type="dxa"/>
          </w:tcPr>
          <w:p w:rsidR="00541D8D" w:rsidRDefault="00541D8D" w:rsidP="003A21EA">
            <w:pPr>
              <w:pStyle w:val="Table"/>
            </w:pPr>
            <w:r>
              <w:t>Soft Cost – CDBG</w:t>
            </w:r>
          </w:p>
        </w:tc>
        <w:tc>
          <w:tcPr>
            <w:tcW w:w="1598" w:type="dxa"/>
            <w:gridSpan w:val="2"/>
          </w:tcPr>
          <w:p w:rsidR="00541D8D" w:rsidRDefault="00541D8D" w:rsidP="00192BEB">
            <w:pPr>
              <w:pStyle w:val="Table"/>
              <w:jc w:val="right"/>
            </w:pPr>
            <w:r>
              <w:t>1,600.00</w:t>
            </w:r>
          </w:p>
        </w:tc>
      </w:tr>
      <w:tr w:rsidR="00541D8D" w:rsidTr="00C334FA">
        <w:tc>
          <w:tcPr>
            <w:tcW w:w="3989" w:type="dxa"/>
          </w:tcPr>
          <w:p w:rsidR="00541D8D" w:rsidRDefault="00541D8D" w:rsidP="00C334FA">
            <w:pPr>
              <w:pStyle w:val="Table"/>
            </w:pPr>
            <w:r>
              <w:t>HAP Community Action</w:t>
            </w:r>
          </w:p>
        </w:tc>
        <w:tc>
          <w:tcPr>
            <w:tcW w:w="979" w:type="dxa"/>
          </w:tcPr>
          <w:p w:rsidR="00541D8D" w:rsidRDefault="00541D8D" w:rsidP="00C334FA">
            <w:pPr>
              <w:pStyle w:val="Table"/>
              <w:jc w:val="center"/>
            </w:pPr>
            <w:r>
              <w:t>078</w:t>
            </w:r>
          </w:p>
        </w:tc>
        <w:tc>
          <w:tcPr>
            <w:tcW w:w="3514" w:type="dxa"/>
          </w:tcPr>
          <w:p w:rsidR="00541D8D" w:rsidRDefault="00541D8D" w:rsidP="003A21EA">
            <w:pPr>
              <w:pStyle w:val="Table"/>
            </w:pPr>
            <w:r>
              <w:t>Soft Cost – CDBG</w:t>
            </w:r>
          </w:p>
        </w:tc>
        <w:tc>
          <w:tcPr>
            <w:tcW w:w="1598" w:type="dxa"/>
            <w:gridSpan w:val="2"/>
          </w:tcPr>
          <w:p w:rsidR="00541D8D" w:rsidRDefault="00541D8D" w:rsidP="00192BEB">
            <w:pPr>
              <w:pStyle w:val="Table"/>
              <w:jc w:val="right"/>
            </w:pPr>
            <w:r>
              <w:t>6,304.00</w:t>
            </w:r>
          </w:p>
        </w:tc>
      </w:tr>
      <w:tr w:rsidR="00541D8D" w:rsidTr="00C334FA">
        <w:tc>
          <w:tcPr>
            <w:tcW w:w="3989" w:type="dxa"/>
          </w:tcPr>
          <w:p w:rsidR="00541D8D" w:rsidRDefault="00541D8D" w:rsidP="00C334FA">
            <w:pPr>
              <w:pStyle w:val="Table"/>
            </w:pPr>
            <w:r>
              <w:t>All Around Home Maintenance</w:t>
            </w:r>
          </w:p>
        </w:tc>
        <w:tc>
          <w:tcPr>
            <w:tcW w:w="979" w:type="dxa"/>
          </w:tcPr>
          <w:p w:rsidR="00541D8D" w:rsidRDefault="00541D8D" w:rsidP="00C334FA">
            <w:pPr>
              <w:pStyle w:val="Table"/>
              <w:jc w:val="center"/>
            </w:pPr>
            <w:r>
              <w:t>079</w:t>
            </w:r>
          </w:p>
        </w:tc>
        <w:tc>
          <w:tcPr>
            <w:tcW w:w="3514" w:type="dxa"/>
          </w:tcPr>
          <w:p w:rsidR="00541D8D" w:rsidRDefault="00541D8D" w:rsidP="003A21EA">
            <w:pPr>
              <w:pStyle w:val="Table"/>
            </w:pPr>
            <w:r>
              <w:t>Rental Home Repair – CDBG</w:t>
            </w:r>
          </w:p>
        </w:tc>
        <w:tc>
          <w:tcPr>
            <w:tcW w:w="1598" w:type="dxa"/>
            <w:gridSpan w:val="2"/>
          </w:tcPr>
          <w:p w:rsidR="00541D8D" w:rsidRDefault="00541D8D" w:rsidP="00192BEB">
            <w:pPr>
              <w:pStyle w:val="Table"/>
              <w:jc w:val="right"/>
            </w:pPr>
            <w:r>
              <w:t>7,600.00</w:t>
            </w:r>
          </w:p>
        </w:tc>
      </w:tr>
      <w:tr w:rsidR="00541D8D" w:rsidTr="00C334FA">
        <w:tc>
          <w:tcPr>
            <w:tcW w:w="3989" w:type="dxa"/>
          </w:tcPr>
          <w:p w:rsidR="00541D8D" w:rsidRDefault="00541D8D" w:rsidP="00C334FA">
            <w:pPr>
              <w:pStyle w:val="Table"/>
            </w:pPr>
            <w:r>
              <w:t>TEC Construction</w:t>
            </w:r>
          </w:p>
        </w:tc>
        <w:tc>
          <w:tcPr>
            <w:tcW w:w="979" w:type="dxa"/>
          </w:tcPr>
          <w:p w:rsidR="00541D8D" w:rsidRDefault="00541D8D" w:rsidP="00C334FA">
            <w:pPr>
              <w:pStyle w:val="Table"/>
              <w:jc w:val="center"/>
            </w:pPr>
            <w:r>
              <w:t>080</w:t>
            </w:r>
          </w:p>
        </w:tc>
        <w:tc>
          <w:tcPr>
            <w:tcW w:w="3514" w:type="dxa"/>
          </w:tcPr>
          <w:p w:rsidR="00541D8D" w:rsidRDefault="00541D8D" w:rsidP="003A21EA">
            <w:pPr>
              <w:pStyle w:val="Table"/>
            </w:pPr>
            <w:r>
              <w:t>Rental Home Repair – CDBG</w:t>
            </w:r>
          </w:p>
        </w:tc>
        <w:tc>
          <w:tcPr>
            <w:tcW w:w="1598" w:type="dxa"/>
            <w:gridSpan w:val="2"/>
          </w:tcPr>
          <w:p w:rsidR="00541D8D" w:rsidRDefault="00541D8D" w:rsidP="00192BEB">
            <w:pPr>
              <w:pStyle w:val="Table"/>
              <w:jc w:val="right"/>
            </w:pPr>
            <w:r>
              <w:t>7,250.00</w:t>
            </w:r>
          </w:p>
        </w:tc>
      </w:tr>
      <w:tr w:rsidR="00541D8D" w:rsidTr="00C334FA">
        <w:tc>
          <w:tcPr>
            <w:tcW w:w="3989" w:type="dxa"/>
          </w:tcPr>
          <w:p w:rsidR="00541D8D" w:rsidRDefault="00541D8D" w:rsidP="00C334FA">
            <w:pPr>
              <w:pStyle w:val="Table"/>
            </w:pPr>
            <w:r>
              <w:t>Horton Woodworking &amp; Construction</w:t>
            </w:r>
          </w:p>
        </w:tc>
        <w:tc>
          <w:tcPr>
            <w:tcW w:w="979" w:type="dxa"/>
          </w:tcPr>
          <w:p w:rsidR="00541D8D" w:rsidRDefault="00541D8D" w:rsidP="00C334FA">
            <w:pPr>
              <w:pStyle w:val="Table"/>
              <w:jc w:val="center"/>
            </w:pPr>
            <w:r>
              <w:t>081</w:t>
            </w:r>
          </w:p>
        </w:tc>
        <w:tc>
          <w:tcPr>
            <w:tcW w:w="3514" w:type="dxa"/>
          </w:tcPr>
          <w:p w:rsidR="00541D8D" w:rsidRDefault="00541D8D" w:rsidP="003A21EA">
            <w:pPr>
              <w:pStyle w:val="Table"/>
            </w:pPr>
            <w:r>
              <w:t>Owner Home Repair – CDBG</w:t>
            </w:r>
          </w:p>
        </w:tc>
        <w:tc>
          <w:tcPr>
            <w:tcW w:w="1598" w:type="dxa"/>
            <w:gridSpan w:val="2"/>
          </w:tcPr>
          <w:p w:rsidR="00541D8D" w:rsidRDefault="00541D8D" w:rsidP="00192BEB">
            <w:pPr>
              <w:pStyle w:val="Table"/>
              <w:jc w:val="right"/>
            </w:pPr>
            <w:r>
              <w:t>7,500.00</w:t>
            </w:r>
          </w:p>
        </w:tc>
      </w:tr>
      <w:tr w:rsidR="00541D8D" w:rsidTr="00C334FA">
        <w:tc>
          <w:tcPr>
            <w:tcW w:w="3989" w:type="dxa"/>
          </w:tcPr>
          <w:p w:rsidR="00541D8D" w:rsidRDefault="00541D8D" w:rsidP="00C334FA">
            <w:pPr>
              <w:pStyle w:val="Table"/>
            </w:pPr>
            <w:r>
              <w:t>Hocking Athens Perry Comm Action</w:t>
            </w:r>
          </w:p>
        </w:tc>
        <w:tc>
          <w:tcPr>
            <w:tcW w:w="979" w:type="dxa"/>
          </w:tcPr>
          <w:p w:rsidR="00541D8D" w:rsidRDefault="00541D8D" w:rsidP="00C334FA">
            <w:pPr>
              <w:pStyle w:val="Table"/>
              <w:jc w:val="center"/>
            </w:pPr>
            <w:r>
              <w:t>082</w:t>
            </w:r>
          </w:p>
        </w:tc>
        <w:tc>
          <w:tcPr>
            <w:tcW w:w="3514" w:type="dxa"/>
          </w:tcPr>
          <w:p w:rsidR="00541D8D" w:rsidRDefault="00541D8D" w:rsidP="003A21EA">
            <w:pPr>
              <w:pStyle w:val="Table"/>
            </w:pPr>
            <w:r>
              <w:t>CDBG 16 Contract Services – CDBG</w:t>
            </w:r>
          </w:p>
        </w:tc>
        <w:tc>
          <w:tcPr>
            <w:tcW w:w="1598" w:type="dxa"/>
            <w:gridSpan w:val="2"/>
          </w:tcPr>
          <w:p w:rsidR="00541D8D" w:rsidRDefault="00541D8D" w:rsidP="00192BEB">
            <w:pPr>
              <w:pStyle w:val="Table"/>
              <w:jc w:val="right"/>
            </w:pPr>
            <w:r>
              <w:t>6,350.00</w:t>
            </w:r>
          </w:p>
        </w:tc>
      </w:tr>
      <w:tr w:rsidR="00541D8D" w:rsidTr="00C334FA">
        <w:tc>
          <w:tcPr>
            <w:tcW w:w="3989" w:type="dxa"/>
          </w:tcPr>
          <w:p w:rsidR="00541D8D" w:rsidRDefault="00541D8D" w:rsidP="00C334FA">
            <w:pPr>
              <w:pStyle w:val="Table"/>
            </w:pPr>
            <w:r>
              <w:t>Hocking Athens Perry Comm Action</w:t>
            </w:r>
          </w:p>
        </w:tc>
        <w:tc>
          <w:tcPr>
            <w:tcW w:w="979" w:type="dxa"/>
          </w:tcPr>
          <w:p w:rsidR="00541D8D" w:rsidRDefault="00541D8D" w:rsidP="00C334FA">
            <w:pPr>
              <w:pStyle w:val="Table"/>
              <w:jc w:val="center"/>
            </w:pPr>
            <w:r>
              <w:t>083</w:t>
            </w:r>
          </w:p>
        </w:tc>
        <w:tc>
          <w:tcPr>
            <w:tcW w:w="3514" w:type="dxa"/>
          </w:tcPr>
          <w:p w:rsidR="00541D8D" w:rsidRDefault="00541D8D" w:rsidP="003A21EA">
            <w:pPr>
              <w:pStyle w:val="Table"/>
            </w:pPr>
            <w:r>
              <w:t>Contract Services CDBG 16 Fair Housing – CDBG</w:t>
            </w:r>
          </w:p>
        </w:tc>
        <w:tc>
          <w:tcPr>
            <w:tcW w:w="1598" w:type="dxa"/>
            <w:gridSpan w:val="2"/>
          </w:tcPr>
          <w:p w:rsidR="00541D8D" w:rsidRDefault="00541D8D" w:rsidP="00192BEB">
            <w:pPr>
              <w:pStyle w:val="Table"/>
              <w:jc w:val="right"/>
            </w:pPr>
            <w:r>
              <w:t>2,150.00</w:t>
            </w:r>
          </w:p>
        </w:tc>
      </w:tr>
      <w:tr w:rsidR="00541D8D" w:rsidTr="00C334FA">
        <w:tc>
          <w:tcPr>
            <w:tcW w:w="3989" w:type="dxa"/>
          </w:tcPr>
          <w:p w:rsidR="00541D8D" w:rsidRDefault="00541D8D" w:rsidP="00C334FA">
            <w:pPr>
              <w:pStyle w:val="Table"/>
            </w:pPr>
            <w:r>
              <w:t>CDW-G</w:t>
            </w:r>
          </w:p>
        </w:tc>
        <w:tc>
          <w:tcPr>
            <w:tcW w:w="979" w:type="dxa"/>
          </w:tcPr>
          <w:p w:rsidR="00541D8D" w:rsidRDefault="00541D8D" w:rsidP="00C334FA">
            <w:pPr>
              <w:pStyle w:val="Table"/>
              <w:jc w:val="center"/>
            </w:pPr>
            <w:r>
              <w:t>084</w:t>
            </w:r>
          </w:p>
        </w:tc>
        <w:tc>
          <w:tcPr>
            <w:tcW w:w="3514" w:type="dxa"/>
          </w:tcPr>
          <w:p w:rsidR="00541D8D" w:rsidRDefault="00541D8D" w:rsidP="003A21EA">
            <w:pPr>
              <w:pStyle w:val="Table"/>
            </w:pPr>
            <w:r>
              <w:t>Supplies – Clerk of Courts</w:t>
            </w:r>
          </w:p>
        </w:tc>
        <w:tc>
          <w:tcPr>
            <w:tcW w:w="1598" w:type="dxa"/>
            <w:gridSpan w:val="2"/>
          </w:tcPr>
          <w:p w:rsidR="00541D8D" w:rsidRDefault="00541D8D" w:rsidP="00192BEB">
            <w:pPr>
              <w:pStyle w:val="Table"/>
              <w:jc w:val="right"/>
            </w:pPr>
            <w:r>
              <w:t>2,136.00</w:t>
            </w:r>
          </w:p>
        </w:tc>
      </w:tr>
      <w:tr w:rsidR="00541D8D" w:rsidTr="00C334FA">
        <w:tc>
          <w:tcPr>
            <w:tcW w:w="3989" w:type="dxa"/>
          </w:tcPr>
          <w:p w:rsidR="00541D8D" w:rsidRDefault="00541D8D" w:rsidP="00C334FA">
            <w:pPr>
              <w:pStyle w:val="Table"/>
            </w:pPr>
            <w:r>
              <w:t>True Martial Arts</w:t>
            </w:r>
          </w:p>
        </w:tc>
        <w:tc>
          <w:tcPr>
            <w:tcW w:w="979" w:type="dxa"/>
          </w:tcPr>
          <w:p w:rsidR="00541D8D" w:rsidRDefault="00541D8D" w:rsidP="00C334FA">
            <w:pPr>
              <w:pStyle w:val="Table"/>
              <w:jc w:val="center"/>
            </w:pPr>
            <w:r>
              <w:t>085</w:t>
            </w:r>
          </w:p>
        </w:tc>
        <w:tc>
          <w:tcPr>
            <w:tcW w:w="3514" w:type="dxa"/>
          </w:tcPr>
          <w:p w:rsidR="00541D8D" w:rsidRDefault="00541D8D" w:rsidP="003A21EA">
            <w:pPr>
              <w:pStyle w:val="Table"/>
            </w:pPr>
            <w:r>
              <w:t>Martial Arts Class &amp; Equipment for R.W. – FCFC</w:t>
            </w:r>
          </w:p>
        </w:tc>
        <w:tc>
          <w:tcPr>
            <w:tcW w:w="1598" w:type="dxa"/>
            <w:gridSpan w:val="2"/>
          </w:tcPr>
          <w:p w:rsidR="00541D8D" w:rsidRDefault="00541D8D" w:rsidP="00192BEB">
            <w:pPr>
              <w:pStyle w:val="Table"/>
              <w:jc w:val="right"/>
            </w:pPr>
            <w:r>
              <w:t>415.00</w:t>
            </w:r>
          </w:p>
        </w:tc>
      </w:tr>
      <w:tr w:rsidR="00541D8D" w:rsidTr="00C334FA">
        <w:tc>
          <w:tcPr>
            <w:tcW w:w="3989" w:type="dxa"/>
          </w:tcPr>
          <w:p w:rsidR="00541D8D" w:rsidRDefault="00541D8D" w:rsidP="00C334FA">
            <w:pPr>
              <w:pStyle w:val="Table"/>
            </w:pPr>
            <w:r>
              <w:t>Victoria Hilliard</w:t>
            </w:r>
          </w:p>
        </w:tc>
        <w:tc>
          <w:tcPr>
            <w:tcW w:w="979" w:type="dxa"/>
          </w:tcPr>
          <w:p w:rsidR="00541D8D" w:rsidRDefault="00541D8D" w:rsidP="00C334FA">
            <w:pPr>
              <w:pStyle w:val="Table"/>
              <w:jc w:val="center"/>
            </w:pPr>
            <w:r>
              <w:t>086</w:t>
            </w:r>
          </w:p>
        </w:tc>
        <w:tc>
          <w:tcPr>
            <w:tcW w:w="3514" w:type="dxa"/>
          </w:tcPr>
          <w:p w:rsidR="00541D8D" w:rsidRDefault="00541D8D" w:rsidP="003A21EA">
            <w:pPr>
              <w:pStyle w:val="Table"/>
            </w:pPr>
            <w:r>
              <w:t>Travel Expenses – FCFC</w:t>
            </w:r>
          </w:p>
        </w:tc>
        <w:tc>
          <w:tcPr>
            <w:tcW w:w="1598" w:type="dxa"/>
            <w:gridSpan w:val="2"/>
          </w:tcPr>
          <w:p w:rsidR="00541D8D" w:rsidRDefault="00541D8D" w:rsidP="00192BEB">
            <w:pPr>
              <w:pStyle w:val="Table"/>
              <w:jc w:val="right"/>
            </w:pPr>
            <w:r>
              <w:t>157.01</w:t>
            </w:r>
          </w:p>
        </w:tc>
      </w:tr>
      <w:tr w:rsidR="00541D8D" w:rsidTr="00C334FA">
        <w:tc>
          <w:tcPr>
            <w:tcW w:w="3989" w:type="dxa"/>
          </w:tcPr>
          <w:p w:rsidR="00541D8D" w:rsidRDefault="00541D8D" w:rsidP="00C334FA">
            <w:pPr>
              <w:pStyle w:val="Table"/>
            </w:pPr>
            <w:r>
              <w:t>Jessica Thompson</w:t>
            </w:r>
          </w:p>
        </w:tc>
        <w:tc>
          <w:tcPr>
            <w:tcW w:w="979" w:type="dxa"/>
          </w:tcPr>
          <w:p w:rsidR="00541D8D" w:rsidRDefault="00541D8D" w:rsidP="00C334FA">
            <w:pPr>
              <w:pStyle w:val="Table"/>
              <w:jc w:val="center"/>
            </w:pPr>
            <w:r>
              <w:t>087</w:t>
            </w:r>
          </w:p>
        </w:tc>
        <w:tc>
          <w:tcPr>
            <w:tcW w:w="3514" w:type="dxa"/>
          </w:tcPr>
          <w:p w:rsidR="00541D8D" w:rsidRDefault="00541D8D" w:rsidP="003A21EA">
            <w:pPr>
              <w:pStyle w:val="Table"/>
            </w:pPr>
            <w:r>
              <w:t>Stipend for Attendance to Council Meetings – FCFC</w:t>
            </w:r>
          </w:p>
        </w:tc>
        <w:tc>
          <w:tcPr>
            <w:tcW w:w="1598" w:type="dxa"/>
            <w:gridSpan w:val="2"/>
          </w:tcPr>
          <w:p w:rsidR="00541D8D" w:rsidRDefault="00541D8D" w:rsidP="00192BEB">
            <w:pPr>
              <w:pStyle w:val="Table"/>
              <w:jc w:val="right"/>
            </w:pPr>
            <w:r>
              <w:t>30.00</w:t>
            </w:r>
          </w:p>
        </w:tc>
      </w:tr>
      <w:tr w:rsidR="00541D8D" w:rsidTr="00C334FA">
        <w:tc>
          <w:tcPr>
            <w:tcW w:w="3989" w:type="dxa"/>
          </w:tcPr>
          <w:p w:rsidR="00541D8D" w:rsidRDefault="00F14A11" w:rsidP="00C334FA">
            <w:pPr>
              <w:pStyle w:val="Table"/>
            </w:pPr>
            <w:r>
              <w:t>Gordon Flesch Co., Inc.</w:t>
            </w:r>
          </w:p>
        </w:tc>
        <w:tc>
          <w:tcPr>
            <w:tcW w:w="979" w:type="dxa"/>
          </w:tcPr>
          <w:p w:rsidR="00541D8D" w:rsidRDefault="00F14A11" w:rsidP="00C334FA">
            <w:pPr>
              <w:pStyle w:val="Table"/>
              <w:jc w:val="center"/>
            </w:pPr>
            <w:r>
              <w:t>088</w:t>
            </w:r>
          </w:p>
        </w:tc>
        <w:tc>
          <w:tcPr>
            <w:tcW w:w="3514" w:type="dxa"/>
          </w:tcPr>
          <w:p w:rsidR="00541D8D" w:rsidRDefault="00F14A11" w:rsidP="003A21EA">
            <w:pPr>
              <w:pStyle w:val="Table"/>
            </w:pPr>
            <w:r>
              <w:t>Maint. Agreement on Cannon IRAC Copier – Engineer</w:t>
            </w:r>
          </w:p>
        </w:tc>
        <w:tc>
          <w:tcPr>
            <w:tcW w:w="1598" w:type="dxa"/>
            <w:gridSpan w:val="2"/>
          </w:tcPr>
          <w:p w:rsidR="00541D8D" w:rsidRDefault="00F14A11" w:rsidP="00192BEB">
            <w:pPr>
              <w:pStyle w:val="Table"/>
              <w:jc w:val="right"/>
            </w:pPr>
            <w:r>
              <w:t>95.49</w:t>
            </w:r>
          </w:p>
        </w:tc>
      </w:tr>
      <w:tr w:rsidR="00F14A11" w:rsidTr="00C334FA">
        <w:tc>
          <w:tcPr>
            <w:tcW w:w="3989" w:type="dxa"/>
          </w:tcPr>
          <w:p w:rsidR="00F14A11" w:rsidRDefault="00F14A11" w:rsidP="00C334FA">
            <w:pPr>
              <w:pStyle w:val="Table"/>
            </w:pPr>
            <w:r>
              <w:t>CEAO</w:t>
            </w:r>
          </w:p>
        </w:tc>
        <w:tc>
          <w:tcPr>
            <w:tcW w:w="979" w:type="dxa"/>
          </w:tcPr>
          <w:p w:rsidR="00F14A11" w:rsidRDefault="00F14A11" w:rsidP="00C334FA">
            <w:pPr>
              <w:pStyle w:val="Table"/>
              <w:jc w:val="center"/>
            </w:pPr>
            <w:r>
              <w:t>089</w:t>
            </w:r>
          </w:p>
        </w:tc>
        <w:tc>
          <w:tcPr>
            <w:tcW w:w="3514" w:type="dxa"/>
          </w:tcPr>
          <w:p w:rsidR="00F14A11" w:rsidRDefault="00F14A11" w:rsidP="003A21EA">
            <w:pPr>
              <w:pStyle w:val="Table"/>
            </w:pPr>
            <w:r>
              <w:t>Reg. for Wm Shaw for 2017 Ohio County Engineer Conference Feb. 2017 – Engineer</w:t>
            </w:r>
          </w:p>
        </w:tc>
        <w:tc>
          <w:tcPr>
            <w:tcW w:w="1598" w:type="dxa"/>
            <w:gridSpan w:val="2"/>
          </w:tcPr>
          <w:p w:rsidR="00F14A11" w:rsidRDefault="00F14A11" w:rsidP="00192BEB">
            <w:pPr>
              <w:pStyle w:val="Table"/>
              <w:jc w:val="right"/>
            </w:pPr>
            <w:r>
              <w:t>245.00</w:t>
            </w:r>
          </w:p>
        </w:tc>
      </w:tr>
      <w:tr w:rsidR="00F14A11" w:rsidTr="00C334FA">
        <w:tc>
          <w:tcPr>
            <w:tcW w:w="3989" w:type="dxa"/>
          </w:tcPr>
          <w:p w:rsidR="00F14A11" w:rsidRDefault="00613FEB" w:rsidP="00C334FA">
            <w:pPr>
              <w:pStyle w:val="Table"/>
            </w:pPr>
            <w:r>
              <w:t>Rick Nice</w:t>
            </w:r>
          </w:p>
        </w:tc>
        <w:tc>
          <w:tcPr>
            <w:tcW w:w="979" w:type="dxa"/>
          </w:tcPr>
          <w:p w:rsidR="00F14A11" w:rsidRDefault="00613FEB" w:rsidP="00C334FA">
            <w:pPr>
              <w:pStyle w:val="Table"/>
              <w:jc w:val="center"/>
            </w:pPr>
            <w:r>
              <w:t>090</w:t>
            </w:r>
          </w:p>
        </w:tc>
        <w:tc>
          <w:tcPr>
            <w:tcW w:w="3514" w:type="dxa"/>
          </w:tcPr>
          <w:p w:rsidR="00F14A11" w:rsidRDefault="00613FEB" w:rsidP="003A21EA">
            <w:pPr>
              <w:pStyle w:val="Table"/>
            </w:pPr>
            <w:r>
              <w:t>Reimb. for Steel Toe Shoes – Engineer</w:t>
            </w:r>
          </w:p>
        </w:tc>
        <w:tc>
          <w:tcPr>
            <w:tcW w:w="1598" w:type="dxa"/>
            <w:gridSpan w:val="2"/>
          </w:tcPr>
          <w:p w:rsidR="00F14A11" w:rsidRDefault="00613FEB" w:rsidP="00192BEB">
            <w:pPr>
              <w:pStyle w:val="Table"/>
              <w:jc w:val="right"/>
            </w:pPr>
            <w:r>
              <w:t>20.00</w:t>
            </w:r>
          </w:p>
        </w:tc>
      </w:tr>
      <w:tr w:rsidR="00613FEB" w:rsidTr="00C334FA">
        <w:tc>
          <w:tcPr>
            <w:tcW w:w="3989" w:type="dxa"/>
          </w:tcPr>
          <w:p w:rsidR="00613FEB" w:rsidRDefault="00613FEB" w:rsidP="00C334FA">
            <w:pPr>
              <w:pStyle w:val="Table"/>
            </w:pPr>
            <w:r>
              <w:t>Melvin Stone Co., LLC</w:t>
            </w:r>
          </w:p>
        </w:tc>
        <w:tc>
          <w:tcPr>
            <w:tcW w:w="979" w:type="dxa"/>
          </w:tcPr>
          <w:p w:rsidR="00613FEB" w:rsidRDefault="00613FEB" w:rsidP="00C334FA">
            <w:pPr>
              <w:pStyle w:val="Table"/>
              <w:jc w:val="center"/>
            </w:pPr>
            <w:r>
              <w:t>091</w:t>
            </w:r>
          </w:p>
        </w:tc>
        <w:tc>
          <w:tcPr>
            <w:tcW w:w="3514" w:type="dxa"/>
          </w:tcPr>
          <w:p w:rsidR="00613FEB" w:rsidRDefault="00613FEB" w:rsidP="003A21EA">
            <w:pPr>
              <w:pStyle w:val="Table"/>
            </w:pPr>
            <w:r>
              <w:t>Various Aggregate – Engineer</w:t>
            </w:r>
          </w:p>
        </w:tc>
        <w:tc>
          <w:tcPr>
            <w:tcW w:w="1598" w:type="dxa"/>
            <w:gridSpan w:val="2"/>
          </w:tcPr>
          <w:p w:rsidR="00613FEB" w:rsidRDefault="00613FEB" w:rsidP="00192BEB">
            <w:pPr>
              <w:pStyle w:val="Table"/>
              <w:jc w:val="right"/>
            </w:pPr>
            <w:r>
              <w:t>142.91</w:t>
            </w:r>
          </w:p>
        </w:tc>
      </w:tr>
      <w:tr w:rsidR="00613FEB" w:rsidTr="00C334FA">
        <w:tc>
          <w:tcPr>
            <w:tcW w:w="3989" w:type="dxa"/>
          </w:tcPr>
          <w:p w:rsidR="00613FEB" w:rsidRDefault="00613FEB" w:rsidP="00C334FA">
            <w:pPr>
              <w:pStyle w:val="Table"/>
            </w:pPr>
            <w:r>
              <w:t>Young’s Foodtown</w:t>
            </w:r>
          </w:p>
        </w:tc>
        <w:tc>
          <w:tcPr>
            <w:tcW w:w="979" w:type="dxa"/>
          </w:tcPr>
          <w:p w:rsidR="00613FEB" w:rsidRDefault="00613FEB" w:rsidP="00C334FA">
            <w:pPr>
              <w:pStyle w:val="Table"/>
              <w:jc w:val="center"/>
            </w:pPr>
            <w:r>
              <w:t>092</w:t>
            </w:r>
          </w:p>
        </w:tc>
        <w:tc>
          <w:tcPr>
            <w:tcW w:w="3514" w:type="dxa"/>
          </w:tcPr>
          <w:p w:rsidR="00613FEB" w:rsidRDefault="00613FEB" w:rsidP="003A21EA">
            <w:pPr>
              <w:pStyle w:val="Table"/>
            </w:pPr>
            <w:r>
              <w:t>Fuel – Engineer</w:t>
            </w:r>
          </w:p>
        </w:tc>
        <w:tc>
          <w:tcPr>
            <w:tcW w:w="1598" w:type="dxa"/>
            <w:gridSpan w:val="2"/>
          </w:tcPr>
          <w:p w:rsidR="00613FEB" w:rsidRDefault="00613FEB" w:rsidP="00192BEB">
            <w:pPr>
              <w:pStyle w:val="Table"/>
              <w:jc w:val="right"/>
            </w:pPr>
            <w:r>
              <w:t>130.86</w:t>
            </w:r>
          </w:p>
        </w:tc>
      </w:tr>
      <w:tr w:rsidR="00613FEB" w:rsidTr="00C334FA">
        <w:tc>
          <w:tcPr>
            <w:tcW w:w="3989" w:type="dxa"/>
          </w:tcPr>
          <w:p w:rsidR="00613FEB" w:rsidRDefault="00613FEB" w:rsidP="00C334FA">
            <w:pPr>
              <w:pStyle w:val="Table"/>
            </w:pPr>
            <w:r>
              <w:t>Cargill, Inc.</w:t>
            </w:r>
          </w:p>
        </w:tc>
        <w:tc>
          <w:tcPr>
            <w:tcW w:w="979" w:type="dxa"/>
          </w:tcPr>
          <w:p w:rsidR="00613FEB" w:rsidRDefault="00613FEB" w:rsidP="00C334FA">
            <w:pPr>
              <w:pStyle w:val="Table"/>
              <w:jc w:val="center"/>
            </w:pPr>
            <w:r>
              <w:t>093</w:t>
            </w:r>
          </w:p>
        </w:tc>
        <w:tc>
          <w:tcPr>
            <w:tcW w:w="3514" w:type="dxa"/>
          </w:tcPr>
          <w:p w:rsidR="00613FEB" w:rsidRDefault="00613FEB" w:rsidP="003A21EA">
            <w:pPr>
              <w:pStyle w:val="Table"/>
            </w:pPr>
            <w:r>
              <w:t>De-Icing Salt – Engineer</w:t>
            </w:r>
          </w:p>
        </w:tc>
        <w:tc>
          <w:tcPr>
            <w:tcW w:w="1598" w:type="dxa"/>
            <w:gridSpan w:val="2"/>
          </w:tcPr>
          <w:p w:rsidR="00613FEB" w:rsidRDefault="00613FEB" w:rsidP="00192BEB">
            <w:pPr>
              <w:pStyle w:val="Table"/>
              <w:jc w:val="right"/>
            </w:pPr>
            <w:r>
              <w:t>78,397.16</w:t>
            </w:r>
          </w:p>
        </w:tc>
      </w:tr>
      <w:tr w:rsidR="00613FEB" w:rsidTr="00C334FA">
        <w:tc>
          <w:tcPr>
            <w:tcW w:w="3989" w:type="dxa"/>
          </w:tcPr>
          <w:p w:rsidR="00613FEB" w:rsidRDefault="00613FEB" w:rsidP="00C334FA">
            <w:pPr>
              <w:pStyle w:val="Table"/>
            </w:pPr>
            <w:r>
              <w:t>Praxair Distribution</w:t>
            </w:r>
          </w:p>
        </w:tc>
        <w:tc>
          <w:tcPr>
            <w:tcW w:w="979" w:type="dxa"/>
          </w:tcPr>
          <w:p w:rsidR="00613FEB" w:rsidRDefault="00613FEB" w:rsidP="00C334FA">
            <w:pPr>
              <w:pStyle w:val="Table"/>
              <w:jc w:val="center"/>
            </w:pPr>
            <w:r>
              <w:t>094</w:t>
            </w:r>
          </w:p>
        </w:tc>
        <w:tc>
          <w:tcPr>
            <w:tcW w:w="3514" w:type="dxa"/>
          </w:tcPr>
          <w:p w:rsidR="00613FEB" w:rsidRDefault="00613FEB" w:rsidP="003A21EA">
            <w:pPr>
              <w:pStyle w:val="Table"/>
            </w:pPr>
            <w:r>
              <w:t>Welding Supplies &amp; Cylinder Rentals – Engineer</w:t>
            </w:r>
          </w:p>
        </w:tc>
        <w:tc>
          <w:tcPr>
            <w:tcW w:w="1598" w:type="dxa"/>
            <w:gridSpan w:val="2"/>
          </w:tcPr>
          <w:p w:rsidR="00613FEB" w:rsidRDefault="00613FEB" w:rsidP="00192BEB">
            <w:pPr>
              <w:pStyle w:val="Table"/>
              <w:jc w:val="right"/>
            </w:pPr>
            <w:r>
              <w:t>373.60</w:t>
            </w:r>
          </w:p>
        </w:tc>
      </w:tr>
      <w:tr w:rsidR="00613FEB" w:rsidTr="00C334FA">
        <w:tc>
          <w:tcPr>
            <w:tcW w:w="3989" w:type="dxa"/>
          </w:tcPr>
          <w:p w:rsidR="00613FEB" w:rsidRDefault="00613FEB" w:rsidP="00C334FA">
            <w:pPr>
              <w:pStyle w:val="Table"/>
            </w:pPr>
            <w:r>
              <w:t>Safety-Kleen</w:t>
            </w:r>
          </w:p>
        </w:tc>
        <w:tc>
          <w:tcPr>
            <w:tcW w:w="979" w:type="dxa"/>
          </w:tcPr>
          <w:p w:rsidR="00613FEB" w:rsidRDefault="00613FEB" w:rsidP="00C334FA">
            <w:pPr>
              <w:pStyle w:val="Table"/>
              <w:jc w:val="center"/>
            </w:pPr>
            <w:r>
              <w:t>095</w:t>
            </w:r>
          </w:p>
        </w:tc>
        <w:tc>
          <w:tcPr>
            <w:tcW w:w="3514" w:type="dxa"/>
          </w:tcPr>
          <w:p w:rsidR="00613FEB" w:rsidRDefault="00613FEB" w:rsidP="003A21EA">
            <w:pPr>
              <w:pStyle w:val="Table"/>
            </w:pPr>
            <w:r>
              <w:t>Service Parts Washer – Engineer</w:t>
            </w:r>
          </w:p>
        </w:tc>
        <w:tc>
          <w:tcPr>
            <w:tcW w:w="1598" w:type="dxa"/>
            <w:gridSpan w:val="2"/>
          </w:tcPr>
          <w:p w:rsidR="00613FEB" w:rsidRDefault="00613FEB" w:rsidP="00192BEB">
            <w:pPr>
              <w:pStyle w:val="Table"/>
              <w:jc w:val="right"/>
            </w:pPr>
            <w:r>
              <w:t>277.34</w:t>
            </w:r>
          </w:p>
        </w:tc>
      </w:tr>
      <w:tr w:rsidR="00613FEB" w:rsidTr="00C334FA">
        <w:tc>
          <w:tcPr>
            <w:tcW w:w="3989" w:type="dxa"/>
          </w:tcPr>
          <w:p w:rsidR="00613FEB" w:rsidRDefault="00613FEB" w:rsidP="00C334FA">
            <w:pPr>
              <w:pStyle w:val="Table"/>
            </w:pPr>
            <w:r>
              <w:t>Southeastern Equipment Co.</w:t>
            </w:r>
          </w:p>
        </w:tc>
        <w:tc>
          <w:tcPr>
            <w:tcW w:w="979" w:type="dxa"/>
          </w:tcPr>
          <w:p w:rsidR="00613FEB" w:rsidRDefault="00613FEB" w:rsidP="00C334FA">
            <w:pPr>
              <w:pStyle w:val="Table"/>
              <w:jc w:val="center"/>
            </w:pPr>
            <w:r>
              <w:t>096</w:t>
            </w:r>
          </w:p>
        </w:tc>
        <w:tc>
          <w:tcPr>
            <w:tcW w:w="3514" w:type="dxa"/>
          </w:tcPr>
          <w:p w:rsidR="00613FEB" w:rsidRDefault="00613FEB" w:rsidP="003A21EA">
            <w:pPr>
              <w:pStyle w:val="Table"/>
            </w:pPr>
            <w:r>
              <w:t>Parts for Repairs – Engineer</w:t>
            </w:r>
          </w:p>
        </w:tc>
        <w:tc>
          <w:tcPr>
            <w:tcW w:w="1598" w:type="dxa"/>
            <w:gridSpan w:val="2"/>
          </w:tcPr>
          <w:p w:rsidR="00613FEB" w:rsidRDefault="00613FEB" w:rsidP="00192BEB">
            <w:pPr>
              <w:pStyle w:val="Table"/>
              <w:jc w:val="right"/>
            </w:pPr>
            <w:r>
              <w:t>171.49</w:t>
            </w:r>
          </w:p>
        </w:tc>
      </w:tr>
      <w:tr w:rsidR="00613FEB" w:rsidTr="00C334FA">
        <w:tc>
          <w:tcPr>
            <w:tcW w:w="3989" w:type="dxa"/>
          </w:tcPr>
          <w:p w:rsidR="00613FEB" w:rsidRDefault="00613FEB" w:rsidP="00C334FA">
            <w:pPr>
              <w:pStyle w:val="Table"/>
            </w:pPr>
            <w:r>
              <w:t>Steve’s Mobile Tire Service</w:t>
            </w:r>
          </w:p>
        </w:tc>
        <w:tc>
          <w:tcPr>
            <w:tcW w:w="979" w:type="dxa"/>
          </w:tcPr>
          <w:p w:rsidR="00613FEB" w:rsidRDefault="00613FEB" w:rsidP="00C334FA">
            <w:pPr>
              <w:pStyle w:val="Table"/>
              <w:jc w:val="center"/>
            </w:pPr>
            <w:r>
              <w:t>097</w:t>
            </w:r>
          </w:p>
        </w:tc>
        <w:tc>
          <w:tcPr>
            <w:tcW w:w="3514" w:type="dxa"/>
          </w:tcPr>
          <w:p w:rsidR="00613FEB" w:rsidRDefault="00613FEB" w:rsidP="003A21EA">
            <w:pPr>
              <w:pStyle w:val="Table"/>
            </w:pPr>
            <w:r>
              <w:t>Repair Tire on Loader #4 – Engineer</w:t>
            </w:r>
          </w:p>
        </w:tc>
        <w:tc>
          <w:tcPr>
            <w:tcW w:w="1598" w:type="dxa"/>
            <w:gridSpan w:val="2"/>
          </w:tcPr>
          <w:p w:rsidR="00613FEB" w:rsidRDefault="00613FEB" w:rsidP="00192BEB">
            <w:pPr>
              <w:pStyle w:val="Table"/>
              <w:jc w:val="right"/>
            </w:pPr>
            <w:r>
              <w:t>120.00</w:t>
            </w:r>
          </w:p>
        </w:tc>
      </w:tr>
      <w:tr w:rsidR="00613FEB" w:rsidTr="00C334FA">
        <w:tc>
          <w:tcPr>
            <w:tcW w:w="3989" w:type="dxa"/>
          </w:tcPr>
          <w:p w:rsidR="00613FEB" w:rsidRDefault="00613FEB" w:rsidP="00C334FA">
            <w:pPr>
              <w:pStyle w:val="Table"/>
            </w:pPr>
            <w:r>
              <w:t>Amy Campbell</w:t>
            </w:r>
          </w:p>
        </w:tc>
        <w:tc>
          <w:tcPr>
            <w:tcW w:w="979" w:type="dxa"/>
          </w:tcPr>
          <w:p w:rsidR="00613FEB" w:rsidRDefault="00613FEB" w:rsidP="00C334FA">
            <w:pPr>
              <w:pStyle w:val="Table"/>
              <w:jc w:val="center"/>
            </w:pPr>
            <w:r>
              <w:t>098</w:t>
            </w:r>
          </w:p>
        </w:tc>
        <w:tc>
          <w:tcPr>
            <w:tcW w:w="3514" w:type="dxa"/>
          </w:tcPr>
          <w:p w:rsidR="00613FEB" w:rsidRDefault="00613FEB" w:rsidP="003A21EA">
            <w:pPr>
              <w:pStyle w:val="Table"/>
            </w:pPr>
            <w:r>
              <w:t>Cleaning Service – Engineer</w:t>
            </w:r>
          </w:p>
        </w:tc>
        <w:tc>
          <w:tcPr>
            <w:tcW w:w="1598" w:type="dxa"/>
            <w:gridSpan w:val="2"/>
          </w:tcPr>
          <w:p w:rsidR="00613FEB" w:rsidRDefault="00613FEB" w:rsidP="00192BEB">
            <w:pPr>
              <w:pStyle w:val="Table"/>
              <w:jc w:val="right"/>
            </w:pPr>
            <w:r>
              <w:t>125.00</w:t>
            </w:r>
          </w:p>
        </w:tc>
      </w:tr>
      <w:tr w:rsidR="00613FEB" w:rsidTr="00C334FA">
        <w:tc>
          <w:tcPr>
            <w:tcW w:w="3989" w:type="dxa"/>
          </w:tcPr>
          <w:p w:rsidR="00613FEB" w:rsidRDefault="00613FEB" w:rsidP="00C334FA">
            <w:pPr>
              <w:pStyle w:val="Table"/>
            </w:pPr>
            <w:r>
              <w:t>Amy Campbell</w:t>
            </w:r>
          </w:p>
        </w:tc>
        <w:tc>
          <w:tcPr>
            <w:tcW w:w="979" w:type="dxa"/>
          </w:tcPr>
          <w:p w:rsidR="00613FEB" w:rsidRDefault="00613FEB" w:rsidP="00C334FA">
            <w:pPr>
              <w:pStyle w:val="Table"/>
              <w:jc w:val="center"/>
            </w:pPr>
            <w:r>
              <w:t>099</w:t>
            </w:r>
          </w:p>
        </w:tc>
        <w:tc>
          <w:tcPr>
            <w:tcW w:w="3514" w:type="dxa"/>
          </w:tcPr>
          <w:p w:rsidR="00613FEB" w:rsidRDefault="00613FEB" w:rsidP="003A21EA">
            <w:pPr>
              <w:pStyle w:val="Table"/>
            </w:pPr>
            <w:r>
              <w:t>Cleaning Service – Engineer</w:t>
            </w:r>
          </w:p>
        </w:tc>
        <w:tc>
          <w:tcPr>
            <w:tcW w:w="1598" w:type="dxa"/>
            <w:gridSpan w:val="2"/>
          </w:tcPr>
          <w:p w:rsidR="00613FEB" w:rsidRDefault="00613FEB" w:rsidP="00192BEB">
            <w:pPr>
              <w:pStyle w:val="Table"/>
              <w:jc w:val="right"/>
            </w:pPr>
            <w:r>
              <w:t>125.00</w:t>
            </w:r>
          </w:p>
        </w:tc>
      </w:tr>
      <w:tr w:rsidR="00613FEB" w:rsidTr="00C334FA">
        <w:tc>
          <w:tcPr>
            <w:tcW w:w="3989" w:type="dxa"/>
          </w:tcPr>
          <w:p w:rsidR="00613FEB" w:rsidRDefault="00613FEB" w:rsidP="00C334FA">
            <w:pPr>
              <w:pStyle w:val="Table"/>
            </w:pPr>
            <w:r>
              <w:t>Treasurer State of Ohio</w:t>
            </w:r>
          </w:p>
        </w:tc>
        <w:tc>
          <w:tcPr>
            <w:tcW w:w="979" w:type="dxa"/>
          </w:tcPr>
          <w:p w:rsidR="00613FEB" w:rsidRDefault="00613FEB" w:rsidP="00C334FA">
            <w:pPr>
              <w:pStyle w:val="Table"/>
              <w:jc w:val="center"/>
            </w:pPr>
            <w:r>
              <w:t>100</w:t>
            </w:r>
          </w:p>
        </w:tc>
        <w:tc>
          <w:tcPr>
            <w:tcW w:w="3514" w:type="dxa"/>
          </w:tcPr>
          <w:p w:rsidR="00613FEB" w:rsidRDefault="00613FEB" w:rsidP="003A21EA">
            <w:pPr>
              <w:pStyle w:val="Table"/>
            </w:pPr>
            <w:r>
              <w:t>OPWC Loan #CR17Q, County Paving – Engineer</w:t>
            </w:r>
          </w:p>
        </w:tc>
        <w:tc>
          <w:tcPr>
            <w:tcW w:w="1598" w:type="dxa"/>
            <w:gridSpan w:val="2"/>
          </w:tcPr>
          <w:p w:rsidR="00613FEB" w:rsidRDefault="00613FEB" w:rsidP="00192BEB">
            <w:pPr>
              <w:pStyle w:val="Table"/>
              <w:jc w:val="right"/>
            </w:pPr>
            <w:r>
              <w:t>20,000.00</w:t>
            </w:r>
          </w:p>
        </w:tc>
      </w:tr>
      <w:tr w:rsidR="00613FEB" w:rsidTr="00C334FA">
        <w:tc>
          <w:tcPr>
            <w:tcW w:w="3989" w:type="dxa"/>
          </w:tcPr>
          <w:p w:rsidR="00613FEB" w:rsidRDefault="00613FEB" w:rsidP="00C334FA">
            <w:pPr>
              <w:pStyle w:val="Table"/>
            </w:pPr>
            <w:r>
              <w:t>Treasurer State of Ohio</w:t>
            </w:r>
          </w:p>
        </w:tc>
        <w:tc>
          <w:tcPr>
            <w:tcW w:w="979" w:type="dxa"/>
          </w:tcPr>
          <w:p w:rsidR="00613FEB" w:rsidRDefault="00613FEB" w:rsidP="00C334FA">
            <w:pPr>
              <w:pStyle w:val="Table"/>
              <w:jc w:val="center"/>
            </w:pPr>
            <w:r>
              <w:t>101</w:t>
            </w:r>
          </w:p>
        </w:tc>
        <w:tc>
          <w:tcPr>
            <w:tcW w:w="3514" w:type="dxa"/>
          </w:tcPr>
          <w:p w:rsidR="00613FEB" w:rsidRDefault="00613FEB" w:rsidP="003A21EA">
            <w:pPr>
              <w:pStyle w:val="Table"/>
            </w:pPr>
            <w:r>
              <w:t>OPWC Loan #CR19R County Paving – Engineer</w:t>
            </w:r>
          </w:p>
        </w:tc>
        <w:tc>
          <w:tcPr>
            <w:tcW w:w="1598" w:type="dxa"/>
            <w:gridSpan w:val="2"/>
          </w:tcPr>
          <w:p w:rsidR="00613FEB" w:rsidRDefault="00613FEB" w:rsidP="00192BEB">
            <w:pPr>
              <w:pStyle w:val="Table"/>
              <w:jc w:val="right"/>
            </w:pPr>
            <w:r>
              <w:t>25,000.00</w:t>
            </w:r>
          </w:p>
        </w:tc>
      </w:tr>
      <w:tr w:rsidR="00613FEB" w:rsidTr="00C334FA">
        <w:tc>
          <w:tcPr>
            <w:tcW w:w="3989" w:type="dxa"/>
          </w:tcPr>
          <w:p w:rsidR="00613FEB" w:rsidRDefault="00613FEB" w:rsidP="00C334FA">
            <w:pPr>
              <w:pStyle w:val="Table"/>
            </w:pPr>
            <w:r>
              <w:lastRenderedPageBreak/>
              <w:t>Treasurer State of Ohio</w:t>
            </w:r>
          </w:p>
        </w:tc>
        <w:tc>
          <w:tcPr>
            <w:tcW w:w="979" w:type="dxa"/>
          </w:tcPr>
          <w:p w:rsidR="00613FEB" w:rsidRDefault="00613FEB" w:rsidP="00C334FA">
            <w:pPr>
              <w:pStyle w:val="Table"/>
              <w:jc w:val="center"/>
            </w:pPr>
            <w:r>
              <w:t>102</w:t>
            </w:r>
          </w:p>
        </w:tc>
        <w:tc>
          <w:tcPr>
            <w:tcW w:w="3514" w:type="dxa"/>
          </w:tcPr>
          <w:p w:rsidR="00613FEB" w:rsidRDefault="00613FEB" w:rsidP="003A21EA">
            <w:pPr>
              <w:pStyle w:val="Table"/>
            </w:pPr>
            <w:r>
              <w:t>OPWC Loan #CR085 County Paving – Engineer</w:t>
            </w:r>
          </w:p>
        </w:tc>
        <w:tc>
          <w:tcPr>
            <w:tcW w:w="1598" w:type="dxa"/>
            <w:gridSpan w:val="2"/>
          </w:tcPr>
          <w:p w:rsidR="00613FEB" w:rsidRDefault="00613FEB" w:rsidP="00192BEB">
            <w:pPr>
              <w:pStyle w:val="Table"/>
              <w:jc w:val="right"/>
            </w:pPr>
            <w:r>
              <w:t>757.80</w:t>
            </w:r>
          </w:p>
        </w:tc>
      </w:tr>
      <w:tr w:rsidR="00613FEB" w:rsidTr="00C334FA">
        <w:tc>
          <w:tcPr>
            <w:tcW w:w="3989" w:type="dxa"/>
          </w:tcPr>
          <w:p w:rsidR="00613FEB" w:rsidRDefault="00613FEB" w:rsidP="00C334FA">
            <w:pPr>
              <w:pStyle w:val="Table"/>
            </w:pPr>
            <w:r>
              <w:t>Madison Energy Cooperative</w:t>
            </w:r>
          </w:p>
        </w:tc>
        <w:tc>
          <w:tcPr>
            <w:tcW w:w="979" w:type="dxa"/>
          </w:tcPr>
          <w:p w:rsidR="00613FEB" w:rsidRDefault="00613FEB" w:rsidP="00C334FA">
            <w:pPr>
              <w:pStyle w:val="Table"/>
              <w:jc w:val="center"/>
            </w:pPr>
            <w:r>
              <w:t>103</w:t>
            </w:r>
          </w:p>
        </w:tc>
        <w:tc>
          <w:tcPr>
            <w:tcW w:w="3514" w:type="dxa"/>
          </w:tcPr>
          <w:p w:rsidR="00613FEB" w:rsidRDefault="00613FEB" w:rsidP="003A21EA">
            <w:pPr>
              <w:pStyle w:val="Table"/>
            </w:pPr>
            <w:r>
              <w:t>Service – Engineer</w:t>
            </w:r>
          </w:p>
        </w:tc>
        <w:tc>
          <w:tcPr>
            <w:tcW w:w="1598" w:type="dxa"/>
            <w:gridSpan w:val="2"/>
          </w:tcPr>
          <w:p w:rsidR="00613FEB" w:rsidRDefault="00613FEB" w:rsidP="00192BEB">
            <w:pPr>
              <w:pStyle w:val="Table"/>
              <w:jc w:val="right"/>
            </w:pPr>
            <w:r>
              <w:t>574.75</w:t>
            </w:r>
          </w:p>
        </w:tc>
      </w:tr>
      <w:tr w:rsidR="00613FEB" w:rsidTr="00C334FA">
        <w:tc>
          <w:tcPr>
            <w:tcW w:w="3989" w:type="dxa"/>
          </w:tcPr>
          <w:p w:rsidR="00613FEB" w:rsidRDefault="00613FEB" w:rsidP="00C334FA">
            <w:pPr>
              <w:pStyle w:val="Table"/>
            </w:pPr>
            <w:r>
              <w:t>AEP</w:t>
            </w:r>
          </w:p>
        </w:tc>
        <w:tc>
          <w:tcPr>
            <w:tcW w:w="979" w:type="dxa"/>
          </w:tcPr>
          <w:p w:rsidR="00613FEB" w:rsidRDefault="00613FEB" w:rsidP="00C334FA">
            <w:pPr>
              <w:pStyle w:val="Table"/>
              <w:jc w:val="center"/>
            </w:pPr>
            <w:r>
              <w:t>104</w:t>
            </w:r>
          </w:p>
        </w:tc>
        <w:tc>
          <w:tcPr>
            <w:tcW w:w="3514" w:type="dxa"/>
          </w:tcPr>
          <w:p w:rsidR="00613FEB" w:rsidRDefault="00613FEB" w:rsidP="003A21EA">
            <w:pPr>
              <w:pStyle w:val="Table"/>
            </w:pPr>
            <w:r>
              <w:t>Service – Engineer</w:t>
            </w:r>
          </w:p>
        </w:tc>
        <w:tc>
          <w:tcPr>
            <w:tcW w:w="1598" w:type="dxa"/>
            <w:gridSpan w:val="2"/>
          </w:tcPr>
          <w:p w:rsidR="00613FEB" w:rsidRDefault="00613FEB" w:rsidP="00192BEB">
            <w:pPr>
              <w:pStyle w:val="Table"/>
              <w:jc w:val="right"/>
            </w:pPr>
            <w:r>
              <w:t>811.36</w:t>
            </w:r>
          </w:p>
        </w:tc>
      </w:tr>
      <w:tr w:rsidR="00613FEB" w:rsidTr="00C334FA">
        <w:tc>
          <w:tcPr>
            <w:tcW w:w="3989" w:type="dxa"/>
          </w:tcPr>
          <w:p w:rsidR="00613FEB" w:rsidRDefault="00613FEB" w:rsidP="00C334FA">
            <w:pPr>
              <w:pStyle w:val="Table"/>
            </w:pPr>
            <w:r>
              <w:t>Columbia Gas of Ohio</w:t>
            </w:r>
          </w:p>
        </w:tc>
        <w:tc>
          <w:tcPr>
            <w:tcW w:w="979" w:type="dxa"/>
          </w:tcPr>
          <w:p w:rsidR="00613FEB" w:rsidRDefault="00613FEB" w:rsidP="00C334FA">
            <w:pPr>
              <w:pStyle w:val="Table"/>
              <w:jc w:val="center"/>
            </w:pPr>
            <w:r>
              <w:t>105</w:t>
            </w:r>
          </w:p>
        </w:tc>
        <w:tc>
          <w:tcPr>
            <w:tcW w:w="3514" w:type="dxa"/>
          </w:tcPr>
          <w:p w:rsidR="00613FEB" w:rsidRDefault="00613FEB" w:rsidP="003A21EA">
            <w:pPr>
              <w:pStyle w:val="Table"/>
            </w:pPr>
            <w:r>
              <w:t>Service – Engineer</w:t>
            </w:r>
          </w:p>
        </w:tc>
        <w:tc>
          <w:tcPr>
            <w:tcW w:w="1598" w:type="dxa"/>
            <w:gridSpan w:val="2"/>
          </w:tcPr>
          <w:p w:rsidR="00613FEB" w:rsidRDefault="00613FEB" w:rsidP="00192BEB">
            <w:pPr>
              <w:pStyle w:val="Table"/>
              <w:jc w:val="right"/>
            </w:pPr>
            <w:r>
              <w:t>164.03</w:t>
            </w:r>
          </w:p>
        </w:tc>
      </w:tr>
      <w:tr w:rsidR="00613FEB" w:rsidTr="00C334FA">
        <w:tc>
          <w:tcPr>
            <w:tcW w:w="3989" w:type="dxa"/>
          </w:tcPr>
          <w:p w:rsidR="00613FEB" w:rsidRDefault="00613FEB" w:rsidP="00C334FA">
            <w:pPr>
              <w:pStyle w:val="Table"/>
            </w:pPr>
            <w:r>
              <w:t>Val Tech Communications</w:t>
            </w:r>
          </w:p>
        </w:tc>
        <w:tc>
          <w:tcPr>
            <w:tcW w:w="979" w:type="dxa"/>
          </w:tcPr>
          <w:p w:rsidR="00613FEB" w:rsidRDefault="00613FEB" w:rsidP="00C334FA">
            <w:pPr>
              <w:pStyle w:val="Table"/>
              <w:jc w:val="center"/>
            </w:pPr>
            <w:r>
              <w:t>106</w:t>
            </w:r>
          </w:p>
        </w:tc>
        <w:tc>
          <w:tcPr>
            <w:tcW w:w="3514" w:type="dxa"/>
          </w:tcPr>
          <w:p w:rsidR="00613FEB" w:rsidRDefault="00613FEB" w:rsidP="003A21EA">
            <w:pPr>
              <w:pStyle w:val="Table"/>
            </w:pPr>
            <w:r>
              <w:t>Long distance Service – Engineer</w:t>
            </w:r>
          </w:p>
        </w:tc>
        <w:tc>
          <w:tcPr>
            <w:tcW w:w="1598" w:type="dxa"/>
            <w:gridSpan w:val="2"/>
          </w:tcPr>
          <w:p w:rsidR="00613FEB" w:rsidRDefault="00613FEB" w:rsidP="00192BEB">
            <w:pPr>
              <w:pStyle w:val="Table"/>
              <w:jc w:val="right"/>
            </w:pPr>
            <w:r>
              <w:t>10.91</w:t>
            </w:r>
          </w:p>
        </w:tc>
      </w:tr>
      <w:tr w:rsidR="00613FEB" w:rsidTr="00C334FA">
        <w:tc>
          <w:tcPr>
            <w:tcW w:w="3989" w:type="dxa"/>
          </w:tcPr>
          <w:p w:rsidR="00613FEB" w:rsidRDefault="00613FEB" w:rsidP="00C334FA">
            <w:pPr>
              <w:pStyle w:val="Table"/>
            </w:pPr>
            <w:r>
              <w:t>Goss Supply Co.</w:t>
            </w:r>
          </w:p>
        </w:tc>
        <w:tc>
          <w:tcPr>
            <w:tcW w:w="979" w:type="dxa"/>
          </w:tcPr>
          <w:p w:rsidR="00613FEB" w:rsidRDefault="00613FEB" w:rsidP="00C334FA">
            <w:pPr>
              <w:pStyle w:val="Table"/>
              <w:jc w:val="center"/>
            </w:pPr>
            <w:r>
              <w:t>107</w:t>
            </w:r>
          </w:p>
        </w:tc>
        <w:tc>
          <w:tcPr>
            <w:tcW w:w="3514" w:type="dxa"/>
          </w:tcPr>
          <w:p w:rsidR="00613FEB" w:rsidRDefault="00613FEB" w:rsidP="003A21EA">
            <w:pPr>
              <w:pStyle w:val="Table"/>
            </w:pPr>
            <w:r>
              <w:t>Brown Single Fold towels – Engineer</w:t>
            </w:r>
          </w:p>
        </w:tc>
        <w:tc>
          <w:tcPr>
            <w:tcW w:w="1598" w:type="dxa"/>
            <w:gridSpan w:val="2"/>
          </w:tcPr>
          <w:p w:rsidR="00613FEB" w:rsidRDefault="00613FEB" w:rsidP="00192BEB">
            <w:pPr>
              <w:pStyle w:val="Table"/>
              <w:jc w:val="right"/>
            </w:pPr>
            <w:r>
              <w:t>70.00</w:t>
            </w:r>
          </w:p>
        </w:tc>
      </w:tr>
      <w:tr w:rsidR="00613FEB" w:rsidTr="00C334FA">
        <w:tc>
          <w:tcPr>
            <w:tcW w:w="3989" w:type="dxa"/>
          </w:tcPr>
          <w:p w:rsidR="00613FEB" w:rsidRDefault="00222BE2" w:rsidP="00C334FA">
            <w:pPr>
              <w:pStyle w:val="Table"/>
            </w:pPr>
            <w:r>
              <w:t>Bush’s Restaurant</w:t>
            </w:r>
          </w:p>
        </w:tc>
        <w:tc>
          <w:tcPr>
            <w:tcW w:w="979" w:type="dxa"/>
          </w:tcPr>
          <w:p w:rsidR="00613FEB" w:rsidRDefault="00222BE2" w:rsidP="00C334FA">
            <w:pPr>
              <w:pStyle w:val="Table"/>
              <w:jc w:val="center"/>
            </w:pPr>
            <w:r>
              <w:t>108</w:t>
            </w:r>
          </w:p>
        </w:tc>
        <w:tc>
          <w:tcPr>
            <w:tcW w:w="3514" w:type="dxa"/>
          </w:tcPr>
          <w:p w:rsidR="00613FEB" w:rsidRDefault="00222BE2" w:rsidP="003A21EA">
            <w:pPr>
              <w:pStyle w:val="Table"/>
            </w:pPr>
            <w:r>
              <w:t>Employee Safety Meeting – Engineer</w:t>
            </w:r>
          </w:p>
        </w:tc>
        <w:tc>
          <w:tcPr>
            <w:tcW w:w="1598" w:type="dxa"/>
            <w:gridSpan w:val="2"/>
          </w:tcPr>
          <w:p w:rsidR="00613FEB" w:rsidRDefault="00222BE2" w:rsidP="00192BEB">
            <w:pPr>
              <w:pStyle w:val="Table"/>
              <w:jc w:val="right"/>
            </w:pPr>
            <w:r>
              <w:t>390.00</w:t>
            </w:r>
          </w:p>
        </w:tc>
      </w:tr>
      <w:tr w:rsidR="00222BE2" w:rsidTr="00C334FA">
        <w:tc>
          <w:tcPr>
            <w:tcW w:w="3989" w:type="dxa"/>
          </w:tcPr>
          <w:p w:rsidR="00222BE2" w:rsidRDefault="00222BE2" w:rsidP="00C334FA">
            <w:pPr>
              <w:pStyle w:val="Table"/>
            </w:pPr>
            <w:r>
              <w:t>Line X of Lancaster</w:t>
            </w:r>
          </w:p>
        </w:tc>
        <w:tc>
          <w:tcPr>
            <w:tcW w:w="979" w:type="dxa"/>
          </w:tcPr>
          <w:p w:rsidR="00222BE2" w:rsidRDefault="00222BE2" w:rsidP="00C334FA">
            <w:pPr>
              <w:pStyle w:val="Table"/>
              <w:jc w:val="center"/>
            </w:pPr>
            <w:r>
              <w:t>109</w:t>
            </w:r>
          </w:p>
        </w:tc>
        <w:tc>
          <w:tcPr>
            <w:tcW w:w="3514" w:type="dxa"/>
          </w:tcPr>
          <w:p w:rsidR="00222BE2" w:rsidRDefault="00222BE2" w:rsidP="003A21EA">
            <w:pPr>
              <w:pStyle w:val="Table"/>
            </w:pPr>
            <w:r>
              <w:t>Bed Liners for 2 New Pickup Trucks – Engineer</w:t>
            </w:r>
          </w:p>
        </w:tc>
        <w:tc>
          <w:tcPr>
            <w:tcW w:w="1598" w:type="dxa"/>
            <w:gridSpan w:val="2"/>
          </w:tcPr>
          <w:p w:rsidR="00222BE2" w:rsidRDefault="00222BE2" w:rsidP="00192BEB">
            <w:pPr>
              <w:pStyle w:val="Table"/>
              <w:jc w:val="right"/>
            </w:pPr>
            <w:r>
              <w:t>998.00</w:t>
            </w:r>
          </w:p>
        </w:tc>
      </w:tr>
      <w:tr w:rsidR="00222BE2" w:rsidTr="00C334FA">
        <w:tc>
          <w:tcPr>
            <w:tcW w:w="3989" w:type="dxa"/>
          </w:tcPr>
          <w:p w:rsidR="00222BE2" w:rsidRDefault="00222BE2" w:rsidP="00C334FA">
            <w:pPr>
              <w:pStyle w:val="Table"/>
            </w:pPr>
            <w:r>
              <w:t>Jim’s Concrete</w:t>
            </w:r>
          </w:p>
        </w:tc>
        <w:tc>
          <w:tcPr>
            <w:tcW w:w="979" w:type="dxa"/>
          </w:tcPr>
          <w:p w:rsidR="00222BE2" w:rsidRDefault="00222BE2" w:rsidP="00C334FA">
            <w:pPr>
              <w:pStyle w:val="Table"/>
              <w:jc w:val="center"/>
            </w:pPr>
            <w:r>
              <w:t>110</w:t>
            </w:r>
          </w:p>
        </w:tc>
        <w:tc>
          <w:tcPr>
            <w:tcW w:w="3514" w:type="dxa"/>
          </w:tcPr>
          <w:p w:rsidR="00222BE2" w:rsidRDefault="00222BE2" w:rsidP="003A21EA">
            <w:pPr>
              <w:pStyle w:val="Table"/>
            </w:pPr>
            <w:r>
              <w:t>Concret</w:t>
            </w:r>
            <w:r w:rsidR="00E44B2F">
              <w:t>e</w:t>
            </w:r>
            <w:r>
              <w:t xml:space="preserve"> Bridge Mtls – Engineer</w:t>
            </w:r>
          </w:p>
        </w:tc>
        <w:tc>
          <w:tcPr>
            <w:tcW w:w="1598" w:type="dxa"/>
            <w:gridSpan w:val="2"/>
          </w:tcPr>
          <w:p w:rsidR="00222BE2" w:rsidRDefault="00222BE2" w:rsidP="00192BEB">
            <w:pPr>
              <w:pStyle w:val="Table"/>
              <w:jc w:val="right"/>
            </w:pPr>
            <w:r>
              <w:t>162.00</w:t>
            </w:r>
          </w:p>
        </w:tc>
      </w:tr>
      <w:tr w:rsidR="00222BE2" w:rsidTr="00C334FA">
        <w:tc>
          <w:tcPr>
            <w:tcW w:w="3989" w:type="dxa"/>
          </w:tcPr>
          <w:p w:rsidR="00222BE2" w:rsidRDefault="00222BE2" w:rsidP="00C334FA">
            <w:pPr>
              <w:pStyle w:val="Table"/>
            </w:pPr>
            <w:r>
              <w:t>Prestress Services Industries  of Ohio, LLC</w:t>
            </w:r>
          </w:p>
        </w:tc>
        <w:tc>
          <w:tcPr>
            <w:tcW w:w="979" w:type="dxa"/>
          </w:tcPr>
          <w:p w:rsidR="00222BE2" w:rsidRDefault="00222BE2" w:rsidP="00C334FA">
            <w:pPr>
              <w:pStyle w:val="Table"/>
              <w:jc w:val="center"/>
            </w:pPr>
            <w:r>
              <w:t>111</w:t>
            </w:r>
          </w:p>
        </w:tc>
        <w:tc>
          <w:tcPr>
            <w:tcW w:w="3514" w:type="dxa"/>
          </w:tcPr>
          <w:p w:rsidR="00222BE2" w:rsidRDefault="00222BE2" w:rsidP="003A21EA">
            <w:pPr>
              <w:pStyle w:val="Table"/>
            </w:pPr>
            <w:r>
              <w:t>Bridge Replacement on TR#358, Hunters Woods Road – Engineer</w:t>
            </w:r>
          </w:p>
        </w:tc>
        <w:tc>
          <w:tcPr>
            <w:tcW w:w="1598" w:type="dxa"/>
            <w:gridSpan w:val="2"/>
          </w:tcPr>
          <w:p w:rsidR="00222BE2" w:rsidRDefault="00222BE2" w:rsidP="00192BEB">
            <w:pPr>
              <w:pStyle w:val="Table"/>
              <w:jc w:val="right"/>
            </w:pPr>
            <w:r>
              <w:t>53,568.00</w:t>
            </w:r>
          </w:p>
        </w:tc>
      </w:tr>
      <w:tr w:rsidR="00222BE2" w:rsidTr="00C334FA">
        <w:tc>
          <w:tcPr>
            <w:tcW w:w="3989" w:type="dxa"/>
          </w:tcPr>
          <w:p w:rsidR="00222BE2" w:rsidRDefault="00222BE2" w:rsidP="00C334FA">
            <w:pPr>
              <w:pStyle w:val="Table"/>
            </w:pPr>
            <w:r>
              <w:t>USPS</w:t>
            </w:r>
          </w:p>
        </w:tc>
        <w:tc>
          <w:tcPr>
            <w:tcW w:w="979" w:type="dxa"/>
          </w:tcPr>
          <w:p w:rsidR="00222BE2" w:rsidRDefault="00222BE2" w:rsidP="00C334FA">
            <w:pPr>
              <w:pStyle w:val="Table"/>
              <w:jc w:val="center"/>
            </w:pPr>
            <w:r>
              <w:t>112</w:t>
            </w:r>
          </w:p>
        </w:tc>
        <w:tc>
          <w:tcPr>
            <w:tcW w:w="3514" w:type="dxa"/>
          </w:tcPr>
          <w:p w:rsidR="00222BE2" w:rsidRDefault="00222BE2" w:rsidP="003A21EA">
            <w:pPr>
              <w:pStyle w:val="Table"/>
            </w:pPr>
            <w:r>
              <w:t>Annual Post Office Box Fee – BOE</w:t>
            </w:r>
          </w:p>
        </w:tc>
        <w:tc>
          <w:tcPr>
            <w:tcW w:w="1598" w:type="dxa"/>
            <w:gridSpan w:val="2"/>
          </w:tcPr>
          <w:p w:rsidR="00222BE2" w:rsidRDefault="00222BE2" w:rsidP="00192BEB">
            <w:pPr>
              <w:pStyle w:val="Table"/>
              <w:jc w:val="right"/>
            </w:pPr>
            <w:r>
              <w:t>138.00</w:t>
            </w:r>
          </w:p>
        </w:tc>
      </w:tr>
      <w:tr w:rsidR="00C334FA" w:rsidRPr="00C334FA" w:rsidTr="00C334FA">
        <w:tc>
          <w:tcPr>
            <w:tcW w:w="8640" w:type="dxa"/>
            <w:gridSpan w:val="4"/>
          </w:tcPr>
          <w:p w:rsidR="00C334FA" w:rsidRPr="00C334FA" w:rsidRDefault="00222BE2" w:rsidP="00C334FA">
            <w:pPr>
              <w:pStyle w:val="Table"/>
              <w:rPr>
                <w:b/>
              </w:rPr>
            </w:pPr>
            <w:r>
              <w:rPr>
                <w:b/>
              </w:rPr>
              <w:t>County, Treas-Delinq Re Tax Assess, Special Projects-Common Pleas, Cert of Title Administrative, Law Library 2010,</w:t>
            </w:r>
            <w:r w:rsidR="002845F4">
              <w:rPr>
                <w:b/>
              </w:rPr>
              <w:t xml:space="preserve"> Recorder’s Equipment, Municipal Ct Probation, Mun Ct-Special Projects, Wireless NG 911, Real Estate Assessments, Soil &amp; Water Conservation, Hocking County Sewer District, VOCA Grant, PSI Writer Grant – Common Pleas, Hocking County 911, Senior Citizens, OHTF 2015, CDBG</w:t>
            </w:r>
            <w:r w:rsidR="00CC1C84">
              <w:rPr>
                <w:b/>
              </w:rPr>
              <w:t xml:space="preserve"> Home 2015, CDBG CHIP 2015, CDBG</w:t>
            </w:r>
            <w:r w:rsidR="002845F4">
              <w:rPr>
                <w:b/>
              </w:rPr>
              <w:t xml:space="preserve"> 16, Clerk of Courts CMS Grant, Family and Children First, Auto Gas</w:t>
            </w:r>
          </w:p>
        </w:tc>
        <w:tc>
          <w:tcPr>
            <w:tcW w:w="1440" w:type="dxa"/>
            <w:tcBorders>
              <w:top w:val="dotted" w:sz="4" w:space="0" w:color="auto"/>
            </w:tcBorders>
          </w:tcPr>
          <w:p w:rsidR="002845F4" w:rsidRPr="00C334FA" w:rsidRDefault="002845F4" w:rsidP="002845F4">
            <w:pPr>
              <w:pStyle w:val="Table"/>
              <w:jc w:val="right"/>
              <w:rPr>
                <w:b/>
              </w:rPr>
            </w:pPr>
            <w:r>
              <w:rPr>
                <w:b/>
              </w:rPr>
              <w:t>$339,600.44</w:t>
            </w:r>
          </w:p>
        </w:tc>
      </w:tr>
    </w:tbl>
    <w:p w:rsidR="00431BE5" w:rsidRDefault="003E4F60">
      <w:r>
        <w:rPr>
          <w:b/>
          <w:u w:val="single"/>
        </w:rPr>
        <w:t>MIKE NIHIS</w:t>
      </w:r>
      <w:r w:rsidR="0034100B" w:rsidRPr="0034100B">
        <w:rPr>
          <w:b/>
          <w:u w:val="single"/>
        </w:rPr>
        <w:t>ER:</w:t>
      </w:r>
      <w:r>
        <w:t xml:space="preserve"> County resident Mike Nihis</w:t>
      </w:r>
      <w:r w:rsidR="0034100B">
        <w:t xml:space="preserve">er </w:t>
      </w:r>
      <w:r>
        <w:t>spoke to the commissioners regarding the salaries of the Hocking Hills Tourism</w:t>
      </w:r>
      <w:r w:rsidR="00E44B2F">
        <w:t xml:space="preserve"> employees</w:t>
      </w:r>
      <w:r>
        <w:t xml:space="preserve"> and obtaining their annual report. Commissioner Ogle said they have not received that report and she would assume that they would have it the first part of the year and she would contact Karen Raymore.  </w:t>
      </w:r>
    </w:p>
    <w:p w:rsidR="00310522" w:rsidRDefault="00310522" w:rsidP="00310522">
      <w:pPr>
        <w:rPr>
          <w:szCs w:val="24"/>
        </w:rPr>
      </w:pPr>
      <w:r>
        <w:rPr>
          <w:b/>
          <w:szCs w:val="24"/>
          <w:u w:val="single"/>
        </w:rPr>
        <w:t>AMEND AGENDA:</w:t>
      </w:r>
      <w:r>
        <w:rPr>
          <w:szCs w:val="24"/>
        </w:rPr>
        <w:t xml:space="preserve"> Motion by </w:t>
      </w:r>
      <w:r w:rsidR="00346E8D">
        <w:rPr>
          <w:szCs w:val="24"/>
        </w:rPr>
        <w:t>Jeff</w:t>
      </w:r>
      <w:r>
        <w:rPr>
          <w:szCs w:val="24"/>
        </w:rPr>
        <w:t xml:space="preserve"> Dickerson and seconded by Gary Waugh to amend the agenda to appointment Judy Hettinger at 9:07AM and the rest to follow respectively.</w:t>
      </w:r>
    </w:p>
    <w:p w:rsidR="00431BE5" w:rsidRPr="00346E8D" w:rsidRDefault="00310522">
      <w:pPr>
        <w:rPr>
          <w:szCs w:val="24"/>
        </w:rPr>
      </w:pPr>
      <w:r>
        <w:rPr>
          <w:szCs w:val="24"/>
        </w:rPr>
        <w:t>Vote: Waugh, yea, Dickerson, yea, Ogle, yea.</w:t>
      </w:r>
    </w:p>
    <w:p w:rsidR="00431BE5" w:rsidRDefault="0034100B">
      <w:r w:rsidRPr="0034100B">
        <w:rPr>
          <w:b/>
          <w:u w:val="single"/>
        </w:rPr>
        <w:t>JUDY HETTINGER:</w:t>
      </w:r>
      <w:r w:rsidR="00304FA1">
        <w:rPr>
          <w:b/>
          <w:u w:val="single"/>
        </w:rPr>
        <w:t xml:space="preserve"> </w:t>
      </w:r>
      <w:r w:rsidR="00304FA1">
        <w:t xml:space="preserve">County resident Judy Hettinger requested from the commissioners permission </w:t>
      </w:r>
      <w:r w:rsidR="003E4F60">
        <w:t>to use</w:t>
      </w:r>
      <w:r w:rsidR="00304FA1">
        <w:t xml:space="preserve"> the courthouse for the Logan Frozen Festival.</w:t>
      </w:r>
    </w:p>
    <w:p w:rsidR="00304FA1" w:rsidRDefault="00304FA1">
      <w:r>
        <w:t xml:space="preserve">Motion by </w:t>
      </w:r>
      <w:r w:rsidR="00346E8D">
        <w:t>Gary Waugh</w:t>
      </w:r>
      <w:r>
        <w:t xml:space="preserve"> and seconded by </w:t>
      </w:r>
      <w:r w:rsidR="00346E8D">
        <w:t>Jeff Dickerson</w:t>
      </w:r>
      <w:r>
        <w:t xml:space="preserve"> to grant permission</w:t>
      </w:r>
      <w:r w:rsidR="00346E8D">
        <w:t xml:space="preserve"> the use of the courthouse for the Logan Frozen Festival January 21, 2017.</w:t>
      </w:r>
    </w:p>
    <w:p w:rsidR="00431BE5" w:rsidRDefault="00346E8D">
      <w:r>
        <w:t>Vote: Waugh, yea, Dickerson, yea, Ogle, yea.</w:t>
      </w:r>
    </w:p>
    <w:p w:rsidR="00C63C6E" w:rsidRDefault="00C63C6E" w:rsidP="00C63C6E">
      <w:r w:rsidRPr="006A2868">
        <w:rPr>
          <w:b/>
          <w:u w:val="single"/>
        </w:rPr>
        <w:t>EXECUTIVE SESSION:</w:t>
      </w:r>
      <w:r w:rsidRPr="006A2868">
        <w:t xml:space="preserve"> Motion by </w:t>
      </w:r>
      <w:r>
        <w:t>Jeff Dickerson</w:t>
      </w:r>
      <w:r w:rsidRPr="006A2868">
        <w:t xml:space="preserve"> and seconded </w:t>
      </w:r>
      <w:r>
        <w:t xml:space="preserve">by Gary Waugh </w:t>
      </w:r>
      <w:r w:rsidRPr="006A2868">
        <w:t>to enter</w:t>
      </w:r>
      <w:r>
        <w:t xml:space="preserve"> into Executive Session at 9:</w:t>
      </w:r>
      <w:r w:rsidR="00346E8D">
        <w:t>09</w:t>
      </w:r>
      <w:r w:rsidRPr="006A2868">
        <w:t xml:space="preserve">AM </w:t>
      </w:r>
      <w:r>
        <w:t xml:space="preserve">with Attorney Rufus Hurst </w:t>
      </w:r>
      <w:r w:rsidRPr="006A2868">
        <w:t>to discuss personnel matters of compensation</w:t>
      </w:r>
      <w:r>
        <w:t xml:space="preserve"> of a public employee</w:t>
      </w:r>
      <w:r w:rsidRPr="006A2868">
        <w:t>.</w:t>
      </w:r>
    </w:p>
    <w:p w:rsidR="00C63C6E" w:rsidRPr="006A2868" w:rsidRDefault="00C63C6E" w:rsidP="00C63C6E">
      <w:r>
        <w:t>Roll Call: Waugh, yea, Dickerson, yea, Ogle, yea.</w:t>
      </w:r>
    </w:p>
    <w:p w:rsidR="00C63C6E" w:rsidRPr="006A2868" w:rsidRDefault="00C63C6E" w:rsidP="00C63C6E">
      <w:r w:rsidRPr="006A2868">
        <w:rPr>
          <w:b/>
          <w:u w:val="single"/>
        </w:rPr>
        <w:t>EXIT EXECUTIVE SESSION:</w:t>
      </w:r>
      <w:r w:rsidRPr="006A2868">
        <w:t xml:space="preserve"> Motion by Jeff Dickerson and seconded by </w:t>
      </w:r>
      <w:r>
        <w:t>Gary Waugh</w:t>
      </w:r>
      <w:r w:rsidRPr="006A2868">
        <w:t xml:space="preserve"> to</w:t>
      </w:r>
      <w:r>
        <w:t xml:space="preserve"> exit Executive Session at 9:</w:t>
      </w:r>
      <w:r w:rsidR="00346E8D">
        <w:t>40</w:t>
      </w:r>
      <w:r w:rsidRPr="006A2868">
        <w:t xml:space="preserve">AM with no action taken. </w:t>
      </w:r>
    </w:p>
    <w:p w:rsidR="00C63C6E" w:rsidRDefault="00C63C6E" w:rsidP="00C63C6E">
      <w:r w:rsidRPr="006A2868">
        <w:t xml:space="preserve">Roll Call: </w:t>
      </w:r>
      <w:r>
        <w:t>Waugh</w:t>
      </w:r>
      <w:r w:rsidRPr="006A2868">
        <w:t>, yea, Dickerson, yea, Ogle, yea.</w:t>
      </w:r>
    </w:p>
    <w:p w:rsidR="00C63C6E" w:rsidRDefault="00C63C6E" w:rsidP="00C63C6E">
      <w:r w:rsidRPr="006A2868">
        <w:rPr>
          <w:b/>
          <w:u w:val="single"/>
        </w:rPr>
        <w:lastRenderedPageBreak/>
        <w:t>EXECUTIVE SESSION:</w:t>
      </w:r>
      <w:r w:rsidRPr="006A2868">
        <w:t xml:space="preserve"> Motion by </w:t>
      </w:r>
      <w:r>
        <w:t>Jeff Dickerson</w:t>
      </w:r>
      <w:r w:rsidRPr="006A2868">
        <w:t xml:space="preserve"> and seconded </w:t>
      </w:r>
      <w:r>
        <w:t xml:space="preserve">by Gary Waugh </w:t>
      </w:r>
      <w:r w:rsidRPr="006A2868">
        <w:t>to enter</w:t>
      </w:r>
      <w:r>
        <w:t xml:space="preserve"> into Executive Session at 9:</w:t>
      </w:r>
      <w:r w:rsidR="00346E8D">
        <w:t>41</w:t>
      </w:r>
      <w:r w:rsidRPr="006A2868">
        <w:t xml:space="preserve">AM </w:t>
      </w:r>
      <w:r>
        <w:t xml:space="preserve">with EMA Director </w:t>
      </w:r>
      <w:r w:rsidR="00346E8D">
        <w:t>Ce</w:t>
      </w:r>
      <w:r w:rsidR="00DD2D45">
        <w:t>s</w:t>
      </w:r>
      <w:r w:rsidR="00346E8D">
        <w:t>alie</w:t>
      </w:r>
      <w:r>
        <w:t xml:space="preserve"> Gustafson </w:t>
      </w:r>
      <w:r w:rsidRPr="006A2868">
        <w:t>to discuss personnel matters of compensation</w:t>
      </w:r>
      <w:r>
        <w:t xml:space="preserve"> of a public employee</w:t>
      </w:r>
      <w:r w:rsidRPr="006A2868">
        <w:t>.</w:t>
      </w:r>
    </w:p>
    <w:p w:rsidR="00C63C6E" w:rsidRPr="006A2868" w:rsidRDefault="00C63C6E" w:rsidP="00C63C6E">
      <w:r>
        <w:t>Roll Call: Waugh, yea, Dickerson, yea, Ogle, yea.</w:t>
      </w:r>
    </w:p>
    <w:p w:rsidR="00C63C6E" w:rsidRPr="006A2868" w:rsidRDefault="00C63C6E" w:rsidP="00C63C6E">
      <w:r w:rsidRPr="006A2868">
        <w:rPr>
          <w:b/>
          <w:u w:val="single"/>
        </w:rPr>
        <w:t>EXIT EXECUTIVE SESSION:</w:t>
      </w:r>
      <w:r w:rsidRPr="006A2868">
        <w:t xml:space="preserve"> Motion by Jeff Dickerson and seconded by </w:t>
      </w:r>
      <w:r>
        <w:t>Gary Waugh</w:t>
      </w:r>
      <w:r w:rsidRPr="006A2868">
        <w:t xml:space="preserve"> to</w:t>
      </w:r>
      <w:r>
        <w:t xml:space="preserve"> exit Executive Session at 9:</w:t>
      </w:r>
      <w:r w:rsidR="00346E8D">
        <w:t>50</w:t>
      </w:r>
      <w:r w:rsidRPr="006A2868">
        <w:t xml:space="preserve">AM with no action taken. </w:t>
      </w:r>
    </w:p>
    <w:p w:rsidR="00C63C6E" w:rsidRDefault="00C63C6E" w:rsidP="00C63C6E">
      <w:r w:rsidRPr="006A2868">
        <w:t xml:space="preserve">Roll Call: </w:t>
      </w:r>
      <w:r>
        <w:t>Waugh</w:t>
      </w:r>
      <w:r w:rsidRPr="006A2868">
        <w:t>, yea, Dickerson, yea, Ogle, yea.</w:t>
      </w:r>
    </w:p>
    <w:p w:rsidR="00C63C6E" w:rsidRDefault="00C63C6E" w:rsidP="00C63C6E">
      <w:r w:rsidRPr="006A2868">
        <w:rPr>
          <w:b/>
          <w:u w:val="single"/>
        </w:rPr>
        <w:t>EXECUTIVE SESSION:</w:t>
      </w:r>
      <w:r w:rsidRPr="006A2868">
        <w:t xml:space="preserve"> Motion by </w:t>
      </w:r>
      <w:r>
        <w:t>Jeff Dickerson</w:t>
      </w:r>
      <w:r w:rsidRPr="006A2868">
        <w:t xml:space="preserve"> and seconded </w:t>
      </w:r>
      <w:r>
        <w:t xml:space="preserve">by Gary Waugh </w:t>
      </w:r>
      <w:r w:rsidRPr="006A2868">
        <w:t>to enter</w:t>
      </w:r>
      <w:r>
        <w:t xml:space="preserve"> into Executive Session at 9:</w:t>
      </w:r>
      <w:r w:rsidR="00346E8D">
        <w:t>50</w:t>
      </w:r>
      <w:r w:rsidRPr="006A2868">
        <w:t xml:space="preserve">AM </w:t>
      </w:r>
      <w:r>
        <w:t xml:space="preserve">with </w:t>
      </w:r>
      <w:r w:rsidR="00C3675B">
        <w:t xml:space="preserve">the </w:t>
      </w:r>
      <w:r>
        <w:t xml:space="preserve">Dog Warden </w:t>
      </w:r>
      <w:r w:rsidRPr="006A2868">
        <w:t>to discuss personnel matters of compensation</w:t>
      </w:r>
      <w:r>
        <w:t xml:space="preserve"> of a public employee</w:t>
      </w:r>
      <w:r w:rsidRPr="006A2868">
        <w:t>.</w:t>
      </w:r>
    </w:p>
    <w:p w:rsidR="00C63C6E" w:rsidRPr="006A2868" w:rsidRDefault="00C63C6E" w:rsidP="00C63C6E">
      <w:r>
        <w:t>Roll Call: Waugh, yea, Dickerson, yea, Ogle, yea.</w:t>
      </w:r>
    </w:p>
    <w:p w:rsidR="00C63C6E" w:rsidRPr="006A2868" w:rsidRDefault="00C63C6E" w:rsidP="00C63C6E">
      <w:r w:rsidRPr="006A2868">
        <w:rPr>
          <w:b/>
          <w:u w:val="single"/>
        </w:rPr>
        <w:t>EXIT EXECUTIVE SESSION:</w:t>
      </w:r>
      <w:r w:rsidRPr="006A2868">
        <w:t xml:space="preserve"> Motion by Jeff Dickerson and seconded by </w:t>
      </w:r>
      <w:r>
        <w:t>Gary Waugh</w:t>
      </w:r>
      <w:r w:rsidRPr="006A2868">
        <w:t xml:space="preserve"> to</w:t>
      </w:r>
      <w:r>
        <w:t xml:space="preserve"> exit Executive Session at 10:</w:t>
      </w:r>
      <w:r w:rsidR="00304FA1">
        <w:t>08</w:t>
      </w:r>
      <w:r w:rsidRPr="006A2868">
        <w:t xml:space="preserve">AM with no action taken. </w:t>
      </w:r>
    </w:p>
    <w:p w:rsidR="00C63C6E" w:rsidRDefault="00C63C6E" w:rsidP="00C63C6E">
      <w:r w:rsidRPr="006A2868">
        <w:t xml:space="preserve">Roll Call: </w:t>
      </w:r>
      <w:r>
        <w:t>Waugh</w:t>
      </w:r>
      <w:r w:rsidRPr="006A2868">
        <w:t>, yea, Dickerson, yea, Ogle, yea.</w:t>
      </w:r>
    </w:p>
    <w:p w:rsidR="0034100B" w:rsidRPr="007E5F45" w:rsidRDefault="0034100B" w:rsidP="0034100B">
      <w:pPr>
        <w:rPr>
          <w:b/>
          <w:u w:val="single"/>
        </w:rPr>
      </w:pPr>
      <w:r>
        <w:rPr>
          <w:b/>
          <w:u w:val="single"/>
        </w:rPr>
        <w:t>APPROPRIATION TRANSFERS</w:t>
      </w:r>
      <w:r w:rsidRPr="007E5F45">
        <w:rPr>
          <w:b/>
          <w:u w:val="single"/>
        </w:rPr>
        <w:t>:</w:t>
      </w:r>
      <w:r w:rsidRPr="007E5F45">
        <w:t xml:space="preserve"> Motion by </w:t>
      </w:r>
      <w:r>
        <w:t xml:space="preserve">Jeff Dickerson </w:t>
      </w:r>
      <w:r w:rsidRPr="007E5F45">
        <w:t xml:space="preserve">and seconded by </w:t>
      </w:r>
      <w:r>
        <w:t>Gary Waugh</w:t>
      </w:r>
      <w:r w:rsidRPr="007E5F45">
        <w:t xml:space="preserve"> to approve the f</w:t>
      </w:r>
      <w:r>
        <w:t>ollowing Appropriation Transfers</w:t>
      </w:r>
      <w:r w:rsidRPr="007E5F45">
        <w:t>:</w:t>
      </w:r>
    </w:p>
    <w:p w:rsidR="0034100B" w:rsidRDefault="0034100B" w:rsidP="0034100B">
      <w:r>
        <w:t xml:space="preserve">1) </w:t>
      </w:r>
      <w:r w:rsidR="00F21F93">
        <w:t>Prosecutor</w:t>
      </w:r>
      <w:r w:rsidR="00F21F93">
        <w:tab/>
      </w:r>
      <w:r>
        <w:tab/>
        <w:t>-</w:t>
      </w:r>
      <w:r>
        <w:tab/>
        <w:t>$</w:t>
      </w:r>
      <w:r w:rsidR="00F21F93">
        <w:t>1,972.00 from A01E08/Allowances to A01E04/Supplies</w:t>
      </w:r>
      <w:r>
        <w:t xml:space="preserve"> </w:t>
      </w:r>
    </w:p>
    <w:p w:rsidR="0034100B" w:rsidRDefault="0034100B" w:rsidP="0034100B">
      <w:r>
        <w:t xml:space="preserve">2) </w:t>
      </w:r>
      <w:r w:rsidR="00F21F93">
        <w:t>Prosecutor</w:t>
      </w:r>
      <w:r>
        <w:tab/>
      </w:r>
      <w:r>
        <w:tab/>
        <w:t>-</w:t>
      </w:r>
      <w:r>
        <w:tab/>
        <w:t>$</w:t>
      </w:r>
      <w:r w:rsidR="00F21F93">
        <w:t>1,149.00 from A01E08/Allowances to A01E05/Equipment</w:t>
      </w:r>
    </w:p>
    <w:p w:rsidR="00F21F93" w:rsidRDefault="00F21F93" w:rsidP="0034100B">
      <w:r>
        <w:t>3) Prosecutor</w:t>
      </w:r>
      <w:r>
        <w:tab/>
      </w:r>
      <w:r>
        <w:tab/>
        <w:t>-</w:t>
      </w:r>
      <w:r>
        <w:tab/>
        <w:t>$12,065.00 from A01E08/Allowances to A15A17A/Contingencies</w:t>
      </w:r>
    </w:p>
    <w:p w:rsidR="0034100B" w:rsidRDefault="0034100B" w:rsidP="0034100B">
      <w:r w:rsidRPr="007E5F45">
        <w:t xml:space="preserve">Vote: </w:t>
      </w:r>
      <w:r>
        <w:t>Waugh</w:t>
      </w:r>
      <w:r w:rsidRPr="007E5F45">
        <w:t xml:space="preserve">, yea, </w:t>
      </w:r>
      <w:r>
        <w:t xml:space="preserve">Dickerson, yea, </w:t>
      </w:r>
      <w:r w:rsidRPr="007E5F45">
        <w:t>Ogle</w:t>
      </w:r>
      <w:r>
        <w:t>, yea.</w:t>
      </w:r>
    </w:p>
    <w:p w:rsidR="00B41899" w:rsidRPr="00B41899" w:rsidRDefault="00B41899" w:rsidP="00B41899">
      <w:pPr>
        <w:rPr>
          <w:szCs w:val="24"/>
        </w:rPr>
      </w:pPr>
      <w:r w:rsidRPr="00B41899">
        <w:rPr>
          <w:b/>
          <w:szCs w:val="24"/>
          <w:u w:val="single"/>
        </w:rPr>
        <w:t>HOCKING COUNTY-LOAD LIMIT REDUCTION:</w:t>
      </w:r>
      <w:r w:rsidRPr="00B41899">
        <w:rPr>
          <w:szCs w:val="24"/>
        </w:rPr>
        <w:t xml:space="preserve">  Motion by </w:t>
      </w:r>
      <w:r>
        <w:rPr>
          <w:szCs w:val="24"/>
        </w:rPr>
        <w:t>Jeff Dickerson</w:t>
      </w:r>
      <w:r w:rsidRPr="00B41899">
        <w:rPr>
          <w:szCs w:val="24"/>
        </w:rPr>
        <w:t xml:space="preserve"> and seconded by </w:t>
      </w:r>
      <w:r>
        <w:rPr>
          <w:szCs w:val="24"/>
        </w:rPr>
        <w:t>Gary Waugh</w:t>
      </w:r>
      <w:r w:rsidRPr="00B41899">
        <w:rPr>
          <w:szCs w:val="24"/>
        </w:rPr>
        <w:t xml:space="preserve"> to approve that legal road limit be reduced by 50% on All county roads, with the exception of CR #33A, Chieftain Drive, CR #33B, Hocking Drive and CR #25, Haydenville Road, in Accordance with Section 5577 of the Ohio Revised Code. This load limit reduction wi</w:t>
      </w:r>
      <w:r w:rsidR="001A0C84">
        <w:rPr>
          <w:szCs w:val="24"/>
        </w:rPr>
        <w:t>ll be effective February 1, 2017</w:t>
      </w:r>
      <w:r w:rsidRPr="00B41899">
        <w:rPr>
          <w:szCs w:val="24"/>
        </w:rPr>
        <w:t xml:space="preserve"> remainin</w:t>
      </w:r>
      <w:r w:rsidR="001A0C84">
        <w:rPr>
          <w:szCs w:val="24"/>
        </w:rPr>
        <w:t>g in effect until April 30, 2017</w:t>
      </w:r>
      <w:r w:rsidRPr="00B41899">
        <w:rPr>
          <w:szCs w:val="24"/>
        </w:rPr>
        <w:t xml:space="preserve">, unless road conditions warrant lifting the restriction earlier upon the recommendation of William Shaw, Hocking County Engineer. </w:t>
      </w:r>
    </w:p>
    <w:p w:rsidR="00B41899" w:rsidRPr="00015A62" w:rsidRDefault="00B41899" w:rsidP="00B41899">
      <w:pPr>
        <w:rPr>
          <w:sz w:val="18"/>
          <w:szCs w:val="18"/>
        </w:rPr>
      </w:pPr>
      <w:r w:rsidRPr="00B41899">
        <w:rPr>
          <w:szCs w:val="24"/>
        </w:rPr>
        <w:t xml:space="preserve">Vote: </w:t>
      </w:r>
      <w:r>
        <w:rPr>
          <w:szCs w:val="24"/>
        </w:rPr>
        <w:t>Waugh, yea, Dickerson</w:t>
      </w:r>
      <w:r w:rsidRPr="00B41899">
        <w:rPr>
          <w:szCs w:val="24"/>
        </w:rPr>
        <w:t>, yea, Ogle, yea</w:t>
      </w:r>
      <w:r w:rsidRPr="00015A62">
        <w:rPr>
          <w:sz w:val="18"/>
          <w:szCs w:val="18"/>
        </w:rPr>
        <w:t>.</w:t>
      </w:r>
    </w:p>
    <w:p w:rsidR="001A0C84" w:rsidRPr="001A0C84" w:rsidRDefault="001A0C84" w:rsidP="001A0C84">
      <w:pPr>
        <w:rPr>
          <w:szCs w:val="24"/>
        </w:rPr>
      </w:pPr>
      <w:r w:rsidRPr="001A0C84">
        <w:rPr>
          <w:b/>
          <w:szCs w:val="24"/>
          <w:u w:val="single"/>
        </w:rPr>
        <w:t>COUNTYWIDE AGREEMENT</w:t>
      </w:r>
      <w:r w:rsidR="00D764C5">
        <w:rPr>
          <w:b/>
          <w:szCs w:val="24"/>
          <w:u w:val="single"/>
        </w:rPr>
        <w:t>S</w:t>
      </w:r>
      <w:r w:rsidRPr="001A0C84">
        <w:rPr>
          <w:b/>
          <w:szCs w:val="24"/>
          <w:u w:val="single"/>
        </w:rPr>
        <w:t>:</w:t>
      </w:r>
      <w:r w:rsidRPr="001A0C84">
        <w:rPr>
          <w:szCs w:val="24"/>
        </w:rPr>
        <w:t xml:space="preserve"> Motion by </w:t>
      </w:r>
      <w:r>
        <w:rPr>
          <w:szCs w:val="24"/>
        </w:rPr>
        <w:t>Gary Waugh</w:t>
      </w:r>
      <w:r w:rsidRPr="001A0C84">
        <w:rPr>
          <w:szCs w:val="24"/>
        </w:rPr>
        <w:t xml:space="preserve"> and seconded by </w:t>
      </w:r>
      <w:r>
        <w:rPr>
          <w:szCs w:val="24"/>
        </w:rPr>
        <w:t>Jeff Dickerson</w:t>
      </w:r>
      <w:r w:rsidRPr="001A0C84">
        <w:rPr>
          <w:szCs w:val="24"/>
        </w:rPr>
        <w:t xml:space="preserve"> to ap</w:t>
      </w:r>
      <w:r w:rsidR="00D764C5">
        <w:rPr>
          <w:szCs w:val="24"/>
        </w:rPr>
        <w:t xml:space="preserve">prove the County Wide Agreements </w:t>
      </w:r>
      <w:r w:rsidRPr="001A0C84">
        <w:rPr>
          <w:szCs w:val="24"/>
        </w:rPr>
        <w:t xml:space="preserve">for </w:t>
      </w:r>
      <w:r>
        <w:rPr>
          <w:szCs w:val="24"/>
        </w:rPr>
        <w:t>Washington Township and Perry Township</w:t>
      </w:r>
      <w:r w:rsidRPr="001A0C84">
        <w:rPr>
          <w:szCs w:val="24"/>
        </w:rPr>
        <w:t xml:space="preserve"> for the amount of $</w:t>
      </w:r>
      <w:r>
        <w:rPr>
          <w:szCs w:val="24"/>
        </w:rPr>
        <w:t>692.09</w:t>
      </w:r>
      <w:r w:rsidRPr="001A0C84">
        <w:rPr>
          <w:szCs w:val="24"/>
        </w:rPr>
        <w:t>.</w:t>
      </w:r>
    </w:p>
    <w:p w:rsidR="00431BE5" w:rsidRPr="001A0C84" w:rsidRDefault="001A0C84">
      <w:pPr>
        <w:rPr>
          <w:szCs w:val="24"/>
        </w:rPr>
      </w:pPr>
      <w:r w:rsidRPr="001A0C84">
        <w:rPr>
          <w:szCs w:val="24"/>
        </w:rPr>
        <w:t>Vote:</w:t>
      </w:r>
      <w:r>
        <w:rPr>
          <w:szCs w:val="24"/>
        </w:rPr>
        <w:t xml:space="preserve"> Waugh, yea, Dickerson,</w:t>
      </w:r>
      <w:r w:rsidR="009772F4">
        <w:rPr>
          <w:szCs w:val="24"/>
        </w:rPr>
        <w:t xml:space="preserve"> </w:t>
      </w:r>
      <w:r w:rsidRPr="001A0C84">
        <w:rPr>
          <w:szCs w:val="24"/>
        </w:rPr>
        <w:t>yea, Ogle, yea.</w:t>
      </w:r>
    </w:p>
    <w:p w:rsidR="00F21F93" w:rsidRPr="007E5F45" w:rsidRDefault="00F21F93" w:rsidP="00F21F93">
      <w:pPr>
        <w:rPr>
          <w:b/>
          <w:u w:val="single"/>
        </w:rPr>
      </w:pPr>
      <w:r>
        <w:rPr>
          <w:b/>
          <w:u w:val="single"/>
        </w:rPr>
        <w:t>APPROPRIATION TRANSFER</w:t>
      </w:r>
      <w:r w:rsidRPr="007E5F45">
        <w:rPr>
          <w:b/>
          <w:u w:val="single"/>
        </w:rPr>
        <w:t>:</w:t>
      </w:r>
      <w:r w:rsidRPr="007E5F45">
        <w:t xml:space="preserve"> Motion by </w:t>
      </w:r>
      <w:r>
        <w:t xml:space="preserve">Jeff Dickerson </w:t>
      </w:r>
      <w:r w:rsidRPr="007E5F45">
        <w:t xml:space="preserve">and seconded by </w:t>
      </w:r>
      <w:r>
        <w:t>Gary Waugh</w:t>
      </w:r>
      <w:r w:rsidRPr="007E5F45">
        <w:t xml:space="preserve"> to approve the f</w:t>
      </w:r>
      <w:r>
        <w:t>ollowing Appropriation Transfer</w:t>
      </w:r>
      <w:r w:rsidRPr="007E5F45">
        <w:t>:</w:t>
      </w:r>
    </w:p>
    <w:p w:rsidR="00F21F93" w:rsidRDefault="00F21F93" w:rsidP="00F21F93">
      <w:pPr>
        <w:spacing w:before="240"/>
      </w:pPr>
      <w:r>
        <w:t>1)</w:t>
      </w:r>
      <w:r w:rsidR="00713612">
        <w:t xml:space="preserve"> </w:t>
      </w:r>
      <w:r>
        <w:t>Common Pleas Ct</w:t>
      </w:r>
      <w:r>
        <w:tab/>
      </w:r>
      <w:r w:rsidR="001A0C84">
        <w:tab/>
      </w:r>
      <w:r>
        <w:t>-</w:t>
      </w:r>
      <w:r>
        <w:tab/>
        <w:t xml:space="preserve">$200.00 from A02B09/Transcript to A02B12D/Other </w:t>
      </w:r>
    </w:p>
    <w:p w:rsidR="00F21F93" w:rsidRDefault="00F21F93" w:rsidP="00F21F93">
      <w:r w:rsidRPr="007E5F45">
        <w:t xml:space="preserve">Vote: </w:t>
      </w:r>
      <w:r>
        <w:t>Waugh</w:t>
      </w:r>
      <w:r w:rsidRPr="007E5F45">
        <w:t xml:space="preserve">, yea, </w:t>
      </w:r>
      <w:r>
        <w:t xml:space="preserve">Dickerson, yea, </w:t>
      </w:r>
      <w:r w:rsidRPr="007E5F45">
        <w:t>Ogle</w:t>
      </w:r>
      <w:r>
        <w:t>, yea.</w:t>
      </w:r>
    </w:p>
    <w:p w:rsidR="00F60EB2" w:rsidRDefault="00F60EB2" w:rsidP="00F21F93">
      <w:r w:rsidRPr="00F60EB2">
        <w:rPr>
          <w:b/>
          <w:u w:val="single"/>
        </w:rPr>
        <w:t>MONTHLY REPORTS:</w:t>
      </w:r>
      <w:r>
        <w:t xml:space="preserve"> Motion by Gary Waugh and seconded by Jeff Dickerson to approve the 911 and Lodging Tax reports for December 2016.</w:t>
      </w:r>
    </w:p>
    <w:p w:rsidR="00F60EB2" w:rsidRDefault="00EE41EB" w:rsidP="00F21F93">
      <w:r>
        <w:t xml:space="preserve">Vote: </w:t>
      </w:r>
      <w:r w:rsidR="00F60EB2">
        <w:t>Waugh, yea, Dickerson, yea, Ogle, yea.</w:t>
      </w:r>
    </w:p>
    <w:p w:rsidR="00F60EB2" w:rsidRDefault="00F60EB2" w:rsidP="00F21F93">
      <w:r w:rsidRPr="00F60EB2">
        <w:rPr>
          <w:b/>
          <w:u w:val="single"/>
        </w:rPr>
        <w:lastRenderedPageBreak/>
        <w:t>DISCUSSION:</w:t>
      </w:r>
      <w:r w:rsidR="007C0FB3">
        <w:t xml:space="preserve"> Commissioner Ogle talked abou</w:t>
      </w:r>
      <w:r w:rsidR="004B5EE4">
        <w:t xml:space="preserve">t the camera not recording and </w:t>
      </w:r>
      <w:r w:rsidR="007C0FB3">
        <w:t xml:space="preserve">that </w:t>
      </w:r>
      <w:r w:rsidR="004B5EE4">
        <w:t xml:space="preserve">she thinks </w:t>
      </w:r>
      <w:r w:rsidR="007C0FB3">
        <w:t xml:space="preserve">it should </w:t>
      </w:r>
      <w:r w:rsidR="004B5EE4">
        <w:t>be recording.</w:t>
      </w:r>
    </w:p>
    <w:p w:rsidR="004B5EE4" w:rsidRDefault="00E44B2F" w:rsidP="00F21F93">
      <w:r>
        <w:rPr>
          <w:b/>
          <w:u w:val="single"/>
        </w:rPr>
        <w:t>COMMISSIONERS RECORDING:</w:t>
      </w:r>
      <w:r>
        <w:t xml:space="preserve"> </w:t>
      </w:r>
      <w:r w:rsidR="004B5EE4">
        <w:t xml:space="preserve">Motion by Jeff Dickerson and seconded by Gary Waugh to approve </w:t>
      </w:r>
      <w:r w:rsidR="00EE41EB">
        <w:t xml:space="preserve">to </w:t>
      </w:r>
      <w:r w:rsidR="004B5EE4">
        <w:t>have the camera recording with no audio.</w:t>
      </w:r>
    </w:p>
    <w:p w:rsidR="004B5EE4" w:rsidRDefault="004B5EE4" w:rsidP="00F21F93">
      <w:r>
        <w:t>Vote: Waugh, yea, Dickerson, yea, Ogle, yea.</w:t>
      </w:r>
    </w:p>
    <w:p w:rsidR="004B5EE4" w:rsidRDefault="004B5EE4" w:rsidP="00F21F93">
      <w:r>
        <w:t>Sandy stated there will be a meeting at the Ol</w:t>
      </w:r>
      <w:r w:rsidR="00E443B1">
        <w:t>d</w:t>
      </w:r>
      <w:r>
        <w:t>e Dutch Restaurant on the revitalization of downtown Logan next Tuesday from 8:30AM – 2:00PM and it is an open public meeting.</w:t>
      </w:r>
    </w:p>
    <w:p w:rsidR="004B5EE4" w:rsidRDefault="004B5EE4" w:rsidP="00F21F93">
      <w:r>
        <w:t xml:space="preserve">Motion by Jeff Dickerson and seconded by Gary Waugh to change the Commissioners meeting to </w:t>
      </w:r>
      <w:r w:rsidR="00117944">
        <w:t>begin at 2:30PM on Tuesday, January 10, 2016.</w:t>
      </w:r>
    </w:p>
    <w:p w:rsidR="00117944" w:rsidRDefault="00117944" w:rsidP="00F21F93">
      <w:r>
        <w:t>Vote: Waugh, yea, Dickerson, yea, Ogle, yea.</w:t>
      </w:r>
    </w:p>
    <w:p w:rsidR="00B12E9C" w:rsidRDefault="00B12E9C" w:rsidP="00F21F93">
      <w:r>
        <w:t xml:space="preserve">Commissioner Ogle said she was still getting her stuff together on the Mayfield project and would like </w:t>
      </w:r>
      <w:r w:rsidR="007D0668">
        <w:t xml:space="preserve">to </w:t>
      </w:r>
      <w:r>
        <w:t>postpone that.</w:t>
      </w:r>
    </w:p>
    <w:p w:rsidR="00117944" w:rsidRDefault="0088215D" w:rsidP="00F21F93">
      <w:r>
        <w:t>Co</w:t>
      </w:r>
      <w:r w:rsidR="00B12E9C">
        <w:t xml:space="preserve">mmissioner Dickerson stated he believes </w:t>
      </w:r>
      <w:r w:rsidR="0082558C">
        <w:t>they should wait on the Mayfield thing as a</w:t>
      </w:r>
      <w:r w:rsidR="00B12E9C">
        <w:t xml:space="preserve"> statement was made a couple of weeks so he thi</w:t>
      </w:r>
      <w:r w:rsidR="0082558C">
        <w:t>nks it two weeks they should be able to bring it for a vote</w:t>
      </w:r>
      <w:r w:rsidR="006E5012">
        <w:t xml:space="preserve"> with Mr. Blatchley present and we’ll contact him.</w:t>
      </w:r>
    </w:p>
    <w:p w:rsidR="007B6F5C" w:rsidRDefault="006E5012" w:rsidP="00F21F93">
      <w:r>
        <w:t>Commissioner Dickerson stated that Commissioner Ogle brought up the UP Meeting that will be held at the Ol</w:t>
      </w:r>
      <w:r w:rsidR="00E443B1">
        <w:t>d</w:t>
      </w:r>
      <w:r>
        <w:t>e Dutch and is a public meeting and lunch will be served at 12:15 with a cost of $10.00. Jeff continued that on January 23</w:t>
      </w:r>
      <w:r w:rsidRPr="006E5012">
        <w:rPr>
          <w:vertAlign w:val="superscript"/>
        </w:rPr>
        <w:t>rd</w:t>
      </w:r>
      <w:r>
        <w:t xml:space="preserve"> they are invited to attend on Monday evening the Hocking Hills Chamber of Commerce Annual Awards Recognition to be held at the Urban Grill. Jeff also commented that on February 2</w:t>
      </w:r>
      <w:r w:rsidRPr="006E5012">
        <w:rPr>
          <w:vertAlign w:val="superscript"/>
        </w:rPr>
        <w:t>nd</w:t>
      </w:r>
      <w:r>
        <w:t xml:space="preserve"> is the Ground Hog</w:t>
      </w:r>
      <w:r w:rsidR="00E443B1">
        <w:t xml:space="preserve"> Day</w:t>
      </w:r>
      <w:r>
        <w:t xml:space="preserve"> Breakfast </w:t>
      </w:r>
      <w:r w:rsidR="00E443B1">
        <w:t>held at the Olde Dutch</w:t>
      </w:r>
      <w:r>
        <w:t xml:space="preserve"> </w:t>
      </w:r>
      <w:r w:rsidR="00E443B1">
        <w:t>sponsored by the Hocking Hills Chamber of Commerce at 7:30AM the cost</w:t>
      </w:r>
      <w:r>
        <w:t xml:space="preserve"> </w:t>
      </w:r>
      <w:r w:rsidR="007B6F5C">
        <w:t>is $15.00 per person and is open to the public.</w:t>
      </w:r>
    </w:p>
    <w:p w:rsidR="007B6F5C" w:rsidRDefault="007B6F5C" w:rsidP="00F21F93">
      <w:r>
        <w:t>Jeff reminded that the Organizational Meeting is on Monday, January 9</w:t>
      </w:r>
      <w:r w:rsidRPr="007B6F5C">
        <w:rPr>
          <w:vertAlign w:val="superscript"/>
        </w:rPr>
        <w:t>th</w:t>
      </w:r>
      <w:r>
        <w:t xml:space="preserve"> at 9:00AM.</w:t>
      </w:r>
    </w:p>
    <w:p w:rsidR="007B6F5C" w:rsidRDefault="007B6F5C" w:rsidP="00F21F93">
      <w:r>
        <w:rPr>
          <w:b/>
          <w:u w:val="single"/>
        </w:rPr>
        <w:t>PUBLIC COMMENT:</w:t>
      </w:r>
      <w:r>
        <w:t xml:space="preserve"> Beth Lanning of Logan Daily News asked for clarification of the County Wide Agreements.</w:t>
      </w:r>
    </w:p>
    <w:p w:rsidR="00E443B1" w:rsidRDefault="007B6F5C" w:rsidP="00F21F93">
      <w:r>
        <w:t xml:space="preserve">County resident Ms. Morgan asked about the </w:t>
      </w:r>
      <w:r w:rsidR="00AF7CDF">
        <w:t>e</w:t>
      </w:r>
      <w:r>
        <w:t xml:space="preserve">xecutive </w:t>
      </w:r>
      <w:r w:rsidR="00AF7CDF">
        <w:t>s</w:t>
      </w:r>
      <w:r>
        <w:t>essions for compensation of a public employee</w:t>
      </w:r>
      <w:r w:rsidR="001235FC">
        <w:t>,</w:t>
      </w:r>
      <w:r>
        <w:t xml:space="preserve"> does it include </w:t>
      </w:r>
      <w:r w:rsidR="001235FC">
        <w:t xml:space="preserve">the </w:t>
      </w:r>
      <w:r>
        <w:t>offices</w:t>
      </w:r>
      <w:r w:rsidR="00F7458D">
        <w:t xml:space="preserve"> that are elected by the people like the Auditor’s Office or just under you people. Commissioner Ogle stated to use Auditor Ken Wilson for example as Ken has come down for the same reason; he would be here to talk about someone in his department. Ms. Morgan </w:t>
      </w:r>
      <w:r w:rsidR="00AF7CDF">
        <w:t xml:space="preserve">asked for </w:t>
      </w:r>
      <w:r w:rsidR="00F7458D">
        <w:t>clarifi</w:t>
      </w:r>
      <w:r w:rsidR="00AF7CDF">
        <w:t>cation</w:t>
      </w:r>
      <w:r w:rsidR="00F7458D">
        <w:t xml:space="preserve"> </w:t>
      </w:r>
      <w:r w:rsidR="00AF7CDF">
        <w:t>on the amount</w:t>
      </w:r>
      <w:r w:rsidR="001235FC">
        <w:t xml:space="preserve"> of employees under the commissioners and</w:t>
      </w:r>
      <w:r w:rsidR="00AF7CDF">
        <w:t xml:space="preserve"> on the amount of time they were in session on Tuesday</w:t>
      </w:r>
      <w:r w:rsidR="00C57E1F">
        <w:t>.</w:t>
      </w:r>
    </w:p>
    <w:p w:rsidR="00C57E1F" w:rsidRDefault="00A27734" w:rsidP="00F21F93">
      <w:r>
        <w:t>Commissioner Dickerson</w:t>
      </w:r>
      <w:r w:rsidR="00C57E1F">
        <w:t xml:space="preserve"> stated that </w:t>
      </w:r>
      <w:r w:rsidR="00A746AE">
        <w:t xml:space="preserve">they </w:t>
      </w:r>
      <w:r w:rsidR="00C57E1F">
        <w:t>have never or will never go into executive session</w:t>
      </w:r>
      <w:r w:rsidR="0003236A">
        <w:t xml:space="preserve"> without it being legit. Jeff referred to what Mr. Kaeppner said last year that you should be happy as a board of commissioners takes the time to discuss something so as not to get the county into any hot water and whether it’s 9 people or not it doesn’t matter that is not the only thing we deal with under executive session. Commissioner Dickerson continued explaining that there are other reasons they meet</w:t>
      </w:r>
      <w:r w:rsidR="001214D6">
        <w:t xml:space="preserve"> and the time it takes</w:t>
      </w:r>
      <w:r w:rsidR="0003236A">
        <w:t>.</w:t>
      </w:r>
    </w:p>
    <w:p w:rsidR="0003236A" w:rsidRDefault="0081675B" w:rsidP="00F21F93">
      <w:r>
        <w:t>County resident Matt</w:t>
      </w:r>
      <w:bookmarkStart w:id="0" w:name="_GoBack"/>
      <w:bookmarkEnd w:id="0"/>
      <w:r>
        <w:t>ie Sny</w:t>
      </w:r>
      <w:r w:rsidR="0003236A">
        <w:t xml:space="preserve">der </w:t>
      </w:r>
      <w:r w:rsidR="007D7DB4">
        <w:t>stated she was told to go to the commissioners regarding</w:t>
      </w:r>
      <w:r w:rsidR="0003236A">
        <w:t xml:space="preserve"> security problems she is having at her residence</w:t>
      </w:r>
      <w:r w:rsidR="00181F2D">
        <w:t xml:space="preserve"> and </w:t>
      </w:r>
      <w:r w:rsidR="007D7DB4">
        <w:t xml:space="preserve">the sheriff’s department has unmarked vehicles </w:t>
      </w:r>
      <w:r w:rsidR="00002A57">
        <w:t xml:space="preserve">that </w:t>
      </w:r>
      <w:r w:rsidR="007D7DB4">
        <w:t>go past her house seven days a week and she is paying for two securities to keep out of her house and stated she is at her wits end and needs help</w:t>
      </w:r>
      <w:r w:rsidR="0003236A">
        <w:t>. Commissioner Ogle explained that a</w:t>
      </w:r>
      <w:r w:rsidR="00D364A9">
        <w:t xml:space="preserve">ny </w:t>
      </w:r>
      <w:r w:rsidR="0003236A">
        <w:t>elected official</w:t>
      </w:r>
      <w:r w:rsidR="00D364A9">
        <w:t xml:space="preserve"> in Hocking County </w:t>
      </w:r>
      <w:r w:rsidR="00002A57">
        <w:t>they</w:t>
      </w:r>
      <w:r w:rsidR="00D364A9">
        <w:t xml:space="preserve"> cannot tell them what to do,</w:t>
      </w:r>
      <w:r w:rsidR="0003236A">
        <w:t xml:space="preserve"> </w:t>
      </w:r>
      <w:r w:rsidR="00002A57">
        <w:t>they</w:t>
      </w:r>
      <w:r w:rsidR="0003236A">
        <w:t xml:space="preserve"> have no jurisdiction over </w:t>
      </w:r>
      <w:r w:rsidR="007D7DB4">
        <w:t>them what so ever</w:t>
      </w:r>
      <w:r w:rsidR="00D364A9">
        <w:t>. The only</w:t>
      </w:r>
      <w:r w:rsidR="007D7DB4">
        <w:t xml:space="preserve"> </w:t>
      </w:r>
      <w:r w:rsidR="00056575">
        <w:lastRenderedPageBreak/>
        <w:t xml:space="preserve">thing </w:t>
      </w:r>
      <w:r w:rsidR="00002A57">
        <w:t>they</w:t>
      </w:r>
      <w:r w:rsidR="00056575">
        <w:t xml:space="preserve"> have to </w:t>
      </w:r>
      <w:r w:rsidR="00BB3453">
        <w:t xml:space="preserve">do </w:t>
      </w:r>
      <w:r w:rsidR="007D7DB4">
        <w:t xml:space="preserve">with </w:t>
      </w:r>
      <w:r w:rsidR="003F0943">
        <w:t>t</w:t>
      </w:r>
      <w:r w:rsidR="00002A57">
        <w:t>he Sheriff’s D</w:t>
      </w:r>
      <w:r w:rsidR="003F0943">
        <w:t>epartment</w:t>
      </w:r>
      <w:r w:rsidR="00002A57" w:rsidRPr="00002A57">
        <w:t xml:space="preserve"> </w:t>
      </w:r>
      <w:r w:rsidR="00002A57">
        <w:t xml:space="preserve">is the budget </w:t>
      </w:r>
      <w:r w:rsidR="007D7DB4">
        <w:t xml:space="preserve">the same way with the Auditor’s </w:t>
      </w:r>
      <w:r w:rsidR="00002A57">
        <w:t>Office,</w:t>
      </w:r>
      <w:r w:rsidR="007D7DB4">
        <w:t xml:space="preserve"> the Recorder’s </w:t>
      </w:r>
      <w:r w:rsidR="00002A57">
        <w:t xml:space="preserve">Office, and the Clerk of Courts. </w:t>
      </w:r>
    </w:p>
    <w:p w:rsidR="001214D6" w:rsidRDefault="001214D6" w:rsidP="00F21F93">
      <w:r>
        <w:rPr>
          <w:b/>
          <w:u w:val="single"/>
        </w:rPr>
        <w:t>ADJOURNMENT:</w:t>
      </w:r>
      <w:r>
        <w:t xml:space="preserve"> Motion by Jeff Dickerson and seconded by Gary Waugh to adjourn the meeting.</w:t>
      </w:r>
    </w:p>
    <w:p w:rsidR="00431BE5" w:rsidRDefault="001214D6">
      <w:r>
        <w:t>Vote: Waugh,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FB4F41">
              <w:t>g of the Board held on January 5</w:t>
            </w:r>
            <w:r>
              <w:t>, 201</w:t>
            </w:r>
            <w:r w:rsidR="00FB4F41">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2D" w:rsidRDefault="00181F2D" w:rsidP="00630215">
      <w:pPr>
        <w:spacing w:before="0" w:after="0"/>
      </w:pPr>
      <w:r>
        <w:separator/>
      </w:r>
    </w:p>
  </w:endnote>
  <w:endnote w:type="continuationSeparator" w:id="0">
    <w:p w:rsidR="00181F2D" w:rsidRDefault="00181F2D" w:rsidP="00630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2D" w:rsidRDefault="00181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F2D" w:rsidRDefault="00181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2D" w:rsidRDefault="00181F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2D" w:rsidRDefault="00181F2D" w:rsidP="00630215">
      <w:pPr>
        <w:spacing w:before="0" w:after="0"/>
      </w:pPr>
      <w:r>
        <w:separator/>
      </w:r>
    </w:p>
  </w:footnote>
  <w:footnote w:type="continuationSeparator" w:id="0">
    <w:p w:rsidR="00181F2D" w:rsidRDefault="00181F2D" w:rsidP="0063021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2D" w:rsidRDefault="00181F2D">
    <w:pPr>
      <w:pStyle w:val="Header"/>
    </w:pPr>
    <w:r>
      <w:t>COMMISSIONERS MEETING January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F48F3"/>
    <w:multiLevelType w:val="hybridMultilevel"/>
    <w:tmpl w:val="AA74B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A2983"/>
    <w:multiLevelType w:val="hybridMultilevel"/>
    <w:tmpl w:val="8760F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FA"/>
    <w:rsid w:val="00002A57"/>
    <w:rsid w:val="0003236A"/>
    <w:rsid w:val="00056575"/>
    <w:rsid w:val="0009046D"/>
    <w:rsid w:val="000C68DC"/>
    <w:rsid w:val="00117944"/>
    <w:rsid w:val="001214D6"/>
    <w:rsid w:val="001235FC"/>
    <w:rsid w:val="00181F2D"/>
    <w:rsid w:val="00191651"/>
    <w:rsid w:val="00192BEB"/>
    <w:rsid w:val="001A0C84"/>
    <w:rsid w:val="00222BE2"/>
    <w:rsid w:val="0026787F"/>
    <w:rsid w:val="002845F4"/>
    <w:rsid w:val="002A5D52"/>
    <w:rsid w:val="00304FA1"/>
    <w:rsid w:val="00310522"/>
    <w:rsid w:val="0034100B"/>
    <w:rsid w:val="00346E8D"/>
    <w:rsid w:val="0036328E"/>
    <w:rsid w:val="00393D3C"/>
    <w:rsid w:val="003A21EA"/>
    <w:rsid w:val="003A5E5F"/>
    <w:rsid w:val="003E4F60"/>
    <w:rsid w:val="003F0943"/>
    <w:rsid w:val="00400C82"/>
    <w:rsid w:val="00431BE5"/>
    <w:rsid w:val="00466249"/>
    <w:rsid w:val="004B5EE4"/>
    <w:rsid w:val="00541D8D"/>
    <w:rsid w:val="00613FEB"/>
    <w:rsid w:val="00630215"/>
    <w:rsid w:val="006E5012"/>
    <w:rsid w:val="006F664D"/>
    <w:rsid w:val="00713612"/>
    <w:rsid w:val="00746BB6"/>
    <w:rsid w:val="007B6F5C"/>
    <w:rsid w:val="007C0FB3"/>
    <w:rsid w:val="007D0668"/>
    <w:rsid w:val="007D7DB4"/>
    <w:rsid w:val="007E5FCF"/>
    <w:rsid w:val="0081675B"/>
    <w:rsid w:val="0082558C"/>
    <w:rsid w:val="0088215D"/>
    <w:rsid w:val="00897F95"/>
    <w:rsid w:val="008F00B3"/>
    <w:rsid w:val="008F1619"/>
    <w:rsid w:val="009772F4"/>
    <w:rsid w:val="00977855"/>
    <w:rsid w:val="00A27734"/>
    <w:rsid w:val="00A44A71"/>
    <w:rsid w:val="00A746AE"/>
    <w:rsid w:val="00AD5ACF"/>
    <w:rsid w:val="00AF7CDF"/>
    <w:rsid w:val="00B12E9C"/>
    <w:rsid w:val="00B41899"/>
    <w:rsid w:val="00B86635"/>
    <w:rsid w:val="00BB3453"/>
    <w:rsid w:val="00BD5FA8"/>
    <w:rsid w:val="00BE1933"/>
    <w:rsid w:val="00BE681B"/>
    <w:rsid w:val="00BF2B03"/>
    <w:rsid w:val="00C20FC4"/>
    <w:rsid w:val="00C334FA"/>
    <w:rsid w:val="00C3675B"/>
    <w:rsid w:val="00C57E1F"/>
    <w:rsid w:val="00C63C6E"/>
    <w:rsid w:val="00CC1C84"/>
    <w:rsid w:val="00D147D9"/>
    <w:rsid w:val="00D345E5"/>
    <w:rsid w:val="00D364A9"/>
    <w:rsid w:val="00D65FF7"/>
    <w:rsid w:val="00D764C5"/>
    <w:rsid w:val="00DD2D45"/>
    <w:rsid w:val="00DF3178"/>
    <w:rsid w:val="00E039A7"/>
    <w:rsid w:val="00E443B1"/>
    <w:rsid w:val="00E44B2F"/>
    <w:rsid w:val="00E71F4A"/>
    <w:rsid w:val="00EA6DC2"/>
    <w:rsid w:val="00EE41EB"/>
    <w:rsid w:val="00F14A11"/>
    <w:rsid w:val="00F2016B"/>
    <w:rsid w:val="00F21F93"/>
    <w:rsid w:val="00F60EB2"/>
    <w:rsid w:val="00F7120E"/>
    <w:rsid w:val="00F7458D"/>
    <w:rsid w:val="00FB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DBD678-FBEC-426F-94BB-9B34B2FC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F2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C51F7C-1DFC-4FF5-8E67-4F820A7944E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Template>
  <TotalTime>620</TotalTime>
  <Pages>8</Pages>
  <Words>2440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41</cp:revision>
  <cp:lastPrinted>2013-07-16T14:52:00Z</cp:lastPrinted>
  <dcterms:created xsi:type="dcterms:W3CDTF">2017-01-05T13:32:00Z</dcterms:created>
  <dcterms:modified xsi:type="dcterms:W3CDTF">2017-01-12T14:49:00Z</dcterms:modified>
  <cp:category>minutes</cp:category>
</cp:coreProperties>
</file>