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896" w:rsidRDefault="00287896" w:rsidP="00287896">
      <w:r>
        <w:t>The Board of Hocking County Commissioners met in regular session this 2</w:t>
      </w:r>
      <w:r w:rsidRPr="00287896">
        <w:rPr>
          <w:vertAlign w:val="superscript"/>
        </w:rPr>
        <w:t>nd</w:t>
      </w:r>
      <w:r>
        <w:t xml:space="preserve"> day of February 2017 with the following members present Sandy Ogle, Gary Waugh and Jeff Dickerson.</w:t>
      </w:r>
    </w:p>
    <w:p w:rsidR="00287896" w:rsidRDefault="00287896" w:rsidP="00287896">
      <w:pPr>
        <w:rPr>
          <w:szCs w:val="24"/>
        </w:rPr>
      </w:pPr>
      <w:r>
        <w:rPr>
          <w:b/>
          <w:szCs w:val="24"/>
          <w:u w:val="single"/>
        </w:rPr>
        <w:t>MEETING:</w:t>
      </w:r>
      <w:r>
        <w:rPr>
          <w:szCs w:val="24"/>
        </w:rPr>
        <w:t xml:space="preserve"> The meeting was called to order by President Jeff Dickerson.</w:t>
      </w:r>
    </w:p>
    <w:p w:rsidR="00287896" w:rsidRDefault="00287896" w:rsidP="00287896">
      <w:pPr>
        <w:rPr>
          <w:szCs w:val="24"/>
        </w:rPr>
      </w:pPr>
      <w:r>
        <w:rPr>
          <w:b/>
          <w:szCs w:val="24"/>
          <w:u w:val="single"/>
        </w:rPr>
        <w:t>AGENDA:</w:t>
      </w:r>
      <w:r>
        <w:rPr>
          <w:szCs w:val="24"/>
        </w:rPr>
        <w:t xml:space="preserve"> Motion by Gary Waugh and seconded by Sandy Ogle to approve the agenda.</w:t>
      </w:r>
    </w:p>
    <w:p w:rsidR="00D0075C" w:rsidRDefault="00287896" w:rsidP="00D0075C">
      <w:pPr>
        <w:rPr>
          <w:b/>
          <w:szCs w:val="24"/>
          <w:u w:val="single"/>
        </w:rPr>
      </w:pPr>
      <w:r>
        <w:rPr>
          <w:szCs w:val="24"/>
        </w:rPr>
        <w:t>Vote: Ogle, yea, Waugh, yea, Dickerson, yea.</w:t>
      </w:r>
      <w:r w:rsidR="00D0075C" w:rsidRPr="00D0075C">
        <w:rPr>
          <w:b/>
          <w:szCs w:val="24"/>
          <w:u w:val="single"/>
        </w:rPr>
        <w:t xml:space="preserve"> </w:t>
      </w:r>
    </w:p>
    <w:p w:rsidR="00713B13" w:rsidRDefault="00713B13" w:rsidP="00713B13">
      <w:pPr>
        <w:rPr>
          <w:szCs w:val="24"/>
        </w:rPr>
      </w:pPr>
      <w:r>
        <w:rPr>
          <w:b/>
          <w:szCs w:val="24"/>
          <w:u w:val="single"/>
        </w:rPr>
        <w:t>MAGGI BERRY:</w:t>
      </w:r>
      <w:r>
        <w:rPr>
          <w:szCs w:val="24"/>
        </w:rPr>
        <w:t xml:space="preserve"> Maggi Berry from the County Engineer presented forms for Underground Construction, Road Repair Agreement and Load Limit Permit.</w:t>
      </w:r>
    </w:p>
    <w:p w:rsidR="00A100C2" w:rsidRDefault="00A100C2" w:rsidP="00A100C2">
      <w:r w:rsidRPr="008B6A5A">
        <w:rPr>
          <w:b/>
          <w:u w:val="single"/>
        </w:rPr>
        <w:t>UNDERGROUND CONSTRUCTION:</w:t>
      </w:r>
      <w:r w:rsidRPr="008B6A5A">
        <w:t xml:space="preserve">  Motion by </w:t>
      </w:r>
      <w:r w:rsidR="000861CB">
        <w:t>Gary Waugh</w:t>
      </w:r>
      <w:r w:rsidR="000861CB" w:rsidRPr="008B6A5A">
        <w:t xml:space="preserve"> </w:t>
      </w:r>
      <w:r w:rsidRPr="008B6A5A">
        <w:t xml:space="preserve">and seconded by </w:t>
      </w:r>
      <w:r w:rsidR="000861CB">
        <w:t>Sandy Ogle</w:t>
      </w:r>
      <w:r w:rsidR="000861CB" w:rsidRPr="008B6A5A">
        <w:t xml:space="preserve"> </w:t>
      </w:r>
      <w:r w:rsidRPr="008B6A5A">
        <w:t xml:space="preserve">to approve the Application for Approval of Underground Construction on Hocking County Right of Way for </w:t>
      </w:r>
      <w:r>
        <w:t xml:space="preserve">Columbia Gas for various roads in </w:t>
      </w:r>
      <w:r w:rsidR="000861CB">
        <w:t>Washington</w:t>
      </w:r>
      <w:r>
        <w:t xml:space="preserve"> Township. </w:t>
      </w:r>
    </w:p>
    <w:p w:rsidR="00A100C2" w:rsidRDefault="00A100C2" w:rsidP="00A100C2">
      <w:r w:rsidRPr="008B6A5A">
        <w:t>Vote: Ogle, yea</w:t>
      </w:r>
      <w:r>
        <w:t>, Waugh, yea, Dickerson, yea</w:t>
      </w:r>
      <w:r w:rsidRPr="008B6A5A">
        <w:t>.</w:t>
      </w:r>
    </w:p>
    <w:p w:rsidR="00DA038D" w:rsidRDefault="00DA038D" w:rsidP="00DA038D">
      <w:pPr>
        <w:rPr>
          <w:szCs w:val="24"/>
        </w:rPr>
      </w:pPr>
      <w:r>
        <w:rPr>
          <w:b/>
          <w:szCs w:val="24"/>
          <w:u w:val="single"/>
        </w:rPr>
        <w:t>ROAD REPAIR AGREEMENT</w:t>
      </w:r>
      <w:r w:rsidR="00073CDA">
        <w:rPr>
          <w:b/>
          <w:szCs w:val="24"/>
          <w:u w:val="single"/>
        </w:rPr>
        <w:t>/LOAD LIMIT</w:t>
      </w:r>
      <w:r>
        <w:rPr>
          <w:b/>
          <w:szCs w:val="24"/>
          <w:u w:val="single"/>
        </w:rPr>
        <w:t>-COLUMBIA GAS-WASHINGTON TWP:</w:t>
      </w:r>
      <w:r>
        <w:rPr>
          <w:szCs w:val="24"/>
        </w:rPr>
        <w:t xml:space="preserve"> Motion by Sandy Ogle and seconded by Gary Waugh to authorize President Jeff Dickerson to sign the Road Repair Agreements between the Board of Hocking County Commissioners and Columbia Gas Transmission, LLC. Leach Xpress Project and Associated Pipe Line Contractors, Inc., Apex Pipeline Services for </w:t>
      </w:r>
      <w:r w:rsidR="00073CDA">
        <w:rPr>
          <w:szCs w:val="24"/>
        </w:rPr>
        <w:t>Washington</w:t>
      </w:r>
      <w:r>
        <w:rPr>
          <w:szCs w:val="24"/>
        </w:rPr>
        <w:t xml:space="preserve"> Township various roads.</w:t>
      </w:r>
      <w:r w:rsidR="00073CDA">
        <w:rPr>
          <w:szCs w:val="24"/>
        </w:rPr>
        <w:t xml:space="preserve"> And approving </w:t>
      </w:r>
      <w:r w:rsidR="00073CDA" w:rsidRPr="00A33367">
        <w:t>the request for</w:t>
      </w:r>
      <w:r w:rsidR="00073CDA" w:rsidRPr="00F67DFB">
        <w:rPr>
          <w:szCs w:val="24"/>
        </w:rPr>
        <w:t xml:space="preserve"> </w:t>
      </w:r>
      <w:r w:rsidR="00073CDA">
        <w:rPr>
          <w:szCs w:val="24"/>
        </w:rPr>
        <w:t>Columbia Gas Transmission, LLC. Leach Xpress Project and Associated Pipe Line Contractors, Inc., Apex Pipeline Services</w:t>
      </w:r>
      <w:r w:rsidR="00073CDA" w:rsidRPr="00A33367">
        <w:t xml:space="preserve"> </w:t>
      </w:r>
      <w:r w:rsidR="00073CDA">
        <w:t xml:space="preserve">to exceed the </w:t>
      </w:r>
      <w:r w:rsidR="00073CDA" w:rsidRPr="00A33367">
        <w:t>February 1, 201</w:t>
      </w:r>
      <w:r w:rsidR="00073CDA">
        <w:t>7</w:t>
      </w:r>
      <w:r w:rsidR="00073CDA" w:rsidRPr="00A33367">
        <w:t xml:space="preserve"> through April 30, 201</w:t>
      </w:r>
      <w:r w:rsidR="00073CDA">
        <w:t>7 50%</w:t>
      </w:r>
      <w:r w:rsidR="00073CDA" w:rsidRPr="00A33367">
        <w:t xml:space="preserve"> </w:t>
      </w:r>
      <w:r w:rsidR="00073CDA">
        <w:t>legal load reductions contained in their January 27, 2017 resolution, but not to exceed the load limits specified in Section 5577.07 of the Ohio Revised Code. This permit can be terminated at any time by the Hocking County Commissioners.</w:t>
      </w:r>
    </w:p>
    <w:p w:rsidR="00DA038D" w:rsidRDefault="00DA038D" w:rsidP="00DA038D">
      <w:pPr>
        <w:rPr>
          <w:szCs w:val="24"/>
        </w:rPr>
      </w:pPr>
      <w:r>
        <w:rPr>
          <w:szCs w:val="24"/>
        </w:rPr>
        <w:t xml:space="preserve">Vote: Ogle, yea, Waugh, yea, Dickerson, yea.  </w:t>
      </w:r>
    </w:p>
    <w:p w:rsidR="00FE70E1" w:rsidRDefault="00FE70E1" w:rsidP="00FE70E1">
      <w:pPr>
        <w:rPr>
          <w:szCs w:val="24"/>
        </w:rPr>
      </w:pPr>
      <w:r>
        <w:rPr>
          <w:b/>
          <w:szCs w:val="24"/>
          <w:u w:val="single"/>
        </w:rPr>
        <w:t>AMEND AGENDA:</w:t>
      </w:r>
      <w:r>
        <w:rPr>
          <w:szCs w:val="24"/>
        </w:rPr>
        <w:t xml:space="preserve"> Motion by Sandy Ogle and seconded by Gary Waugh to amend the agenda to general business.</w:t>
      </w:r>
    </w:p>
    <w:p w:rsidR="00FE70E1" w:rsidRDefault="00FE70E1" w:rsidP="00FE70E1">
      <w:pPr>
        <w:rPr>
          <w:szCs w:val="24"/>
        </w:rPr>
      </w:pPr>
      <w:r>
        <w:rPr>
          <w:szCs w:val="24"/>
        </w:rPr>
        <w:t>Vote: Ogle, yea, Waugh, yea, Dickerson, yea.</w:t>
      </w:r>
    </w:p>
    <w:p w:rsidR="001A454F" w:rsidRDefault="0030618E" w:rsidP="00FE70E1">
      <w:pPr>
        <w:rPr>
          <w:szCs w:val="24"/>
        </w:rPr>
      </w:pPr>
      <w:r>
        <w:rPr>
          <w:b/>
          <w:szCs w:val="24"/>
          <w:u w:val="single"/>
        </w:rPr>
        <w:t>CIGNA LIFESOURCE:</w:t>
      </w:r>
      <w:r>
        <w:rPr>
          <w:szCs w:val="24"/>
        </w:rPr>
        <w:t xml:space="preserve"> Motion by Gary Waugh and seconded by </w:t>
      </w:r>
      <w:r w:rsidR="00127289">
        <w:rPr>
          <w:szCs w:val="24"/>
        </w:rPr>
        <w:t>Sandy Ogle to authorize President Dicke</w:t>
      </w:r>
      <w:r w:rsidR="004753FA">
        <w:rPr>
          <w:szCs w:val="24"/>
        </w:rPr>
        <w:t>rson to si</w:t>
      </w:r>
      <w:r w:rsidR="00705D2C">
        <w:rPr>
          <w:szCs w:val="24"/>
        </w:rPr>
        <w:t>gn</w:t>
      </w:r>
      <w:r w:rsidR="004753FA">
        <w:rPr>
          <w:szCs w:val="24"/>
        </w:rPr>
        <w:t xml:space="preserve"> the Cigna Lifesourc</w:t>
      </w:r>
      <w:r w:rsidR="00127289">
        <w:rPr>
          <w:szCs w:val="24"/>
        </w:rPr>
        <w:t>e Payor Access Agreement between</w:t>
      </w:r>
      <w:r w:rsidR="005153E0">
        <w:rPr>
          <w:szCs w:val="24"/>
        </w:rPr>
        <w:t xml:space="preserve"> Connecticut General Life Insurance Company (CIGNA) and Hocking County Commissioners.</w:t>
      </w:r>
    </w:p>
    <w:p w:rsidR="005153E0" w:rsidRDefault="005153E0" w:rsidP="00FE70E1">
      <w:pPr>
        <w:rPr>
          <w:szCs w:val="24"/>
        </w:rPr>
      </w:pPr>
      <w:r>
        <w:rPr>
          <w:szCs w:val="24"/>
        </w:rPr>
        <w:t>Vote: Ogle, yea, Waugh, yea, Dickerson, yea.</w:t>
      </w:r>
    </w:p>
    <w:p w:rsidR="00063D12" w:rsidRPr="005C0C2F" w:rsidRDefault="00063D12" w:rsidP="00063D12">
      <w:r w:rsidRPr="005C0C2F">
        <w:rPr>
          <w:b/>
          <w:u w:val="single"/>
        </w:rPr>
        <w:t>ADDITIONAL APPROPRIATIONS:</w:t>
      </w:r>
      <w:r w:rsidRPr="005C0C2F">
        <w:t xml:space="preserve"> Motion by </w:t>
      </w:r>
      <w:r w:rsidR="00C65B4E">
        <w:t>Gary Waugh</w:t>
      </w:r>
      <w:r w:rsidR="00C65B4E" w:rsidRPr="005C0C2F">
        <w:t xml:space="preserve"> </w:t>
      </w:r>
      <w:r w:rsidRPr="005C0C2F">
        <w:t xml:space="preserve">and seconded by </w:t>
      </w:r>
      <w:r w:rsidR="00C65B4E">
        <w:t xml:space="preserve">Sandy Ogle </w:t>
      </w:r>
      <w:r w:rsidRPr="005C0C2F">
        <w:t>to approve the following Additional Appropriations:</w:t>
      </w:r>
    </w:p>
    <w:p w:rsidR="00063D12" w:rsidRPr="005C0C2F" w:rsidRDefault="00063D12" w:rsidP="00063D12">
      <w:r w:rsidRPr="005C0C2F">
        <w:t xml:space="preserve">1) </w:t>
      </w:r>
      <w:r>
        <w:t>Municipal Ct</w:t>
      </w:r>
      <w:r w:rsidRPr="005C0C2F">
        <w:tab/>
        <w:t>-</w:t>
      </w:r>
      <w:r w:rsidRPr="005C0C2F">
        <w:tab/>
        <w:t>$</w:t>
      </w:r>
      <w:r>
        <w:t>75,000.00</w:t>
      </w:r>
      <w:r w:rsidRPr="005C0C2F">
        <w:t xml:space="preserve"> to </w:t>
      </w:r>
      <w:r>
        <w:t>G13-05</w:t>
      </w:r>
      <w:r w:rsidRPr="005C0C2F">
        <w:t>/</w:t>
      </w:r>
      <w:r>
        <w:t xml:space="preserve">Other Expense </w:t>
      </w:r>
    </w:p>
    <w:p w:rsidR="00063D12" w:rsidRPr="005C0C2F" w:rsidRDefault="00063D12" w:rsidP="00063D12">
      <w:r w:rsidRPr="005C0C2F">
        <w:t xml:space="preserve">2) </w:t>
      </w:r>
      <w:r>
        <w:t>Municipal Ct</w:t>
      </w:r>
      <w:r w:rsidRPr="005C0C2F">
        <w:tab/>
        <w:t>-</w:t>
      </w:r>
      <w:r w:rsidRPr="005C0C2F">
        <w:tab/>
        <w:t>$</w:t>
      </w:r>
      <w:r>
        <w:t>20,000.00</w:t>
      </w:r>
      <w:r w:rsidRPr="005C0C2F">
        <w:t xml:space="preserve"> to </w:t>
      </w:r>
      <w:r>
        <w:t>D60-05</w:t>
      </w:r>
      <w:r w:rsidRPr="005C0C2F">
        <w:t>/</w:t>
      </w:r>
      <w:r>
        <w:t xml:space="preserve">Other Expense  </w:t>
      </w:r>
    </w:p>
    <w:p w:rsidR="00063D12" w:rsidRDefault="00063D12" w:rsidP="00063D12">
      <w:r w:rsidRPr="005C0C2F">
        <w:t>Vote: Ogle, yea</w:t>
      </w:r>
      <w:r>
        <w:t>,</w:t>
      </w:r>
      <w:r w:rsidRPr="005C0C2F">
        <w:t xml:space="preserve"> </w:t>
      </w:r>
      <w:r>
        <w:t>Waugh, yea, Dickerson, yea.</w:t>
      </w:r>
    </w:p>
    <w:p w:rsidR="00063D12" w:rsidRPr="005C0C2F" w:rsidRDefault="00063D12" w:rsidP="00063D12">
      <w:pPr>
        <w:rPr>
          <w:b/>
          <w:bCs/>
          <w:u w:val="single"/>
        </w:rPr>
      </w:pPr>
      <w:r w:rsidRPr="005C0C2F">
        <w:rPr>
          <w:b/>
          <w:bCs/>
          <w:u w:val="single"/>
        </w:rPr>
        <w:t>CERTIFICATION OF ADDITIONAL REVENUE-ADDITIONAL APPROPRIATION:</w:t>
      </w:r>
      <w:r w:rsidRPr="005C0C2F">
        <w:rPr>
          <w:bCs/>
        </w:rPr>
        <w:t xml:space="preserve"> </w:t>
      </w:r>
      <w:r w:rsidRPr="005C0C2F">
        <w:t xml:space="preserve">Motion by </w:t>
      </w:r>
      <w:r w:rsidR="00C65B4E">
        <w:t>Sandy Ogle</w:t>
      </w:r>
      <w:r w:rsidR="00C65B4E" w:rsidRPr="005C0C2F">
        <w:t xml:space="preserve"> </w:t>
      </w:r>
      <w:r w:rsidRPr="005C0C2F">
        <w:t xml:space="preserve">and seconded by </w:t>
      </w:r>
      <w:r w:rsidR="00C65B4E">
        <w:t>Gary Waugh</w:t>
      </w:r>
      <w:r w:rsidR="00C65B4E" w:rsidRPr="005C0C2F">
        <w:t xml:space="preserve"> </w:t>
      </w:r>
      <w:r w:rsidRPr="005C0C2F">
        <w:t>to approve the following Certification of Additional Revenue-Additional Appropriation:</w:t>
      </w:r>
    </w:p>
    <w:p w:rsidR="00063D12" w:rsidRDefault="00063D12" w:rsidP="00063D12">
      <w:r w:rsidRPr="005C0C2F">
        <w:t xml:space="preserve">1) </w:t>
      </w:r>
      <w:r>
        <w:t>FCFC</w:t>
      </w:r>
      <w:r w:rsidRPr="005C0C2F">
        <w:tab/>
      </w:r>
      <w:r w:rsidRPr="005C0C2F">
        <w:tab/>
        <w:t>-</w:t>
      </w:r>
      <w:r w:rsidRPr="005C0C2F">
        <w:tab/>
        <w:t>$</w:t>
      </w:r>
      <w:r w:rsidR="000F3EDA">
        <w:t>3,500.00</w:t>
      </w:r>
      <w:r>
        <w:t xml:space="preserve"> </w:t>
      </w:r>
      <w:r w:rsidRPr="005C0C2F">
        <w:t xml:space="preserve">to </w:t>
      </w:r>
      <w:r>
        <w:t>TT69-06</w:t>
      </w:r>
      <w:r w:rsidRPr="005C0C2F">
        <w:t>/</w:t>
      </w:r>
      <w:r>
        <w:t>FAST</w:t>
      </w:r>
    </w:p>
    <w:p w:rsidR="00063D12" w:rsidRDefault="00063D12" w:rsidP="00063D12">
      <w:r w:rsidRPr="005C0C2F">
        <w:t xml:space="preserve">Vote: </w:t>
      </w:r>
      <w:r>
        <w:t>Ogle</w:t>
      </w:r>
      <w:r w:rsidRPr="005C0C2F">
        <w:t xml:space="preserve">, yea, </w:t>
      </w:r>
      <w:r>
        <w:t>Waugh,</w:t>
      </w:r>
      <w:r w:rsidRPr="005C0C2F">
        <w:t xml:space="preserve"> yea, </w:t>
      </w:r>
      <w:r>
        <w:t>Dickerson</w:t>
      </w:r>
      <w:r w:rsidRPr="005C0C2F">
        <w:t>, yea.</w:t>
      </w:r>
    </w:p>
    <w:p w:rsidR="00C554D2" w:rsidRDefault="00C554D2" w:rsidP="00C554D2">
      <w:pPr>
        <w:ind w:left="2070" w:hanging="2070"/>
        <w:rPr>
          <w:szCs w:val="24"/>
        </w:rPr>
      </w:pPr>
      <w:r>
        <w:rPr>
          <w:b/>
          <w:szCs w:val="24"/>
          <w:u w:val="single"/>
        </w:rPr>
        <w:lastRenderedPageBreak/>
        <w:t>REPORTS:</w:t>
      </w:r>
      <w:r>
        <w:rPr>
          <w:szCs w:val="24"/>
        </w:rPr>
        <w:t xml:space="preserve"> Motion by Gary Waugh and seconded by </w:t>
      </w:r>
      <w:r w:rsidR="009B34D9">
        <w:rPr>
          <w:szCs w:val="24"/>
        </w:rPr>
        <w:t>Sandy Ogle</w:t>
      </w:r>
      <w:r>
        <w:rPr>
          <w:szCs w:val="24"/>
        </w:rPr>
        <w:t xml:space="preserve"> to approve the </w:t>
      </w:r>
    </w:p>
    <w:p w:rsidR="00C554D2" w:rsidRDefault="00C554D2" w:rsidP="00C554D2">
      <w:pPr>
        <w:ind w:left="2070" w:hanging="2070"/>
        <w:rPr>
          <w:szCs w:val="24"/>
        </w:rPr>
      </w:pPr>
      <w:r>
        <w:rPr>
          <w:szCs w:val="24"/>
        </w:rPr>
        <w:t>M</w:t>
      </w:r>
      <w:r w:rsidRPr="001102D9">
        <w:rPr>
          <w:szCs w:val="24"/>
        </w:rPr>
        <w:t>onth</w:t>
      </w:r>
      <w:r>
        <w:rPr>
          <w:szCs w:val="24"/>
        </w:rPr>
        <w:t xml:space="preserve"> of January report for the Prosecutor and the Lodging Tax Administrator. </w:t>
      </w:r>
    </w:p>
    <w:p w:rsidR="00C554D2" w:rsidRDefault="00C554D2" w:rsidP="004A1D50">
      <w:pPr>
        <w:ind w:left="2070" w:hanging="2070"/>
      </w:pPr>
      <w:r>
        <w:rPr>
          <w:szCs w:val="24"/>
        </w:rPr>
        <w:t xml:space="preserve">Vote: </w:t>
      </w:r>
      <w:r w:rsidR="009B34D9">
        <w:rPr>
          <w:szCs w:val="24"/>
        </w:rPr>
        <w:t>Ogle, yea, Waugh, yea, Dickerson, yea.</w:t>
      </w:r>
    </w:p>
    <w:p w:rsidR="006D1DC2" w:rsidRPr="00230240" w:rsidRDefault="006D1DC2" w:rsidP="006D1DC2">
      <w:pPr>
        <w:rPr>
          <w:szCs w:val="24"/>
        </w:rPr>
      </w:pPr>
      <w:r w:rsidRPr="00230240">
        <w:rPr>
          <w:b/>
          <w:szCs w:val="24"/>
          <w:u w:val="single"/>
        </w:rPr>
        <w:t>TRAVEL</w:t>
      </w:r>
      <w:r w:rsidRPr="00800F27">
        <w:rPr>
          <w:szCs w:val="24"/>
          <w:u w:val="single"/>
        </w:rPr>
        <w:t>:</w:t>
      </w:r>
      <w:r w:rsidRPr="00230240">
        <w:rPr>
          <w:szCs w:val="24"/>
        </w:rPr>
        <w:t xml:space="preserve"> Motion by </w:t>
      </w:r>
      <w:r w:rsidR="004A1D50">
        <w:rPr>
          <w:szCs w:val="24"/>
        </w:rPr>
        <w:t>Gary Waugh</w:t>
      </w:r>
      <w:r>
        <w:rPr>
          <w:szCs w:val="24"/>
        </w:rPr>
        <w:t xml:space="preserve"> and seconded by </w:t>
      </w:r>
      <w:r w:rsidR="004A1D50">
        <w:rPr>
          <w:szCs w:val="24"/>
        </w:rPr>
        <w:t>Sandy Ogle</w:t>
      </w:r>
      <w:r w:rsidRPr="00230240">
        <w:rPr>
          <w:szCs w:val="24"/>
        </w:rPr>
        <w:t xml:space="preserve"> to approve the following travel requests:</w:t>
      </w:r>
    </w:p>
    <w:p w:rsidR="006D1DC2" w:rsidRDefault="004A1D50" w:rsidP="006D1DC2">
      <w:pPr>
        <w:ind w:left="2070" w:hanging="2070"/>
        <w:rPr>
          <w:szCs w:val="24"/>
        </w:rPr>
      </w:pPr>
      <w:r>
        <w:rPr>
          <w:szCs w:val="24"/>
        </w:rPr>
        <w:t>1</w:t>
      </w:r>
      <w:r w:rsidR="006D1DC2" w:rsidRPr="00230240">
        <w:rPr>
          <w:szCs w:val="24"/>
        </w:rPr>
        <w:t>) Auditor      -</w:t>
      </w:r>
      <w:r w:rsidR="006D1DC2" w:rsidRPr="00230240">
        <w:rPr>
          <w:szCs w:val="24"/>
        </w:rPr>
        <w:tab/>
        <w:t>Ken Wilson to attend</w:t>
      </w:r>
      <w:r w:rsidR="006D1DC2">
        <w:rPr>
          <w:szCs w:val="24"/>
        </w:rPr>
        <w:t xml:space="preserve"> the CCAO </w:t>
      </w:r>
      <w:r w:rsidR="004753FA">
        <w:rPr>
          <w:szCs w:val="24"/>
        </w:rPr>
        <w:t xml:space="preserve">State </w:t>
      </w:r>
      <w:r w:rsidR="006D1DC2">
        <w:rPr>
          <w:szCs w:val="24"/>
        </w:rPr>
        <w:t xml:space="preserve">Executive/Legislative meeting – </w:t>
      </w:r>
      <w:r>
        <w:rPr>
          <w:szCs w:val="24"/>
        </w:rPr>
        <w:t>Dublin</w:t>
      </w:r>
      <w:r w:rsidR="006D1DC2">
        <w:rPr>
          <w:szCs w:val="24"/>
        </w:rPr>
        <w:t xml:space="preserve">, </w:t>
      </w:r>
      <w:r>
        <w:rPr>
          <w:szCs w:val="24"/>
        </w:rPr>
        <w:t>February 1</w:t>
      </w:r>
      <w:r w:rsidR="006D1DC2">
        <w:rPr>
          <w:szCs w:val="24"/>
        </w:rPr>
        <w:t>, 2017.</w:t>
      </w:r>
    </w:p>
    <w:p w:rsidR="00495E77" w:rsidRDefault="00495E77" w:rsidP="006D1DC2">
      <w:pPr>
        <w:ind w:left="2070" w:hanging="2070"/>
        <w:rPr>
          <w:szCs w:val="24"/>
        </w:rPr>
      </w:pPr>
      <w:r>
        <w:rPr>
          <w:szCs w:val="24"/>
        </w:rPr>
        <w:t>2) Auditor      -</w:t>
      </w:r>
      <w:r>
        <w:rPr>
          <w:szCs w:val="24"/>
        </w:rPr>
        <w:tab/>
        <w:t>Ken Wilson to attend the Chamber of Commerce Economic Ground Hog Day Breakfast – February 2, 2017</w:t>
      </w:r>
      <w:r w:rsidR="0071070A">
        <w:rPr>
          <w:szCs w:val="24"/>
        </w:rPr>
        <w:t>.</w:t>
      </w:r>
    </w:p>
    <w:p w:rsidR="006D1DC2" w:rsidRDefault="004A1D50" w:rsidP="006D1DC2">
      <w:pPr>
        <w:ind w:left="2070" w:hanging="2070"/>
        <w:rPr>
          <w:szCs w:val="24"/>
        </w:rPr>
      </w:pPr>
      <w:r>
        <w:rPr>
          <w:szCs w:val="24"/>
        </w:rPr>
        <w:t>3</w:t>
      </w:r>
      <w:r w:rsidR="006D1DC2">
        <w:rPr>
          <w:szCs w:val="24"/>
        </w:rPr>
        <w:t>) Auditor      -</w:t>
      </w:r>
      <w:r w:rsidR="006D1DC2">
        <w:rPr>
          <w:szCs w:val="24"/>
        </w:rPr>
        <w:tab/>
        <w:t xml:space="preserve">Ken Wilson to attend the SECAAO meeting – </w:t>
      </w:r>
      <w:r w:rsidR="00BC5468">
        <w:rPr>
          <w:szCs w:val="24"/>
        </w:rPr>
        <w:t>Athens</w:t>
      </w:r>
      <w:r w:rsidR="006D1DC2">
        <w:rPr>
          <w:szCs w:val="24"/>
        </w:rPr>
        <w:t xml:space="preserve">, </w:t>
      </w:r>
      <w:r w:rsidR="00BC5468">
        <w:rPr>
          <w:szCs w:val="24"/>
        </w:rPr>
        <w:t>February 10</w:t>
      </w:r>
      <w:r w:rsidR="006D1DC2">
        <w:rPr>
          <w:szCs w:val="24"/>
        </w:rPr>
        <w:t xml:space="preserve">, 2017. </w:t>
      </w:r>
      <w:r w:rsidR="006D1DC2" w:rsidRPr="001E3C63">
        <w:rPr>
          <w:szCs w:val="24"/>
        </w:rPr>
        <w:t xml:space="preserve"> </w:t>
      </w:r>
    </w:p>
    <w:p w:rsidR="00BC5468" w:rsidRDefault="006D1DC2" w:rsidP="006D1DC2">
      <w:pPr>
        <w:ind w:left="2070" w:hanging="2070"/>
        <w:rPr>
          <w:szCs w:val="24"/>
        </w:rPr>
      </w:pPr>
      <w:r>
        <w:rPr>
          <w:szCs w:val="24"/>
        </w:rPr>
        <w:t xml:space="preserve">4) </w:t>
      </w:r>
      <w:r w:rsidR="00BC5468">
        <w:rPr>
          <w:szCs w:val="24"/>
        </w:rPr>
        <w:t>Auditor      -</w:t>
      </w:r>
      <w:r w:rsidR="00BC5468">
        <w:rPr>
          <w:szCs w:val="24"/>
        </w:rPr>
        <w:tab/>
        <w:t>Ken Wilson to attend the SEORJ Finance Committee</w:t>
      </w:r>
      <w:r w:rsidR="003045DB">
        <w:rPr>
          <w:szCs w:val="24"/>
        </w:rPr>
        <w:t xml:space="preserve"> meeting</w:t>
      </w:r>
      <w:r w:rsidR="00BC5468">
        <w:rPr>
          <w:szCs w:val="24"/>
        </w:rPr>
        <w:t xml:space="preserve"> – Nelsonville, February 15, 2017.</w:t>
      </w:r>
    </w:p>
    <w:p w:rsidR="006D1DC2" w:rsidRDefault="006D1DC2" w:rsidP="006D1DC2">
      <w:pPr>
        <w:ind w:left="2070" w:hanging="2070"/>
        <w:rPr>
          <w:szCs w:val="24"/>
        </w:rPr>
      </w:pPr>
      <w:r>
        <w:rPr>
          <w:szCs w:val="24"/>
        </w:rPr>
        <w:t xml:space="preserve">5) </w:t>
      </w:r>
      <w:r w:rsidR="00BC5468">
        <w:rPr>
          <w:szCs w:val="24"/>
        </w:rPr>
        <w:t>Auditor      -</w:t>
      </w:r>
      <w:r w:rsidR="00BC5468">
        <w:rPr>
          <w:szCs w:val="24"/>
        </w:rPr>
        <w:tab/>
        <w:t>Ken Wilson to attend the Laurelville Seniors’ Meeting, February 15, 2017.</w:t>
      </w:r>
    </w:p>
    <w:p w:rsidR="006D1DC2" w:rsidRDefault="006D1DC2" w:rsidP="006D1DC2">
      <w:pPr>
        <w:ind w:left="2070" w:hanging="2070"/>
        <w:rPr>
          <w:szCs w:val="24"/>
        </w:rPr>
      </w:pPr>
      <w:r>
        <w:rPr>
          <w:szCs w:val="24"/>
        </w:rPr>
        <w:t xml:space="preserve">6) </w:t>
      </w:r>
      <w:r w:rsidR="00BC5468">
        <w:rPr>
          <w:szCs w:val="24"/>
        </w:rPr>
        <w:t>Auditor      -</w:t>
      </w:r>
      <w:r w:rsidR="00BC5468">
        <w:rPr>
          <w:szCs w:val="24"/>
        </w:rPr>
        <w:tab/>
        <w:t>Ken Wilson to attend the CIC meeting – Logan, February 21, 2017.</w:t>
      </w:r>
    </w:p>
    <w:p w:rsidR="006D1DC2" w:rsidRDefault="006D1DC2" w:rsidP="006D1DC2">
      <w:pPr>
        <w:ind w:left="2070" w:hanging="2070"/>
        <w:rPr>
          <w:szCs w:val="24"/>
        </w:rPr>
      </w:pPr>
      <w:r>
        <w:rPr>
          <w:szCs w:val="24"/>
        </w:rPr>
        <w:t xml:space="preserve">Vote: </w:t>
      </w:r>
      <w:r w:rsidR="00BC5468">
        <w:rPr>
          <w:szCs w:val="24"/>
        </w:rPr>
        <w:t xml:space="preserve">Ogle, yea, Waugh, yea, </w:t>
      </w:r>
      <w:r w:rsidR="00163542">
        <w:rPr>
          <w:szCs w:val="24"/>
        </w:rPr>
        <w:t>Dickerson, yea</w:t>
      </w:r>
      <w:r>
        <w:rPr>
          <w:szCs w:val="24"/>
        </w:rPr>
        <w:t xml:space="preserve">. </w:t>
      </w:r>
    </w:p>
    <w:p w:rsidR="00946DF9" w:rsidRDefault="00946DF9" w:rsidP="006D1DC2">
      <w:pPr>
        <w:ind w:left="2070" w:hanging="2070"/>
        <w:rPr>
          <w:szCs w:val="24"/>
        </w:rPr>
      </w:pPr>
      <w:r>
        <w:rPr>
          <w:b/>
          <w:szCs w:val="24"/>
          <w:u w:val="single"/>
        </w:rPr>
        <w:t>RECESS:</w:t>
      </w:r>
      <w:r>
        <w:rPr>
          <w:szCs w:val="24"/>
        </w:rPr>
        <w:t xml:space="preserve"> 9:12AM</w:t>
      </w:r>
      <w:r>
        <w:rPr>
          <w:szCs w:val="24"/>
        </w:rPr>
        <w:tab/>
      </w:r>
      <w:r>
        <w:rPr>
          <w:szCs w:val="24"/>
        </w:rPr>
        <w:tab/>
      </w:r>
      <w:r>
        <w:rPr>
          <w:szCs w:val="24"/>
        </w:rPr>
        <w:tab/>
      </w:r>
      <w:r>
        <w:rPr>
          <w:szCs w:val="24"/>
        </w:rPr>
        <w:tab/>
      </w:r>
      <w:r>
        <w:rPr>
          <w:szCs w:val="24"/>
        </w:rPr>
        <w:tab/>
      </w:r>
      <w:r>
        <w:rPr>
          <w:b/>
          <w:szCs w:val="24"/>
          <w:u w:val="single"/>
        </w:rPr>
        <w:t>RECONVENE:</w:t>
      </w:r>
      <w:r>
        <w:rPr>
          <w:szCs w:val="24"/>
        </w:rPr>
        <w:t xml:space="preserve"> 9:15AM</w:t>
      </w:r>
    </w:p>
    <w:p w:rsidR="00874EA1" w:rsidRDefault="00CD343D" w:rsidP="00CF72E7">
      <w:pPr>
        <w:rPr>
          <w:szCs w:val="24"/>
        </w:rPr>
      </w:pPr>
      <w:r>
        <w:rPr>
          <w:b/>
          <w:szCs w:val="24"/>
          <w:u w:val="single"/>
        </w:rPr>
        <w:t>CDBG PUBLIC</w:t>
      </w:r>
      <w:r w:rsidR="00946DF9" w:rsidRPr="00946DF9">
        <w:rPr>
          <w:b/>
          <w:szCs w:val="24"/>
          <w:u w:val="single"/>
        </w:rPr>
        <w:t xml:space="preserve"> HEARING#3</w:t>
      </w:r>
      <w:r w:rsidR="00946DF9">
        <w:rPr>
          <w:b/>
          <w:szCs w:val="24"/>
          <w:u w:val="single"/>
        </w:rPr>
        <w:t>-HOMELESS SHELTER:</w:t>
      </w:r>
      <w:r w:rsidR="00946DF9">
        <w:rPr>
          <w:szCs w:val="24"/>
        </w:rPr>
        <w:t xml:space="preserve"> </w:t>
      </w:r>
      <w:r w:rsidR="00CF72E7" w:rsidRPr="00CF72E7">
        <w:rPr>
          <w:szCs w:val="24"/>
        </w:rPr>
        <w:t>Athens, Hocking, Perry Community Action held  Public Hearing #</w:t>
      </w:r>
      <w:r>
        <w:rPr>
          <w:szCs w:val="24"/>
        </w:rPr>
        <w:t>3</w:t>
      </w:r>
      <w:r w:rsidR="00CF72E7" w:rsidRPr="00CF72E7">
        <w:rPr>
          <w:szCs w:val="24"/>
        </w:rPr>
        <w:t xml:space="preserve"> for Community Development Block Grant</w:t>
      </w:r>
      <w:r>
        <w:rPr>
          <w:szCs w:val="24"/>
        </w:rPr>
        <w:t xml:space="preserve"> (CDBG)</w:t>
      </w:r>
      <w:r w:rsidR="00CF72E7" w:rsidRPr="00CF72E7">
        <w:rPr>
          <w:szCs w:val="24"/>
        </w:rPr>
        <w:t xml:space="preserve"> Program. The meeting was opened by </w:t>
      </w:r>
      <w:r>
        <w:rPr>
          <w:szCs w:val="24"/>
        </w:rPr>
        <w:t xml:space="preserve">Nathan Simons. The overview of program </w:t>
      </w:r>
      <w:r w:rsidR="00CF72E7" w:rsidRPr="00CF72E7">
        <w:rPr>
          <w:szCs w:val="24"/>
        </w:rPr>
        <w:t>discussed</w:t>
      </w:r>
      <w:r>
        <w:rPr>
          <w:szCs w:val="24"/>
        </w:rPr>
        <w:t xml:space="preserve"> was to inform citizens about the County’s intent to apply for the </w:t>
      </w:r>
      <w:r w:rsidR="00874EA1">
        <w:rPr>
          <w:szCs w:val="24"/>
        </w:rPr>
        <w:t>CDBG Target</w:t>
      </w:r>
      <w:r>
        <w:rPr>
          <w:szCs w:val="24"/>
        </w:rPr>
        <w:t xml:space="preserve"> of Opportunity </w:t>
      </w:r>
      <w:r w:rsidR="00874EA1">
        <w:rPr>
          <w:szCs w:val="24"/>
        </w:rPr>
        <w:t>program</w:t>
      </w:r>
      <w:r>
        <w:rPr>
          <w:szCs w:val="24"/>
        </w:rPr>
        <w:t xml:space="preserve"> to assist in funding the proposed Hocking Hill Inspire Shelter on Old McArthur Road, Logan, Ohio. Nathan clarified </w:t>
      </w:r>
      <w:r w:rsidR="00874EA1">
        <w:rPr>
          <w:szCs w:val="24"/>
        </w:rPr>
        <w:t xml:space="preserve">the Target of Opportunity would be </w:t>
      </w:r>
      <w:r>
        <w:rPr>
          <w:szCs w:val="24"/>
        </w:rPr>
        <w:t>$200,000.00</w:t>
      </w:r>
      <w:r w:rsidR="00874EA1">
        <w:rPr>
          <w:szCs w:val="24"/>
        </w:rPr>
        <w:t xml:space="preserve"> to help gaps in the funding</w:t>
      </w:r>
      <w:r>
        <w:rPr>
          <w:szCs w:val="24"/>
        </w:rPr>
        <w:t>,</w:t>
      </w:r>
      <w:r w:rsidR="00874EA1">
        <w:rPr>
          <w:szCs w:val="24"/>
        </w:rPr>
        <w:t xml:space="preserve"> the Ohio Housing Finance Agency $545,020.00, and the Hocking Hills Inspire Shelter $80,000.00 to meet their requirements. </w:t>
      </w:r>
    </w:p>
    <w:p w:rsidR="00D0075C" w:rsidRDefault="00D0075C" w:rsidP="00D0075C">
      <w:pPr>
        <w:rPr>
          <w:szCs w:val="24"/>
        </w:rPr>
      </w:pPr>
      <w:r>
        <w:rPr>
          <w:b/>
          <w:szCs w:val="24"/>
          <w:u w:val="single"/>
        </w:rPr>
        <w:t>MINUTES:</w:t>
      </w:r>
      <w:r>
        <w:rPr>
          <w:szCs w:val="24"/>
        </w:rPr>
        <w:t xml:space="preserve"> Motion by Sandy Ogle and seconded by Gary Waugh to approve the January 31, 2017 minutes.</w:t>
      </w:r>
    </w:p>
    <w:p w:rsidR="00287896" w:rsidRDefault="00D0075C" w:rsidP="00287896">
      <w:pPr>
        <w:rPr>
          <w:szCs w:val="24"/>
        </w:rPr>
      </w:pPr>
      <w:r>
        <w:rPr>
          <w:szCs w:val="24"/>
        </w:rPr>
        <w:t>Vote: Ogle, yea, Waugh, yea, Dickerson, yea.</w:t>
      </w:r>
    </w:p>
    <w:p w:rsidR="00BF2B03" w:rsidRDefault="00287896">
      <w:r>
        <w:rPr>
          <w:b/>
          <w:szCs w:val="24"/>
          <w:u w:val="single"/>
        </w:rPr>
        <w:t>BILLS:</w:t>
      </w:r>
      <w:r>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4D465F" w:rsidTr="004D465F">
        <w:tc>
          <w:tcPr>
            <w:tcW w:w="3989" w:type="dxa"/>
          </w:tcPr>
          <w:p w:rsidR="004D465F" w:rsidRDefault="004D465F" w:rsidP="004D465F">
            <w:pPr>
              <w:pStyle w:val="TableHeaders"/>
            </w:pPr>
            <w:r>
              <w:t>Name</w:t>
            </w:r>
          </w:p>
        </w:tc>
        <w:tc>
          <w:tcPr>
            <w:tcW w:w="979" w:type="dxa"/>
          </w:tcPr>
          <w:p w:rsidR="004D465F" w:rsidRDefault="004D465F" w:rsidP="004D465F">
            <w:pPr>
              <w:pStyle w:val="TableHeaders"/>
              <w:jc w:val="center"/>
            </w:pPr>
            <w:r>
              <w:t>No.</w:t>
            </w:r>
          </w:p>
        </w:tc>
        <w:tc>
          <w:tcPr>
            <w:tcW w:w="3514" w:type="dxa"/>
          </w:tcPr>
          <w:p w:rsidR="004D465F" w:rsidRDefault="004D465F" w:rsidP="004D465F">
            <w:pPr>
              <w:pStyle w:val="TableHeaders"/>
            </w:pPr>
            <w:r>
              <w:t>Purpose</w:t>
            </w:r>
          </w:p>
        </w:tc>
        <w:tc>
          <w:tcPr>
            <w:tcW w:w="1598" w:type="dxa"/>
            <w:gridSpan w:val="2"/>
          </w:tcPr>
          <w:p w:rsidR="004D465F" w:rsidRDefault="004D465F" w:rsidP="004D465F">
            <w:pPr>
              <w:pStyle w:val="TableHeaders"/>
              <w:jc w:val="right"/>
            </w:pPr>
            <w:r>
              <w:t>Amount</w:t>
            </w:r>
          </w:p>
        </w:tc>
      </w:tr>
      <w:tr w:rsidR="004D465F" w:rsidTr="004D465F">
        <w:tc>
          <w:tcPr>
            <w:tcW w:w="3989" w:type="dxa"/>
          </w:tcPr>
          <w:p w:rsidR="004D465F" w:rsidRDefault="00AC738A" w:rsidP="004D465F">
            <w:pPr>
              <w:pStyle w:val="Table"/>
            </w:pPr>
            <w:r>
              <w:t>Isaac Wiles &amp; Tettor</w:t>
            </w:r>
          </w:p>
        </w:tc>
        <w:tc>
          <w:tcPr>
            <w:tcW w:w="979" w:type="dxa"/>
          </w:tcPr>
          <w:p w:rsidR="004D465F" w:rsidRDefault="004D465F" w:rsidP="004D465F">
            <w:pPr>
              <w:pStyle w:val="Table"/>
              <w:jc w:val="center"/>
            </w:pPr>
            <w:r>
              <w:t>450</w:t>
            </w:r>
          </w:p>
        </w:tc>
        <w:tc>
          <w:tcPr>
            <w:tcW w:w="3514" w:type="dxa"/>
          </w:tcPr>
          <w:p w:rsidR="004D465F" w:rsidRDefault="00AC738A" w:rsidP="004D465F">
            <w:pPr>
              <w:pStyle w:val="Table"/>
            </w:pPr>
            <w:r>
              <w:t>Legal Expense – Comm.</w:t>
            </w:r>
          </w:p>
        </w:tc>
        <w:tc>
          <w:tcPr>
            <w:tcW w:w="1598" w:type="dxa"/>
            <w:gridSpan w:val="2"/>
          </w:tcPr>
          <w:p w:rsidR="004D465F" w:rsidRDefault="00AC738A" w:rsidP="004D465F">
            <w:pPr>
              <w:pStyle w:val="Table"/>
              <w:jc w:val="right"/>
            </w:pPr>
            <w:r>
              <w:t>4,720.00</w:t>
            </w:r>
          </w:p>
        </w:tc>
      </w:tr>
      <w:tr w:rsidR="00AC738A" w:rsidTr="004D465F">
        <w:tc>
          <w:tcPr>
            <w:tcW w:w="3989" w:type="dxa"/>
          </w:tcPr>
          <w:p w:rsidR="00AC738A" w:rsidRDefault="00AC738A" w:rsidP="004D465F">
            <w:pPr>
              <w:pStyle w:val="Table"/>
            </w:pPr>
            <w:r>
              <w:t>Mark Stout</w:t>
            </w:r>
          </w:p>
        </w:tc>
        <w:tc>
          <w:tcPr>
            <w:tcW w:w="979" w:type="dxa"/>
          </w:tcPr>
          <w:p w:rsidR="00AC738A" w:rsidRDefault="00AC738A" w:rsidP="004D465F">
            <w:pPr>
              <w:pStyle w:val="Table"/>
              <w:jc w:val="center"/>
            </w:pPr>
            <w:r>
              <w:t>451</w:t>
            </w:r>
          </w:p>
        </w:tc>
        <w:tc>
          <w:tcPr>
            <w:tcW w:w="3514" w:type="dxa"/>
          </w:tcPr>
          <w:p w:rsidR="00AC738A" w:rsidRDefault="00AC738A" w:rsidP="004D465F">
            <w:pPr>
              <w:pStyle w:val="Table"/>
            </w:pPr>
            <w:r>
              <w:t>Reimb. Natural Reader Software – Auditor</w:t>
            </w:r>
          </w:p>
        </w:tc>
        <w:tc>
          <w:tcPr>
            <w:tcW w:w="1598" w:type="dxa"/>
            <w:gridSpan w:val="2"/>
          </w:tcPr>
          <w:p w:rsidR="00AC738A" w:rsidRDefault="00AC738A" w:rsidP="004D465F">
            <w:pPr>
              <w:pStyle w:val="Table"/>
              <w:jc w:val="right"/>
            </w:pPr>
            <w:r>
              <w:t>129.50</w:t>
            </w:r>
          </w:p>
        </w:tc>
      </w:tr>
      <w:tr w:rsidR="00AC738A" w:rsidTr="004D465F">
        <w:tc>
          <w:tcPr>
            <w:tcW w:w="3989" w:type="dxa"/>
          </w:tcPr>
          <w:p w:rsidR="00AC738A" w:rsidRDefault="00AC738A" w:rsidP="004D465F">
            <w:pPr>
              <w:pStyle w:val="Table"/>
            </w:pPr>
            <w:r>
              <w:t>MFCD, LLC</w:t>
            </w:r>
          </w:p>
        </w:tc>
        <w:tc>
          <w:tcPr>
            <w:tcW w:w="979" w:type="dxa"/>
          </w:tcPr>
          <w:p w:rsidR="00AC738A" w:rsidRDefault="00AC738A" w:rsidP="004D465F">
            <w:pPr>
              <w:pStyle w:val="Table"/>
              <w:jc w:val="center"/>
            </w:pPr>
            <w:r>
              <w:t>452</w:t>
            </w:r>
          </w:p>
        </w:tc>
        <w:tc>
          <w:tcPr>
            <w:tcW w:w="3514" w:type="dxa"/>
          </w:tcPr>
          <w:p w:rsidR="00AC738A" w:rsidRDefault="00AC738A" w:rsidP="004D465F">
            <w:pPr>
              <w:pStyle w:val="Table"/>
            </w:pPr>
            <w:r>
              <w:t>Software Support – Auditor</w:t>
            </w:r>
          </w:p>
        </w:tc>
        <w:tc>
          <w:tcPr>
            <w:tcW w:w="1598" w:type="dxa"/>
            <w:gridSpan w:val="2"/>
          </w:tcPr>
          <w:p w:rsidR="00AC738A" w:rsidRDefault="00AC738A" w:rsidP="004D465F">
            <w:pPr>
              <w:pStyle w:val="Table"/>
              <w:jc w:val="right"/>
            </w:pPr>
            <w:r>
              <w:t>1,350.00</w:t>
            </w:r>
          </w:p>
        </w:tc>
      </w:tr>
      <w:tr w:rsidR="00AC738A" w:rsidTr="004D465F">
        <w:tc>
          <w:tcPr>
            <w:tcW w:w="3989" w:type="dxa"/>
          </w:tcPr>
          <w:p w:rsidR="00AC738A" w:rsidRDefault="00AC738A" w:rsidP="004D465F">
            <w:pPr>
              <w:pStyle w:val="Table"/>
            </w:pPr>
            <w:r>
              <w:t>Barracuda Networks</w:t>
            </w:r>
          </w:p>
        </w:tc>
        <w:tc>
          <w:tcPr>
            <w:tcW w:w="979" w:type="dxa"/>
          </w:tcPr>
          <w:p w:rsidR="00AC738A" w:rsidRDefault="00AC738A" w:rsidP="004D465F">
            <w:pPr>
              <w:pStyle w:val="Table"/>
              <w:jc w:val="center"/>
            </w:pPr>
            <w:r>
              <w:t>453</w:t>
            </w:r>
          </w:p>
        </w:tc>
        <w:tc>
          <w:tcPr>
            <w:tcW w:w="3514" w:type="dxa"/>
          </w:tcPr>
          <w:p w:rsidR="00AC738A" w:rsidRDefault="00AC738A" w:rsidP="004D465F">
            <w:pPr>
              <w:pStyle w:val="Table"/>
            </w:pPr>
            <w:r>
              <w:t xml:space="preserve">Contract Services – Data Processing </w:t>
            </w:r>
          </w:p>
        </w:tc>
        <w:tc>
          <w:tcPr>
            <w:tcW w:w="1598" w:type="dxa"/>
            <w:gridSpan w:val="2"/>
          </w:tcPr>
          <w:p w:rsidR="00AC738A" w:rsidRDefault="00AC738A" w:rsidP="004D465F">
            <w:pPr>
              <w:pStyle w:val="Table"/>
              <w:jc w:val="right"/>
            </w:pPr>
            <w:r>
              <w:t>998.00</w:t>
            </w:r>
          </w:p>
        </w:tc>
      </w:tr>
      <w:tr w:rsidR="00AC738A" w:rsidTr="004D465F">
        <w:tc>
          <w:tcPr>
            <w:tcW w:w="3989" w:type="dxa"/>
          </w:tcPr>
          <w:p w:rsidR="00AC738A" w:rsidRDefault="00AC738A" w:rsidP="004D465F">
            <w:pPr>
              <w:pStyle w:val="Table"/>
            </w:pPr>
            <w:r>
              <w:t>Office City</w:t>
            </w:r>
          </w:p>
        </w:tc>
        <w:tc>
          <w:tcPr>
            <w:tcW w:w="979" w:type="dxa"/>
          </w:tcPr>
          <w:p w:rsidR="00AC738A" w:rsidRDefault="00AC738A" w:rsidP="004D465F">
            <w:pPr>
              <w:pStyle w:val="Table"/>
              <w:jc w:val="center"/>
            </w:pPr>
            <w:r>
              <w:t>454</w:t>
            </w:r>
          </w:p>
        </w:tc>
        <w:tc>
          <w:tcPr>
            <w:tcW w:w="3514" w:type="dxa"/>
          </w:tcPr>
          <w:p w:rsidR="00AC738A" w:rsidRDefault="00AC738A" w:rsidP="004D465F">
            <w:pPr>
              <w:pStyle w:val="Table"/>
            </w:pPr>
            <w:r>
              <w:t>Supplies – Common Pleas Ct.</w:t>
            </w:r>
          </w:p>
        </w:tc>
        <w:tc>
          <w:tcPr>
            <w:tcW w:w="1598" w:type="dxa"/>
            <w:gridSpan w:val="2"/>
          </w:tcPr>
          <w:p w:rsidR="00AC738A" w:rsidRDefault="00AC738A" w:rsidP="004D465F">
            <w:pPr>
              <w:pStyle w:val="Table"/>
              <w:jc w:val="right"/>
            </w:pPr>
            <w:r>
              <w:t>496.60</w:t>
            </w:r>
          </w:p>
        </w:tc>
      </w:tr>
      <w:tr w:rsidR="00AC738A" w:rsidTr="004D465F">
        <w:tc>
          <w:tcPr>
            <w:tcW w:w="3989" w:type="dxa"/>
          </w:tcPr>
          <w:p w:rsidR="00AC738A" w:rsidRDefault="00AC738A" w:rsidP="004D465F">
            <w:pPr>
              <w:pStyle w:val="Table"/>
            </w:pPr>
            <w:r>
              <w:t>North End Press</w:t>
            </w:r>
          </w:p>
        </w:tc>
        <w:tc>
          <w:tcPr>
            <w:tcW w:w="979" w:type="dxa"/>
          </w:tcPr>
          <w:p w:rsidR="00AC738A" w:rsidRDefault="00AC738A" w:rsidP="004D465F">
            <w:pPr>
              <w:pStyle w:val="Table"/>
              <w:jc w:val="center"/>
            </w:pPr>
            <w:r>
              <w:t>455</w:t>
            </w:r>
          </w:p>
        </w:tc>
        <w:tc>
          <w:tcPr>
            <w:tcW w:w="3514" w:type="dxa"/>
          </w:tcPr>
          <w:p w:rsidR="00AC738A" w:rsidRDefault="00AC738A" w:rsidP="004D465F">
            <w:pPr>
              <w:pStyle w:val="Table"/>
            </w:pPr>
            <w:r>
              <w:t>Envelopes – Clerk of Courts</w:t>
            </w:r>
          </w:p>
        </w:tc>
        <w:tc>
          <w:tcPr>
            <w:tcW w:w="1598" w:type="dxa"/>
            <w:gridSpan w:val="2"/>
          </w:tcPr>
          <w:p w:rsidR="00AC738A" w:rsidRDefault="00AC738A" w:rsidP="004D465F">
            <w:pPr>
              <w:pStyle w:val="Table"/>
              <w:jc w:val="right"/>
            </w:pPr>
            <w:r>
              <w:t>536.82</w:t>
            </w:r>
          </w:p>
        </w:tc>
      </w:tr>
      <w:tr w:rsidR="00AC738A" w:rsidTr="004D465F">
        <w:tc>
          <w:tcPr>
            <w:tcW w:w="3989" w:type="dxa"/>
          </w:tcPr>
          <w:p w:rsidR="00AC738A" w:rsidRDefault="00AC738A" w:rsidP="004D465F">
            <w:pPr>
              <w:pStyle w:val="Table"/>
            </w:pPr>
            <w:r>
              <w:t>Heart Saving Hands, LLC</w:t>
            </w:r>
          </w:p>
        </w:tc>
        <w:tc>
          <w:tcPr>
            <w:tcW w:w="979" w:type="dxa"/>
          </w:tcPr>
          <w:p w:rsidR="00AC738A" w:rsidRDefault="00AC738A" w:rsidP="004D465F">
            <w:pPr>
              <w:pStyle w:val="Table"/>
              <w:jc w:val="center"/>
            </w:pPr>
            <w:r>
              <w:t>456</w:t>
            </w:r>
          </w:p>
        </w:tc>
        <w:tc>
          <w:tcPr>
            <w:tcW w:w="3514" w:type="dxa"/>
          </w:tcPr>
          <w:p w:rsidR="00AC738A" w:rsidRDefault="00AC738A" w:rsidP="004D465F">
            <w:pPr>
              <w:pStyle w:val="Table"/>
            </w:pPr>
            <w:r>
              <w:t>Concealed Carry Class – Coroner</w:t>
            </w:r>
          </w:p>
        </w:tc>
        <w:tc>
          <w:tcPr>
            <w:tcW w:w="1598" w:type="dxa"/>
            <w:gridSpan w:val="2"/>
          </w:tcPr>
          <w:p w:rsidR="00AC738A" w:rsidRDefault="00AC738A" w:rsidP="004D465F">
            <w:pPr>
              <w:pStyle w:val="Table"/>
              <w:jc w:val="right"/>
            </w:pPr>
            <w:r>
              <w:t>270.00</w:t>
            </w:r>
          </w:p>
        </w:tc>
      </w:tr>
      <w:tr w:rsidR="00AC738A" w:rsidTr="004D465F">
        <w:tc>
          <w:tcPr>
            <w:tcW w:w="3989" w:type="dxa"/>
          </w:tcPr>
          <w:p w:rsidR="00AC738A" w:rsidRDefault="00AC738A" w:rsidP="004D465F">
            <w:pPr>
              <w:pStyle w:val="Table"/>
            </w:pPr>
            <w:r>
              <w:t>Lowes</w:t>
            </w:r>
          </w:p>
        </w:tc>
        <w:tc>
          <w:tcPr>
            <w:tcW w:w="979" w:type="dxa"/>
          </w:tcPr>
          <w:p w:rsidR="00AC738A" w:rsidRDefault="00AC738A" w:rsidP="004D465F">
            <w:pPr>
              <w:pStyle w:val="Table"/>
              <w:jc w:val="center"/>
            </w:pPr>
            <w:r>
              <w:t>457</w:t>
            </w:r>
          </w:p>
        </w:tc>
        <w:tc>
          <w:tcPr>
            <w:tcW w:w="3514" w:type="dxa"/>
          </w:tcPr>
          <w:p w:rsidR="00AC738A" w:rsidRDefault="00AC738A" w:rsidP="004D465F">
            <w:pPr>
              <w:pStyle w:val="Table"/>
            </w:pPr>
            <w:r>
              <w:t>Supplies – Comm. Courthouse</w:t>
            </w:r>
          </w:p>
        </w:tc>
        <w:tc>
          <w:tcPr>
            <w:tcW w:w="1598" w:type="dxa"/>
            <w:gridSpan w:val="2"/>
          </w:tcPr>
          <w:p w:rsidR="00AC738A" w:rsidRDefault="00AC738A" w:rsidP="004D465F">
            <w:pPr>
              <w:pStyle w:val="Table"/>
              <w:jc w:val="right"/>
            </w:pPr>
            <w:r>
              <w:t>28.48</w:t>
            </w:r>
          </w:p>
        </w:tc>
      </w:tr>
      <w:tr w:rsidR="00AC738A" w:rsidTr="004D465F">
        <w:tc>
          <w:tcPr>
            <w:tcW w:w="3989" w:type="dxa"/>
          </w:tcPr>
          <w:p w:rsidR="00AC738A" w:rsidRDefault="00AC738A" w:rsidP="004D465F">
            <w:pPr>
              <w:pStyle w:val="Table"/>
            </w:pPr>
            <w:r>
              <w:t>AEP</w:t>
            </w:r>
          </w:p>
        </w:tc>
        <w:tc>
          <w:tcPr>
            <w:tcW w:w="979" w:type="dxa"/>
          </w:tcPr>
          <w:p w:rsidR="00AC738A" w:rsidRDefault="00AC738A" w:rsidP="004D465F">
            <w:pPr>
              <w:pStyle w:val="Table"/>
              <w:jc w:val="center"/>
            </w:pPr>
            <w:r>
              <w:t>458</w:t>
            </w:r>
          </w:p>
        </w:tc>
        <w:tc>
          <w:tcPr>
            <w:tcW w:w="3514" w:type="dxa"/>
          </w:tcPr>
          <w:p w:rsidR="00AC738A" w:rsidRDefault="00AC738A" w:rsidP="004D465F">
            <w:pPr>
              <w:pStyle w:val="Table"/>
            </w:pPr>
            <w:r>
              <w:t>Service – Comm.</w:t>
            </w:r>
          </w:p>
        </w:tc>
        <w:tc>
          <w:tcPr>
            <w:tcW w:w="1598" w:type="dxa"/>
            <w:gridSpan w:val="2"/>
          </w:tcPr>
          <w:p w:rsidR="00AC738A" w:rsidRDefault="00AC738A" w:rsidP="004D465F">
            <w:pPr>
              <w:pStyle w:val="Table"/>
              <w:jc w:val="right"/>
            </w:pPr>
            <w:r>
              <w:t>2,407.15</w:t>
            </w:r>
          </w:p>
        </w:tc>
      </w:tr>
      <w:tr w:rsidR="00AC738A" w:rsidTr="004D465F">
        <w:tc>
          <w:tcPr>
            <w:tcW w:w="3989" w:type="dxa"/>
          </w:tcPr>
          <w:p w:rsidR="00AC738A" w:rsidRDefault="00AC738A" w:rsidP="004D465F">
            <w:pPr>
              <w:pStyle w:val="Table"/>
            </w:pPr>
            <w:r>
              <w:t>Columbia Gas</w:t>
            </w:r>
          </w:p>
        </w:tc>
        <w:tc>
          <w:tcPr>
            <w:tcW w:w="979" w:type="dxa"/>
          </w:tcPr>
          <w:p w:rsidR="00AC738A" w:rsidRDefault="00AC738A" w:rsidP="004D465F">
            <w:pPr>
              <w:pStyle w:val="Table"/>
              <w:jc w:val="center"/>
            </w:pPr>
            <w:r>
              <w:t>459</w:t>
            </w:r>
          </w:p>
        </w:tc>
        <w:tc>
          <w:tcPr>
            <w:tcW w:w="3514" w:type="dxa"/>
          </w:tcPr>
          <w:p w:rsidR="00AC738A" w:rsidRDefault="00AC738A" w:rsidP="004D465F">
            <w:pPr>
              <w:pStyle w:val="Table"/>
            </w:pPr>
            <w:r>
              <w:t>Service – Comm.</w:t>
            </w:r>
          </w:p>
        </w:tc>
        <w:tc>
          <w:tcPr>
            <w:tcW w:w="1598" w:type="dxa"/>
            <w:gridSpan w:val="2"/>
          </w:tcPr>
          <w:p w:rsidR="00AC738A" w:rsidRDefault="00AC738A" w:rsidP="004D465F">
            <w:pPr>
              <w:pStyle w:val="Table"/>
              <w:jc w:val="right"/>
            </w:pPr>
            <w:r>
              <w:t>5,210.93</w:t>
            </w:r>
          </w:p>
        </w:tc>
      </w:tr>
      <w:tr w:rsidR="00AC738A" w:rsidTr="004D465F">
        <w:tc>
          <w:tcPr>
            <w:tcW w:w="3989" w:type="dxa"/>
          </w:tcPr>
          <w:p w:rsidR="00AC738A" w:rsidRDefault="00AC738A" w:rsidP="004D465F">
            <w:pPr>
              <w:pStyle w:val="Table"/>
            </w:pPr>
            <w:r>
              <w:lastRenderedPageBreak/>
              <w:t>Direct Energy</w:t>
            </w:r>
          </w:p>
        </w:tc>
        <w:tc>
          <w:tcPr>
            <w:tcW w:w="979" w:type="dxa"/>
          </w:tcPr>
          <w:p w:rsidR="00AC738A" w:rsidRDefault="00AC738A" w:rsidP="004D465F">
            <w:pPr>
              <w:pStyle w:val="Table"/>
              <w:jc w:val="center"/>
            </w:pPr>
            <w:r>
              <w:t>460</w:t>
            </w:r>
          </w:p>
        </w:tc>
        <w:tc>
          <w:tcPr>
            <w:tcW w:w="3514" w:type="dxa"/>
          </w:tcPr>
          <w:p w:rsidR="00AC738A" w:rsidRDefault="00AC738A" w:rsidP="004D465F">
            <w:pPr>
              <w:pStyle w:val="Table"/>
            </w:pPr>
            <w:r>
              <w:t>Service – Comm.</w:t>
            </w:r>
          </w:p>
        </w:tc>
        <w:tc>
          <w:tcPr>
            <w:tcW w:w="1598" w:type="dxa"/>
            <w:gridSpan w:val="2"/>
          </w:tcPr>
          <w:p w:rsidR="00AC738A" w:rsidRDefault="00AC738A" w:rsidP="004D465F">
            <w:pPr>
              <w:pStyle w:val="Table"/>
              <w:jc w:val="right"/>
            </w:pPr>
            <w:r>
              <w:t>406.02</w:t>
            </w:r>
          </w:p>
        </w:tc>
      </w:tr>
      <w:tr w:rsidR="00AC738A" w:rsidTr="004D465F">
        <w:tc>
          <w:tcPr>
            <w:tcW w:w="3989" w:type="dxa"/>
          </w:tcPr>
          <w:p w:rsidR="00AC738A" w:rsidRDefault="00AC738A" w:rsidP="004D465F">
            <w:pPr>
              <w:pStyle w:val="Table"/>
            </w:pPr>
            <w:r>
              <w:t>Treasurer State of Ohio</w:t>
            </w:r>
          </w:p>
        </w:tc>
        <w:tc>
          <w:tcPr>
            <w:tcW w:w="979" w:type="dxa"/>
          </w:tcPr>
          <w:p w:rsidR="00AC738A" w:rsidRDefault="00AC738A" w:rsidP="004D465F">
            <w:pPr>
              <w:pStyle w:val="Table"/>
              <w:jc w:val="center"/>
            </w:pPr>
            <w:r>
              <w:t>461</w:t>
            </w:r>
          </w:p>
        </w:tc>
        <w:tc>
          <w:tcPr>
            <w:tcW w:w="3514" w:type="dxa"/>
          </w:tcPr>
          <w:p w:rsidR="00AC738A" w:rsidRDefault="00AC738A" w:rsidP="004D465F">
            <w:pPr>
              <w:pStyle w:val="Table"/>
            </w:pPr>
            <w:r>
              <w:t>MARCS Radio Usage – Sheriff</w:t>
            </w:r>
          </w:p>
        </w:tc>
        <w:tc>
          <w:tcPr>
            <w:tcW w:w="1598" w:type="dxa"/>
            <w:gridSpan w:val="2"/>
          </w:tcPr>
          <w:p w:rsidR="00AC738A" w:rsidRDefault="00AC738A" w:rsidP="004D465F">
            <w:pPr>
              <w:pStyle w:val="Table"/>
              <w:jc w:val="right"/>
            </w:pPr>
            <w:r>
              <w:t>2,250.00</w:t>
            </w:r>
          </w:p>
        </w:tc>
      </w:tr>
      <w:tr w:rsidR="00AC738A" w:rsidTr="004D465F">
        <w:tc>
          <w:tcPr>
            <w:tcW w:w="3989" w:type="dxa"/>
          </w:tcPr>
          <w:p w:rsidR="00AC738A" w:rsidRDefault="00AC738A" w:rsidP="004D465F">
            <w:pPr>
              <w:pStyle w:val="Table"/>
            </w:pPr>
            <w:r>
              <w:t>Treasurer State of Ohio</w:t>
            </w:r>
          </w:p>
        </w:tc>
        <w:tc>
          <w:tcPr>
            <w:tcW w:w="979" w:type="dxa"/>
          </w:tcPr>
          <w:p w:rsidR="00AC738A" w:rsidRDefault="00AC738A" w:rsidP="004D465F">
            <w:pPr>
              <w:pStyle w:val="Table"/>
              <w:jc w:val="center"/>
            </w:pPr>
            <w:r>
              <w:t>462</w:t>
            </w:r>
          </w:p>
        </w:tc>
        <w:tc>
          <w:tcPr>
            <w:tcW w:w="3514" w:type="dxa"/>
          </w:tcPr>
          <w:p w:rsidR="00AC738A" w:rsidRDefault="00AC738A" w:rsidP="004D465F">
            <w:pPr>
              <w:pStyle w:val="Table"/>
            </w:pPr>
            <w:r>
              <w:t>LEADS Service – Sheriff</w:t>
            </w:r>
          </w:p>
        </w:tc>
        <w:tc>
          <w:tcPr>
            <w:tcW w:w="1598" w:type="dxa"/>
            <w:gridSpan w:val="2"/>
          </w:tcPr>
          <w:p w:rsidR="00AC738A" w:rsidRDefault="00AC738A" w:rsidP="004D465F">
            <w:pPr>
              <w:pStyle w:val="Table"/>
              <w:jc w:val="right"/>
            </w:pPr>
            <w:r>
              <w:t>600.00</w:t>
            </w:r>
          </w:p>
        </w:tc>
      </w:tr>
      <w:tr w:rsidR="00AC738A" w:rsidTr="004D465F">
        <w:tc>
          <w:tcPr>
            <w:tcW w:w="3989" w:type="dxa"/>
          </w:tcPr>
          <w:p w:rsidR="00AC738A" w:rsidRDefault="00AC738A" w:rsidP="004D465F">
            <w:pPr>
              <w:pStyle w:val="Table"/>
            </w:pPr>
            <w:r>
              <w:t>Rufus B. Hurst</w:t>
            </w:r>
          </w:p>
        </w:tc>
        <w:tc>
          <w:tcPr>
            <w:tcW w:w="979" w:type="dxa"/>
          </w:tcPr>
          <w:p w:rsidR="00AC738A" w:rsidRDefault="00AC738A" w:rsidP="004D465F">
            <w:pPr>
              <w:pStyle w:val="Table"/>
              <w:jc w:val="center"/>
            </w:pPr>
            <w:r>
              <w:t>463</w:t>
            </w:r>
          </w:p>
        </w:tc>
        <w:tc>
          <w:tcPr>
            <w:tcW w:w="3514" w:type="dxa"/>
          </w:tcPr>
          <w:p w:rsidR="00AC738A" w:rsidRDefault="00AC738A" w:rsidP="004D465F">
            <w:pPr>
              <w:pStyle w:val="Table"/>
            </w:pPr>
            <w:r>
              <w:t>Legal Services – Sheriff</w:t>
            </w:r>
          </w:p>
        </w:tc>
        <w:tc>
          <w:tcPr>
            <w:tcW w:w="1598" w:type="dxa"/>
            <w:gridSpan w:val="2"/>
          </w:tcPr>
          <w:p w:rsidR="00AC738A" w:rsidRDefault="00AC738A" w:rsidP="004D465F">
            <w:pPr>
              <w:pStyle w:val="Table"/>
              <w:jc w:val="right"/>
            </w:pPr>
            <w:r>
              <w:t>4,275.00</w:t>
            </w:r>
          </w:p>
        </w:tc>
      </w:tr>
      <w:tr w:rsidR="00AC738A" w:rsidTr="004D465F">
        <w:tc>
          <w:tcPr>
            <w:tcW w:w="3989" w:type="dxa"/>
          </w:tcPr>
          <w:p w:rsidR="00AC738A" w:rsidRDefault="00B378F3" w:rsidP="004D465F">
            <w:pPr>
              <w:pStyle w:val="Table"/>
            </w:pPr>
            <w:r>
              <w:t>Corrections Commissions of SE Ohio</w:t>
            </w:r>
          </w:p>
        </w:tc>
        <w:tc>
          <w:tcPr>
            <w:tcW w:w="979" w:type="dxa"/>
          </w:tcPr>
          <w:p w:rsidR="00AC738A" w:rsidRDefault="00B378F3" w:rsidP="004D465F">
            <w:pPr>
              <w:pStyle w:val="Table"/>
              <w:jc w:val="center"/>
            </w:pPr>
            <w:r>
              <w:t>464</w:t>
            </w:r>
          </w:p>
        </w:tc>
        <w:tc>
          <w:tcPr>
            <w:tcW w:w="3514" w:type="dxa"/>
          </w:tcPr>
          <w:p w:rsidR="00AC738A" w:rsidRDefault="00A17239" w:rsidP="004D465F">
            <w:pPr>
              <w:pStyle w:val="Table"/>
            </w:pPr>
            <w:r>
              <w:t>Various Medical Costs of Physicians, Hospitals, Clinics, Etc. for Inmates at SEORJ – Sheriff</w:t>
            </w:r>
          </w:p>
        </w:tc>
        <w:tc>
          <w:tcPr>
            <w:tcW w:w="1598" w:type="dxa"/>
            <w:gridSpan w:val="2"/>
          </w:tcPr>
          <w:p w:rsidR="00AC738A" w:rsidRDefault="00A17239" w:rsidP="004D465F">
            <w:pPr>
              <w:pStyle w:val="Table"/>
              <w:jc w:val="right"/>
            </w:pPr>
            <w:r>
              <w:t>886.13</w:t>
            </w:r>
          </w:p>
        </w:tc>
      </w:tr>
      <w:tr w:rsidR="00A17239" w:rsidTr="004D465F">
        <w:tc>
          <w:tcPr>
            <w:tcW w:w="3989" w:type="dxa"/>
          </w:tcPr>
          <w:p w:rsidR="00A17239" w:rsidRDefault="00A17239" w:rsidP="004D465F">
            <w:pPr>
              <w:pStyle w:val="Table"/>
            </w:pPr>
            <w:r>
              <w:t>Medibag Company, Inc.</w:t>
            </w:r>
          </w:p>
        </w:tc>
        <w:tc>
          <w:tcPr>
            <w:tcW w:w="979" w:type="dxa"/>
          </w:tcPr>
          <w:p w:rsidR="00A17239" w:rsidRDefault="00A17239" w:rsidP="004D465F">
            <w:pPr>
              <w:pStyle w:val="Table"/>
              <w:jc w:val="center"/>
            </w:pPr>
            <w:r>
              <w:t>465</w:t>
            </w:r>
          </w:p>
        </w:tc>
        <w:tc>
          <w:tcPr>
            <w:tcW w:w="3514" w:type="dxa"/>
          </w:tcPr>
          <w:p w:rsidR="00A17239" w:rsidRDefault="00A17239" w:rsidP="004D465F">
            <w:pPr>
              <w:pStyle w:val="Table"/>
            </w:pPr>
            <w:r>
              <w:t>Advertisement on RX Bags at Logan Kroger – VSC</w:t>
            </w:r>
          </w:p>
        </w:tc>
        <w:tc>
          <w:tcPr>
            <w:tcW w:w="1598" w:type="dxa"/>
            <w:gridSpan w:val="2"/>
          </w:tcPr>
          <w:p w:rsidR="00A17239" w:rsidRDefault="00A17239" w:rsidP="004D465F">
            <w:pPr>
              <w:pStyle w:val="Table"/>
              <w:jc w:val="right"/>
            </w:pPr>
            <w:r>
              <w:t>780.00</w:t>
            </w:r>
          </w:p>
        </w:tc>
      </w:tr>
      <w:tr w:rsidR="00A17239" w:rsidTr="004D465F">
        <w:tc>
          <w:tcPr>
            <w:tcW w:w="3989" w:type="dxa"/>
          </w:tcPr>
          <w:p w:rsidR="00A17239" w:rsidRDefault="00A17239" w:rsidP="004D465F">
            <w:pPr>
              <w:pStyle w:val="Table"/>
            </w:pPr>
            <w:r>
              <w:t>Dorian Baum</w:t>
            </w:r>
          </w:p>
        </w:tc>
        <w:tc>
          <w:tcPr>
            <w:tcW w:w="979" w:type="dxa"/>
          </w:tcPr>
          <w:p w:rsidR="00A17239" w:rsidRDefault="00A17239" w:rsidP="004D465F">
            <w:pPr>
              <w:pStyle w:val="Table"/>
              <w:jc w:val="center"/>
            </w:pPr>
            <w:r>
              <w:t>466</w:t>
            </w:r>
          </w:p>
        </w:tc>
        <w:tc>
          <w:tcPr>
            <w:tcW w:w="3514" w:type="dxa"/>
          </w:tcPr>
          <w:p w:rsidR="00A17239" w:rsidRDefault="00A17239" w:rsidP="004D465F">
            <w:pPr>
              <w:pStyle w:val="Table"/>
            </w:pPr>
            <w:r>
              <w:t>Andrew Ringhiser/21630075 – Auditor</w:t>
            </w:r>
          </w:p>
        </w:tc>
        <w:tc>
          <w:tcPr>
            <w:tcW w:w="1598" w:type="dxa"/>
            <w:gridSpan w:val="2"/>
          </w:tcPr>
          <w:p w:rsidR="00A17239" w:rsidRDefault="00A17239" w:rsidP="004D465F">
            <w:pPr>
              <w:pStyle w:val="Table"/>
              <w:jc w:val="right"/>
            </w:pPr>
            <w:r>
              <w:t>379.00</w:t>
            </w:r>
          </w:p>
        </w:tc>
      </w:tr>
      <w:tr w:rsidR="00A17239" w:rsidTr="004D465F">
        <w:tc>
          <w:tcPr>
            <w:tcW w:w="3989" w:type="dxa"/>
          </w:tcPr>
          <w:p w:rsidR="00A17239" w:rsidRDefault="00A17239" w:rsidP="004D465F">
            <w:pPr>
              <w:pStyle w:val="Table"/>
            </w:pPr>
            <w:r>
              <w:t>Jason Despetorich</w:t>
            </w:r>
          </w:p>
        </w:tc>
        <w:tc>
          <w:tcPr>
            <w:tcW w:w="979" w:type="dxa"/>
          </w:tcPr>
          <w:p w:rsidR="00A17239" w:rsidRDefault="00A17239" w:rsidP="004D465F">
            <w:pPr>
              <w:pStyle w:val="Table"/>
              <w:jc w:val="center"/>
            </w:pPr>
            <w:r>
              <w:t>467</w:t>
            </w:r>
          </w:p>
        </w:tc>
        <w:tc>
          <w:tcPr>
            <w:tcW w:w="3514" w:type="dxa"/>
          </w:tcPr>
          <w:p w:rsidR="00A17239" w:rsidRDefault="00A17239" w:rsidP="004D465F">
            <w:pPr>
              <w:pStyle w:val="Table"/>
            </w:pPr>
            <w:r>
              <w:t>Johnathan Davis/21630150 – Auditor</w:t>
            </w:r>
          </w:p>
        </w:tc>
        <w:tc>
          <w:tcPr>
            <w:tcW w:w="1598" w:type="dxa"/>
            <w:gridSpan w:val="2"/>
          </w:tcPr>
          <w:p w:rsidR="00A17239" w:rsidRDefault="00A17239" w:rsidP="004D465F">
            <w:pPr>
              <w:pStyle w:val="Table"/>
              <w:jc w:val="right"/>
            </w:pPr>
            <w:r>
              <w:t>494.00</w:t>
            </w:r>
          </w:p>
        </w:tc>
      </w:tr>
      <w:tr w:rsidR="00A17239" w:rsidTr="004D465F">
        <w:tc>
          <w:tcPr>
            <w:tcW w:w="3989" w:type="dxa"/>
          </w:tcPr>
          <w:p w:rsidR="00A17239" w:rsidRDefault="00A17239" w:rsidP="004D465F">
            <w:pPr>
              <w:pStyle w:val="Table"/>
            </w:pPr>
            <w:r>
              <w:t>Sonya Marshall</w:t>
            </w:r>
          </w:p>
        </w:tc>
        <w:tc>
          <w:tcPr>
            <w:tcW w:w="979" w:type="dxa"/>
          </w:tcPr>
          <w:p w:rsidR="00A17239" w:rsidRDefault="00A17239" w:rsidP="004D465F">
            <w:pPr>
              <w:pStyle w:val="Table"/>
              <w:jc w:val="center"/>
            </w:pPr>
            <w:r>
              <w:t>468</w:t>
            </w:r>
          </w:p>
        </w:tc>
        <w:tc>
          <w:tcPr>
            <w:tcW w:w="3514" w:type="dxa"/>
          </w:tcPr>
          <w:p w:rsidR="00A17239" w:rsidRDefault="00A17239" w:rsidP="004D465F">
            <w:pPr>
              <w:pStyle w:val="Table"/>
            </w:pPr>
            <w:r>
              <w:t>Andrew Ringhiser/21520075 – Auditor</w:t>
            </w:r>
          </w:p>
        </w:tc>
        <w:tc>
          <w:tcPr>
            <w:tcW w:w="1598" w:type="dxa"/>
            <w:gridSpan w:val="2"/>
          </w:tcPr>
          <w:p w:rsidR="00A17239" w:rsidRDefault="00A17239" w:rsidP="004D465F">
            <w:pPr>
              <w:pStyle w:val="Table"/>
              <w:jc w:val="right"/>
            </w:pPr>
            <w:r>
              <w:t>295.00</w:t>
            </w:r>
          </w:p>
        </w:tc>
      </w:tr>
      <w:tr w:rsidR="00A17239" w:rsidTr="004D465F">
        <w:tc>
          <w:tcPr>
            <w:tcW w:w="3989" w:type="dxa"/>
          </w:tcPr>
          <w:p w:rsidR="00A17239" w:rsidRDefault="00A17239" w:rsidP="004D465F">
            <w:pPr>
              <w:pStyle w:val="Table"/>
            </w:pPr>
            <w:r>
              <w:t>Ryan Sheplar</w:t>
            </w:r>
          </w:p>
        </w:tc>
        <w:tc>
          <w:tcPr>
            <w:tcW w:w="979" w:type="dxa"/>
          </w:tcPr>
          <w:p w:rsidR="00A17239" w:rsidRDefault="00A17239" w:rsidP="004D465F">
            <w:pPr>
              <w:pStyle w:val="Table"/>
              <w:jc w:val="center"/>
            </w:pPr>
            <w:r>
              <w:t>469</w:t>
            </w:r>
          </w:p>
        </w:tc>
        <w:tc>
          <w:tcPr>
            <w:tcW w:w="3514" w:type="dxa"/>
          </w:tcPr>
          <w:p w:rsidR="00A17239" w:rsidRDefault="00A17239" w:rsidP="004D465F">
            <w:pPr>
              <w:pStyle w:val="Table"/>
            </w:pPr>
            <w:r>
              <w:t>Aaron O’Neal/CRB1601162 – Auditor</w:t>
            </w:r>
          </w:p>
        </w:tc>
        <w:tc>
          <w:tcPr>
            <w:tcW w:w="1598" w:type="dxa"/>
            <w:gridSpan w:val="2"/>
          </w:tcPr>
          <w:p w:rsidR="00A17239" w:rsidRDefault="00A17239" w:rsidP="004D465F">
            <w:pPr>
              <w:pStyle w:val="Table"/>
              <w:jc w:val="right"/>
            </w:pPr>
            <w:r>
              <w:t>132.47</w:t>
            </w:r>
          </w:p>
        </w:tc>
      </w:tr>
      <w:tr w:rsidR="00A17239" w:rsidTr="004D465F">
        <w:tc>
          <w:tcPr>
            <w:tcW w:w="3989" w:type="dxa"/>
          </w:tcPr>
          <w:p w:rsidR="00A17239" w:rsidRDefault="00A17239" w:rsidP="004D465F">
            <w:pPr>
              <w:pStyle w:val="Table"/>
            </w:pPr>
            <w:r>
              <w:t>Ellen Riggs</w:t>
            </w:r>
          </w:p>
        </w:tc>
        <w:tc>
          <w:tcPr>
            <w:tcW w:w="979" w:type="dxa"/>
          </w:tcPr>
          <w:p w:rsidR="00A17239" w:rsidRDefault="00A17239" w:rsidP="004D465F">
            <w:pPr>
              <w:pStyle w:val="Table"/>
              <w:jc w:val="center"/>
            </w:pPr>
            <w:r>
              <w:t>470</w:t>
            </w:r>
          </w:p>
        </w:tc>
        <w:tc>
          <w:tcPr>
            <w:tcW w:w="3514" w:type="dxa"/>
          </w:tcPr>
          <w:p w:rsidR="00A17239" w:rsidRDefault="00A17239" w:rsidP="004D465F">
            <w:pPr>
              <w:pStyle w:val="Table"/>
            </w:pPr>
            <w:r>
              <w:t>Jason M. Newsome/12CR0147 – Auditor</w:t>
            </w:r>
          </w:p>
        </w:tc>
        <w:tc>
          <w:tcPr>
            <w:tcW w:w="1598" w:type="dxa"/>
            <w:gridSpan w:val="2"/>
          </w:tcPr>
          <w:p w:rsidR="00A17239" w:rsidRDefault="00A17239" w:rsidP="004D465F">
            <w:pPr>
              <w:pStyle w:val="Table"/>
              <w:jc w:val="right"/>
            </w:pPr>
            <w:r>
              <w:t>153.00</w:t>
            </w:r>
          </w:p>
        </w:tc>
      </w:tr>
      <w:tr w:rsidR="00A17239" w:rsidTr="004D465F">
        <w:tc>
          <w:tcPr>
            <w:tcW w:w="3989" w:type="dxa"/>
          </w:tcPr>
          <w:p w:rsidR="00A17239" w:rsidRDefault="00A17239" w:rsidP="004D465F">
            <w:pPr>
              <w:pStyle w:val="Table"/>
            </w:pPr>
            <w:r>
              <w:t>Donald Kline</w:t>
            </w:r>
          </w:p>
        </w:tc>
        <w:tc>
          <w:tcPr>
            <w:tcW w:w="979" w:type="dxa"/>
          </w:tcPr>
          <w:p w:rsidR="00A17239" w:rsidRDefault="00A17239" w:rsidP="004D465F">
            <w:pPr>
              <w:pStyle w:val="Table"/>
              <w:jc w:val="center"/>
            </w:pPr>
            <w:r>
              <w:t>471</w:t>
            </w:r>
          </w:p>
        </w:tc>
        <w:tc>
          <w:tcPr>
            <w:tcW w:w="3514" w:type="dxa"/>
          </w:tcPr>
          <w:p w:rsidR="00A17239" w:rsidRDefault="00A17239" w:rsidP="004D465F">
            <w:pPr>
              <w:pStyle w:val="Table"/>
            </w:pPr>
            <w:r>
              <w:t>Juan Matos/CRB1600749, Mariah Alfman/CRB16001135, Lauren Smith/CRB1600517, Lee Carter/CRB1600587, Dustin Williams/CRA1601255 – Auditor</w:t>
            </w:r>
          </w:p>
        </w:tc>
        <w:tc>
          <w:tcPr>
            <w:tcW w:w="1598" w:type="dxa"/>
            <w:gridSpan w:val="2"/>
          </w:tcPr>
          <w:p w:rsidR="00A17239" w:rsidRDefault="00A17239" w:rsidP="004D465F">
            <w:pPr>
              <w:pStyle w:val="Table"/>
              <w:jc w:val="right"/>
            </w:pPr>
            <w:r>
              <w:t>1,190.00</w:t>
            </w:r>
          </w:p>
        </w:tc>
      </w:tr>
      <w:tr w:rsidR="00A17239" w:rsidTr="004D465F">
        <w:tc>
          <w:tcPr>
            <w:tcW w:w="3989" w:type="dxa"/>
          </w:tcPr>
          <w:p w:rsidR="00A17239" w:rsidRDefault="00A17239" w:rsidP="004D465F">
            <w:pPr>
              <w:pStyle w:val="Table"/>
            </w:pPr>
            <w:r>
              <w:t>Blue Tarp</w:t>
            </w:r>
          </w:p>
        </w:tc>
        <w:tc>
          <w:tcPr>
            <w:tcW w:w="979" w:type="dxa"/>
          </w:tcPr>
          <w:p w:rsidR="00A17239" w:rsidRDefault="00A17239" w:rsidP="004D465F">
            <w:pPr>
              <w:pStyle w:val="Table"/>
              <w:jc w:val="center"/>
            </w:pPr>
            <w:r>
              <w:t>472</w:t>
            </w:r>
          </w:p>
        </w:tc>
        <w:tc>
          <w:tcPr>
            <w:tcW w:w="3514" w:type="dxa"/>
          </w:tcPr>
          <w:p w:rsidR="00A17239" w:rsidRDefault="00A17239" w:rsidP="004D465F">
            <w:pPr>
              <w:pStyle w:val="Table"/>
            </w:pPr>
            <w:r>
              <w:t>Supplies – Dog &amp; Kennel</w:t>
            </w:r>
          </w:p>
        </w:tc>
        <w:tc>
          <w:tcPr>
            <w:tcW w:w="1598" w:type="dxa"/>
            <w:gridSpan w:val="2"/>
          </w:tcPr>
          <w:p w:rsidR="00A17239" w:rsidRDefault="00A17239" w:rsidP="004D465F">
            <w:pPr>
              <w:pStyle w:val="Table"/>
              <w:jc w:val="right"/>
            </w:pPr>
            <w:r>
              <w:t>20.93</w:t>
            </w:r>
          </w:p>
        </w:tc>
      </w:tr>
      <w:tr w:rsidR="00A17239" w:rsidTr="004D465F">
        <w:tc>
          <w:tcPr>
            <w:tcW w:w="3989" w:type="dxa"/>
          </w:tcPr>
          <w:p w:rsidR="00A17239" w:rsidRDefault="00A17239" w:rsidP="004D465F">
            <w:pPr>
              <w:pStyle w:val="Table"/>
            </w:pPr>
            <w:r>
              <w:t>Stevelt, D.V.M., Inc.</w:t>
            </w:r>
          </w:p>
        </w:tc>
        <w:tc>
          <w:tcPr>
            <w:tcW w:w="979" w:type="dxa"/>
          </w:tcPr>
          <w:p w:rsidR="00A17239" w:rsidRDefault="00A17239" w:rsidP="004D465F">
            <w:pPr>
              <w:pStyle w:val="Table"/>
              <w:jc w:val="center"/>
            </w:pPr>
            <w:r>
              <w:t>473</w:t>
            </w:r>
          </w:p>
        </w:tc>
        <w:tc>
          <w:tcPr>
            <w:tcW w:w="3514" w:type="dxa"/>
          </w:tcPr>
          <w:p w:rsidR="00A17239" w:rsidRDefault="00A17239" w:rsidP="004D465F">
            <w:pPr>
              <w:pStyle w:val="Table"/>
            </w:pPr>
            <w:r>
              <w:t>Veterinary Care for K-9 – Sheriff</w:t>
            </w:r>
          </w:p>
        </w:tc>
        <w:tc>
          <w:tcPr>
            <w:tcW w:w="1598" w:type="dxa"/>
            <w:gridSpan w:val="2"/>
          </w:tcPr>
          <w:p w:rsidR="00A17239" w:rsidRDefault="00A17239" w:rsidP="004D465F">
            <w:pPr>
              <w:pStyle w:val="Table"/>
              <w:jc w:val="right"/>
            </w:pPr>
            <w:r>
              <w:t>476.50</w:t>
            </w:r>
          </w:p>
        </w:tc>
      </w:tr>
      <w:tr w:rsidR="00A17239" w:rsidTr="004D465F">
        <w:tc>
          <w:tcPr>
            <w:tcW w:w="3989" w:type="dxa"/>
          </w:tcPr>
          <w:p w:rsidR="00A17239" w:rsidRDefault="00A17239" w:rsidP="004D465F">
            <w:pPr>
              <w:pStyle w:val="Table"/>
            </w:pPr>
            <w:r>
              <w:t>MDCD</w:t>
            </w:r>
          </w:p>
        </w:tc>
        <w:tc>
          <w:tcPr>
            <w:tcW w:w="979" w:type="dxa"/>
          </w:tcPr>
          <w:p w:rsidR="00A17239" w:rsidRDefault="00A17239" w:rsidP="004D465F">
            <w:pPr>
              <w:pStyle w:val="Table"/>
              <w:jc w:val="center"/>
            </w:pPr>
            <w:r>
              <w:t>474</w:t>
            </w:r>
          </w:p>
        </w:tc>
        <w:tc>
          <w:tcPr>
            <w:tcW w:w="3514" w:type="dxa"/>
          </w:tcPr>
          <w:p w:rsidR="00A17239" w:rsidRDefault="00A17239" w:rsidP="004D465F">
            <w:pPr>
              <w:pStyle w:val="Table"/>
            </w:pPr>
            <w:r>
              <w:t>Software Support – Clerk of Courts</w:t>
            </w:r>
          </w:p>
        </w:tc>
        <w:tc>
          <w:tcPr>
            <w:tcW w:w="1598" w:type="dxa"/>
            <w:gridSpan w:val="2"/>
          </w:tcPr>
          <w:p w:rsidR="00A17239" w:rsidRDefault="00A17239" w:rsidP="004D465F">
            <w:pPr>
              <w:pStyle w:val="Table"/>
              <w:jc w:val="right"/>
            </w:pPr>
            <w:r>
              <w:t>800.00</w:t>
            </w:r>
          </w:p>
        </w:tc>
      </w:tr>
      <w:tr w:rsidR="00A17239" w:rsidTr="004D465F">
        <w:tc>
          <w:tcPr>
            <w:tcW w:w="3989" w:type="dxa"/>
          </w:tcPr>
          <w:p w:rsidR="00A17239" w:rsidRDefault="00A17239" w:rsidP="004D465F">
            <w:pPr>
              <w:pStyle w:val="Table"/>
            </w:pPr>
            <w:r>
              <w:t>Double A construction</w:t>
            </w:r>
          </w:p>
        </w:tc>
        <w:tc>
          <w:tcPr>
            <w:tcW w:w="979" w:type="dxa"/>
          </w:tcPr>
          <w:p w:rsidR="00A17239" w:rsidRDefault="00A17239" w:rsidP="004D465F">
            <w:pPr>
              <w:pStyle w:val="Table"/>
              <w:jc w:val="center"/>
            </w:pPr>
            <w:r>
              <w:t>475</w:t>
            </w:r>
          </w:p>
        </w:tc>
        <w:tc>
          <w:tcPr>
            <w:tcW w:w="3514" w:type="dxa"/>
          </w:tcPr>
          <w:p w:rsidR="00A17239" w:rsidRDefault="00A17239" w:rsidP="004D465F">
            <w:pPr>
              <w:pStyle w:val="Table"/>
            </w:pPr>
            <w:r>
              <w:t>Dry Wall Drop Ceiling, Painting, &amp; Materials for Phase 1 of Hall of Justice – Municipal Ct.</w:t>
            </w:r>
          </w:p>
        </w:tc>
        <w:tc>
          <w:tcPr>
            <w:tcW w:w="1598" w:type="dxa"/>
            <w:gridSpan w:val="2"/>
          </w:tcPr>
          <w:p w:rsidR="00A17239" w:rsidRDefault="00A17239" w:rsidP="004D465F">
            <w:pPr>
              <w:pStyle w:val="Table"/>
              <w:jc w:val="right"/>
            </w:pPr>
            <w:r>
              <w:t>39,600.00</w:t>
            </w:r>
          </w:p>
        </w:tc>
      </w:tr>
      <w:tr w:rsidR="00A17239" w:rsidTr="004D465F">
        <w:tc>
          <w:tcPr>
            <w:tcW w:w="3989" w:type="dxa"/>
          </w:tcPr>
          <w:p w:rsidR="00A17239" w:rsidRDefault="00A17239" w:rsidP="004D465F">
            <w:pPr>
              <w:pStyle w:val="Table"/>
            </w:pPr>
            <w:r>
              <w:t>AT&amp;T</w:t>
            </w:r>
          </w:p>
        </w:tc>
        <w:tc>
          <w:tcPr>
            <w:tcW w:w="979" w:type="dxa"/>
          </w:tcPr>
          <w:p w:rsidR="00A17239" w:rsidRDefault="00A17239" w:rsidP="004D465F">
            <w:pPr>
              <w:pStyle w:val="Table"/>
              <w:jc w:val="center"/>
            </w:pPr>
            <w:r>
              <w:t>476</w:t>
            </w:r>
          </w:p>
        </w:tc>
        <w:tc>
          <w:tcPr>
            <w:tcW w:w="3514" w:type="dxa"/>
          </w:tcPr>
          <w:p w:rsidR="00A17239" w:rsidRDefault="00A17239" w:rsidP="004D465F">
            <w:pPr>
              <w:pStyle w:val="Table"/>
            </w:pPr>
            <w:r>
              <w:t>Probation Cell Phone Service – Municipal Ct.</w:t>
            </w:r>
          </w:p>
        </w:tc>
        <w:tc>
          <w:tcPr>
            <w:tcW w:w="1598" w:type="dxa"/>
            <w:gridSpan w:val="2"/>
          </w:tcPr>
          <w:p w:rsidR="00A17239" w:rsidRDefault="00A17239" w:rsidP="004D465F">
            <w:pPr>
              <w:pStyle w:val="Table"/>
              <w:jc w:val="right"/>
            </w:pPr>
            <w:r>
              <w:t>265.02</w:t>
            </w:r>
          </w:p>
        </w:tc>
      </w:tr>
      <w:tr w:rsidR="00A17239" w:rsidTr="004D465F">
        <w:tc>
          <w:tcPr>
            <w:tcW w:w="3989" w:type="dxa"/>
          </w:tcPr>
          <w:p w:rsidR="00A17239" w:rsidRDefault="00A17239" w:rsidP="004D465F">
            <w:pPr>
              <w:pStyle w:val="Table"/>
            </w:pPr>
            <w:r>
              <w:t>D&amp;M Plumbing</w:t>
            </w:r>
          </w:p>
        </w:tc>
        <w:tc>
          <w:tcPr>
            <w:tcW w:w="979" w:type="dxa"/>
          </w:tcPr>
          <w:p w:rsidR="00A17239" w:rsidRDefault="00A17239" w:rsidP="004D465F">
            <w:pPr>
              <w:pStyle w:val="Table"/>
              <w:jc w:val="center"/>
            </w:pPr>
            <w:r>
              <w:t>477</w:t>
            </w:r>
          </w:p>
        </w:tc>
        <w:tc>
          <w:tcPr>
            <w:tcW w:w="3514" w:type="dxa"/>
          </w:tcPr>
          <w:p w:rsidR="00A17239" w:rsidRDefault="00A17239" w:rsidP="004D465F">
            <w:pPr>
              <w:pStyle w:val="Table"/>
            </w:pPr>
            <w:r>
              <w:t>Finish Remaining Plumbing in Hall of Justice – Municipal Ct.</w:t>
            </w:r>
          </w:p>
        </w:tc>
        <w:tc>
          <w:tcPr>
            <w:tcW w:w="1598" w:type="dxa"/>
            <w:gridSpan w:val="2"/>
          </w:tcPr>
          <w:p w:rsidR="00A17239" w:rsidRDefault="00A17239" w:rsidP="004D465F">
            <w:pPr>
              <w:pStyle w:val="Table"/>
              <w:jc w:val="right"/>
            </w:pPr>
            <w:r>
              <w:t>14,840.88</w:t>
            </w:r>
          </w:p>
        </w:tc>
      </w:tr>
      <w:tr w:rsidR="00A17239" w:rsidTr="004D465F">
        <w:tc>
          <w:tcPr>
            <w:tcW w:w="3989" w:type="dxa"/>
          </w:tcPr>
          <w:p w:rsidR="00A17239" w:rsidRDefault="0072741F" w:rsidP="004D465F">
            <w:pPr>
              <w:pStyle w:val="Table"/>
            </w:pPr>
            <w:r>
              <w:t>MFCD, LLC</w:t>
            </w:r>
          </w:p>
        </w:tc>
        <w:tc>
          <w:tcPr>
            <w:tcW w:w="979" w:type="dxa"/>
          </w:tcPr>
          <w:p w:rsidR="00A17239" w:rsidRDefault="0072741F" w:rsidP="004D465F">
            <w:pPr>
              <w:pStyle w:val="Table"/>
              <w:jc w:val="center"/>
            </w:pPr>
            <w:r>
              <w:t xml:space="preserve">478 </w:t>
            </w:r>
          </w:p>
        </w:tc>
        <w:tc>
          <w:tcPr>
            <w:tcW w:w="3514" w:type="dxa"/>
          </w:tcPr>
          <w:p w:rsidR="00A17239" w:rsidRDefault="0072741F" w:rsidP="004D465F">
            <w:pPr>
              <w:pStyle w:val="Table"/>
            </w:pPr>
            <w:r>
              <w:t>Software Support – Auditor</w:t>
            </w:r>
          </w:p>
        </w:tc>
        <w:tc>
          <w:tcPr>
            <w:tcW w:w="1598" w:type="dxa"/>
            <w:gridSpan w:val="2"/>
          </w:tcPr>
          <w:p w:rsidR="00A17239" w:rsidRDefault="0072741F" w:rsidP="004D465F">
            <w:pPr>
              <w:pStyle w:val="Table"/>
              <w:jc w:val="right"/>
            </w:pPr>
            <w:r>
              <w:t>2,410.00</w:t>
            </w:r>
          </w:p>
        </w:tc>
      </w:tr>
      <w:tr w:rsidR="0072741F" w:rsidTr="004D465F">
        <w:tc>
          <w:tcPr>
            <w:tcW w:w="3989" w:type="dxa"/>
          </w:tcPr>
          <w:p w:rsidR="0072741F" w:rsidRDefault="0072741F" w:rsidP="004D465F">
            <w:pPr>
              <w:pStyle w:val="Table"/>
            </w:pPr>
            <w:r>
              <w:t>Frontier</w:t>
            </w:r>
          </w:p>
        </w:tc>
        <w:tc>
          <w:tcPr>
            <w:tcW w:w="979" w:type="dxa"/>
          </w:tcPr>
          <w:p w:rsidR="0072741F" w:rsidRDefault="0072741F" w:rsidP="004D465F">
            <w:pPr>
              <w:pStyle w:val="Table"/>
              <w:jc w:val="center"/>
            </w:pPr>
            <w:r>
              <w:t>479</w:t>
            </w:r>
          </w:p>
        </w:tc>
        <w:tc>
          <w:tcPr>
            <w:tcW w:w="3514" w:type="dxa"/>
          </w:tcPr>
          <w:p w:rsidR="0072741F" w:rsidRDefault="0072741F" w:rsidP="004D465F">
            <w:pPr>
              <w:pStyle w:val="Table"/>
            </w:pPr>
            <w:r>
              <w:t>Telephone Bills – Soil &amp; Water</w:t>
            </w:r>
          </w:p>
        </w:tc>
        <w:tc>
          <w:tcPr>
            <w:tcW w:w="1598" w:type="dxa"/>
            <w:gridSpan w:val="2"/>
          </w:tcPr>
          <w:p w:rsidR="0072741F" w:rsidRDefault="0072741F" w:rsidP="004D465F">
            <w:pPr>
              <w:pStyle w:val="Table"/>
              <w:jc w:val="right"/>
            </w:pPr>
            <w:r>
              <w:t>60.36</w:t>
            </w:r>
          </w:p>
        </w:tc>
      </w:tr>
      <w:tr w:rsidR="0072741F" w:rsidTr="004D465F">
        <w:tc>
          <w:tcPr>
            <w:tcW w:w="3989" w:type="dxa"/>
          </w:tcPr>
          <w:p w:rsidR="0072741F" w:rsidRDefault="0072741F" w:rsidP="004D465F">
            <w:pPr>
              <w:pStyle w:val="Table"/>
            </w:pPr>
            <w:r>
              <w:t>Val Tech Communications</w:t>
            </w:r>
          </w:p>
        </w:tc>
        <w:tc>
          <w:tcPr>
            <w:tcW w:w="979" w:type="dxa"/>
          </w:tcPr>
          <w:p w:rsidR="0072741F" w:rsidRDefault="0072741F" w:rsidP="004D465F">
            <w:pPr>
              <w:pStyle w:val="Table"/>
              <w:jc w:val="center"/>
            </w:pPr>
            <w:r>
              <w:t>480</w:t>
            </w:r>
          </w:p>
        </w:tc>
        <w:tc>
          <w:tcPr>
            <w:tcW w:w="3514" w:type="dxa"/>
          </w:tcPr>
          <w:p w:rsidR="0072741F" w:rsidRDefault="0072741F" w:rsidP="004D465F">
            <w:pPr>
              <w:pStyle w:val="Table"/>
            </w:pPr>
            <w:r>
              <w:t>Long Distance Telephone – Soil &amp; Water</w:t>
            </w:r>
          </w:p>
        </w:tc>
        <w:tc>
          <w:tcPr>
            <w:tcW w:w="1598" w:type="dxa"/>
            <w:gridSpan w:val="2"/>
          </w:tcPr>
          <w:p w:rsidR="0072741F" w:rsidRDefault="0072741F" w:rsidP="004D465F">
            <w:pPr>
              <w:pStyle w:val="Table"/>
              <w:jc w:val="right"/>
            </w:pPr>
            <w:r>
              <w:t>12.80</w:t>
            </w:r>
          </w:p>
        </w:tc>
      </w:tr>
      <w:tr w:rsidR="0072741F" w:rsidTr="004D465F">
        <w:tc>
          <w:tcPr>
            <w:tcW w:w="3989" w:type="dxa"/>
          </w:tcPr>
          <w:p w:rsidR="0072741F" w:rsidRDefault="0072741F" w:rsidP="004D465F">
            <w:pPr>
              <w:pStyle w:val="Table"/>
            </w:pPr>
            <w:r>
              <w:t>Piper Software Productions, Inc.</w:t>
            </w:r>
          </w:p>
        </w:tc>
        <w:tc>
          <w:tcPr>
            <w:tcW w:w="979" w:type="dxa"/>
          </w:tcPr>
          <w:p w:rsidR="0072741F" w:rsidRDefault="0072741F" w:rsidP="004D465F">
            <w:pPr>
              <w:pStyle w:val="Table"/>
              <w:jc w:val="center"/>
            </w:pPr>
            <w:r>
              <w:t>481</w:t>
            </w:r>
          </w:p>
        </w:tc>
        <w:tc>
          <w:tcPr>
            <w:tcW w:w="3514" w:type="dxa"/>
          </w:tcPr>
          <w:p w:rsidR="0072741F" w:rsidRDefault="0072741F" w:rsidP="004D465F">
            <w:pPr>
              <w:pStyle w:val="Table"/>
            </w:pPr>
            <w:r>
              <w:t>Support Works 2017 Data package – Law Library</w:t>
            </w:r>
          </w:p>
        </w:tc>
        <w:tc>
          <w:tcPr>
            <w:tcW w:w="1598" w:type="dxa"/>
            <w:gridSpan w:val="2"/>
          </w:tcPr>
          <w:p w:rsidR="0072741F" w:rsidRDefault="0072741F" w:rsidP="004D465F">
            <w:pPr>
              <w:pStyle w:val="Table"/>
              <w:jc w:val="right"/>
            </w:pPr>
            <w:r>
              <w:t>137.97</w:t>
            </w:r>
          </w:p>
        </w:tc>
      </w:tr>
      <w:tr w:rsidR="0072741F" w:rsidTr="004D465F">
        <w:tc>
          <w:tcPr>
            <w:tcW w:w="3989" w:type="dxa"/>
          </w:tcPr>
          <w:p w:rsidR="0072741F" w:rsidRDefault="0072741F" w:rsidP="004D465F">
            <w:pPr>
              <w:pStyle w:val="Table"/>
            </w:pPr>
            <w:r>
              <w:t>Mathew Bender &amp; Co.</w:t>
            </w:r>
          </w:p>
        </w:tc>
        <w:tc>
          <w:tcPr>
            <w:tcW w:w="979" w:type="dxa"/>
          </w:tcPr>
          <w:p w:rsidR="0072741F" w:rsidRDefault="0072741F" w:rsidP="004D465F">
            <w:pPr>
              <w:pStyle w:val="Table"/>
              <w:jc w:val="center"/>
            </w:pPr>
            <w:r>
              <w:t>482</w:t>
            </w:r>
          </w:p>
        </w:tc>
        <w:tc>
          <w:tcPr>
            <w:tcW w:w="3514" w:type="dxa"/>
          </w:tcPr>
          <w:p w:rsidR="0072741F" w:rsidRDefault="0072741F" w:rsidP="004D465F">
            <w:pPr>
              <w:pStyle w:val="Table"/>
            </w:pPr>
            <w:r>
              <w:t>Books – Law Library</w:t>
            </w:r>
          </w:p>
        </w:tc>
        <w:tc>
          <w:tcPr>
            <w:tcW w:w="1598" w:type="dxa"/>
            <w:gridSpan w:val="2"/>
          </w:tcPr>
          <w:p w:rsidR="0072741F" w:rsidRDefault="0072741F" w:rsidP="004D465F">
            <w:pPr>
              <w:pStyle w:val="Table"/>
              <w:jc w:val="right"/>
            </w:pPr>
            <w:r>
              <w:t>340.75</w:t>
            </w:r>
          </w:p>
        </w:tc>
      </w:tr>
      <w:tr w:rsidR="0072741F" w:rsidTr="004D465F">
        <w:tc>
          <w:tcPr>
            <w:tcW w:w="3989" w:type="dxa"/>
          </w:tcPr>
          <w:p w:rsidR="0072741F" w:rsidRDefault="0072741F" w:rsidP="004D465F">
            <w:pPr>
              <w:pStyle w:val="Table"/>
            </w:pPr>
            <w:r>
              <w:t>Consortium of County Law Library Resources Board</w:t>
            </w:r>
          </w:p>
        </w:tc>
        <w:tc>
          <w:tcPr>
            <w:tcW w:w="979" w:type="dxa"/>
          </w:tcPr>
          <w:p w:rsidR="0072741F" w:rsidRDefault="0072741F" w:rsidP="004D465F">
            <w:pPr>
              <w:pStyle w:val="Table"/>
              <w:jc w:val="center"/>
            </w:pPr>
            <w:r>
              <w:t>483</w:t>
            </w:r>
          </w:p>
        </w:tc>
        <w:tc>
          <w:tcPr>
            <w:tcW w:w="3514" w:type="dxa"/>
          </w:tcPr>
          <w:p w:rsidR="0072741F" w:rsidRDefault="0072741F" w:rsidP="004D465F">
            <w:pPr>
              <w:pStyle w:val="Table"/>
            </w:pPr>
            <w:r>
              <w:t>Fee Per ORC 3375.481 € (1) – Law Library</w:t>
            </w:r>
          </w:p>
        </w:tc>
        <w:tc>
          <w:tcPr>
            <w:tcW w:w="1598" w:type="dxa"/>
            <w:gridSpan w:val="2"/>
          </w:tcPr>
          <w:p w:rsidR="0072741F" w:rsidRDefault="0072741F" w:rsidP="004D465F">
            <w:pPr>
              <w:pStyle w:val="Table"/>
              <w:jc w:val="right"/>
            </w:pPr>
            <w:r>
              <w:t>908.11</w:t>
            </w:r>
          </w:p>
        </w:tc>
      </w:tr>
      <w:tr w:rsidR="0072741F" w:rsidTr="004D465F">
        <w:tc>
          <w:tcPr>
            <w:tcW w:w="3989" w:type="dxa"/>
          </w:tcPr>
          <w:p w:rsidR="0072741F" w:rsidRDefault="0072741F" w:rsidP="004D465F">
            <w:pPr>
              <w:pStyle w:val="Table"/>
            </w:pPr>
            <w:r>
              <w:t>Hedges Carpet</w:t>
            </w:r>
          </w:p>
        </w:tc>
        <w:tc>
          <w:tcPr>
            <w:tcW w:w="979" w:type="dxa"/>
          </w:tcPr>
          <w:p w:rsidR="0072741F" w:rsidRDefault="0072741F" w:rsidP="004D465F">
            <w:pPr>
              <w:pStyle w:val="Table"/>
              <w:jc w:val="center"/>
            </w:pPr>
            <w:r>
              <w:t>484</w:t>
            </w:r>
          </w:p>
        </w:tc>
        <w:tc>
          <w:tcPr>
            <w:tcW w:w="3514" w:type="dxa"/>
          </w:tcPr>
          <w:p w:rsidR="0072741F" w:rsidRDefault="0072741F" w:rsidP="004D465F">
            <w:pPr>
              <w:pStyle w:val="Table"/>
            </w:pPr>
            <w:r>
              <w:t>Juvenile Flooring – Comm.</w:t>
            </w:r>
          </w:p>
        </w:tc>
        <w:tc>
          <w:tcPr>
            <w:tcW w:w="1598" w:type="dxa"/>
            <w:gridSpan w:val="2"/>
          </w:tcPr>
          <w:p w:rsidR="0072741F" w:rsidRDefault="0072741F" w:rsidP="004D465F">
            <w:pPr>
              <w:pStyle w:val="Table"/>
              <w:jc w:val="right"/>
            </w:pPr>
            <w:r>
              <w:t>6,928.50</w:t>
            </w:r>
          </w:p>
        </w:tc>
      </w:tr>
      <w:tr w:rsidR="0072741F" w:rsidTr="004D465F">
        <w:tc>
          <w:tcPr>
            <w:tcW w:w="3989" w:type="dxa"/>
          </w:tcPr>
          <w:p w:rsidR="0072741F" w:rsidRDefault="0072741F" w:rsidP="004D465F">
            <w:pPr>
              <w:pStyle w:val="Table"/>
            </w:pPr>
            <w:r>
              <w:t>USA Bluebook</w:t>
            </w:r>
          </w:p>
        </w:tc>
        <w:tc>
          <w:tcPr>
            <w:tcW w:w="979" w:type="dxa"/>
          </w:tcPr>
          <w:p w:rsidR="0072741F" w:rsidRDefault="0072741F" w:rsidP="004D465F">
            <w:pPr>
              <w:pStyle w:val="Table"/>
              <w:jc w:val="center"/>
            </w:pPr>
            <w:r>
              <w:t>485</w:t>
            </w:r>
          </w:p>
        </w:tc>
        <w:tc>
          <w:tcPr>
            <w:tcW w:w="3514" w:type="dxa"/>
          </w:tcPr>
          <w:p w:rsidR="0072741F" w:rsidRDefault="0072741F" w:rsidP="004D465F">
            <w:pPr>
              <w:pStyle w:val="Table"/>
            </w:pPr>
            <w:r>
              <w:t>Supplies – Sewer</w:t>
            </w:r>
          </w:p>
        </w:tc>
        <w:tc>
          <w:tcPr>
            <w:tcW w:w="1598" w:type="dxa"/>
            <w:gridSpan w:val="2"/>
          </w:tcPr>
          <w:p w:rsidR="0072741F" w:rsidRDefault="0072741F" w:rsidP="004D465F">
            <w:pPr>
              <w:pStyle w:val="Table"/>
              <w:jc w:val="right"/>
            </w:pPr>
            <w:r>
              <w:t>145.43</w:t>
            </w:r>
          </w:p>
        </w:tc>
      </w:tr>
      <w:tr w:rsidR="0072741F" w:rsidTr="004D465F">
        <w:tc>
          <w:tcPr>
            <w:tcW w:w="3989" w:type="dxa"/>
          </w:tcPr>
          <w:p w:rsidR="0072741F" w:rsidRDefault="0072741F" w:rsidP="004D465F">
            <w:pPr>
              <w:pStyle w:val="Table"/>
            </w:pPr>
            <w:r>
              <w:t>MASI</w:t>
            </w:r>
          </w:p>
        </w:tc>
        <w:tc>
          <w:tcPr>
            <w:tcW w:w="979" w:type="dxa"/>
          </w:tcPr>
          <w:p w:rsidR="0072741F" w:rsidRDefault="0072741F" w:rsidP="004D465F">
            <w:pPr>
              <w:pStyle w:val="Table"/>
              <w:jc w:val="center"/>
            </w:pPr>
            <w:r>
              <w:t>486</w:t>
            </w:r>
          </w:p>
        </w:tc>
        <w:tc>
          <w:tcPr>
            <w:tcW w:w="3514" w:type="dxa"/>
          </w:tcPr>
          <w:p w:rsidR="0072741F" w:rsidRDefault="0072741F" w:rsidP="004D465F">
            <w:pPr>
              <w:pStyle w:val="Table"/>
            </w:pPr>
            <w:r>
              <w:t>Testing – Sewer</w:t>
            </w:r>
          </w:p>
        </w:tc>
        <w:tc>
          <w:tcPr>
            <w:tcW w:w="1598" w:type="dxa"/>
            <w:gridSpan w:val="2"/>
          </w:tcPr>
          <w:p w:rsidR="0072741F" w:rsidRDefault="0072741F" w:rsidP="004D465F">
            <w:pPr>
              <w:pStyle w:val="Table"/>
              <w:jc w:val="right"/>
            </w:pPr>
            <w:r>
              <w:t>68.11</w:t>
            </w:r>
          </w:p>
        </w:tc>
      </w:tr>
      <w:tr w:rsidR="0072741F" w:rsidTr="004D465F">
        <w:tc>
          <w:tcPr>
            <w:tcW w:w="3989" w:type="dxa"/>
          </w:tcPr>
          <w:p w:rsidR="0072741F" w:rsidRDefault="0072741F" w:rsidP="004D465F">
            <w:pPr>
              <w:pStyle w:val="Table"/>
            </w:pPr>
            <w:r>
              <w:lastRenderedPageBreak/>
              <w:t>AEP</w:t>
            </w:r>
          </w:p>
        </w:tc>
        <w:tc>
          <w:tcPr>
            <w:tcW w:w="979" w:type="dxa"/>
          </w:tcPr>
          <w:p w:rsidR="0072741F" w:rsidRDefault="0072741F" w:rsidP="004D465F">
            <w:pPr>
              <w:pStyle w:val="Table"/>
              <w:jc w:val="center"/>
            </w:pPr>
            <w:r>
              <w:t>487</w:t>
            </w:r>
          </w:p>
        </w:tc>
        <w:tc>
          <w:tcPr>
            <w:tcW w:w="3514" w:type="dxa"/>
          </w:tcPr>
          <w:p w:rsidR="0072741F" w:rsidRDefault="0072741F" w:rsidP="004D465F">
            <w:pPr>
              <w:pStyle w:val="Table"/>
            </w:pPr>
            <w:r>
              <w:t>Service – Comm.</w:t>
            </w:r>
          </w:p>
        </w:tc>
        <w:tc>
          <w:tcPr>
            <w:tcW w:w="1598" w:type="dxa"/>
            <w:gridSpan w:val="2"/>
          </w:tcPr>
          <w:p w:rsidR="0072741F" w:rsidRDefault="0072741F" w:rsidP="004D465F">
            <w:pPr>
              <w:pStyle w:val="Table"/>
              <w:jc w:val="right"/>
            </w:pPr>
            <w:r>
              <w:t>210.68</w:t>
            </w:r>
          </w:p>
        </w:tc>
      </w:tr>
      <w:tr w:rsidR="0072741F" w:rsidTr="004D465F">
        <w:tc>
          <w:tcPr>
            <w:tcW w:w="3989" w:type="dxa"/>
          </w:tcPr>
          <w:p w:rsidR="0072741F" w:rsidRDefault="0072741F" w:rsidP="004D465F">
            <w:pPr>
              <w:pStyle w:val="Table"/>
            </w:pPr>
            <w:r>
              <w:t>Direct Energy</w:t>
            </w:r>
          </w:p>
        </w:tc>
        <w:tc>
          <w:tcPr>
            <w:tcW w:w="979" w:type="dxa"/>
          </w:tcPr>
          <w:p w:rsidR="0072741F" w:rsidRDefault="0072741F" w:rsidP="004D465F">
            <w:pPr>
              <w:pStyle w:val="Table"/>
              <w:jc w:val="center"/>
            </w:pPr>
            <w:r>
              <w:t>488</w:t>
            </w:r>
          </w:p>
        </w:tc>
        <w:tc>
          <w:tcPr>
            <w:tcW w:w="3514" w:type="dxa"/>
          </w:tcPr>
          <w:p w:rsidR="0072741F" w:rsidRDefault="0072741F" w:rsidP="004D465F">
            <w:pPr>
              <w:pStyle w:val="Table"/>
            </w:pPr>
            <w:r>
              <w:t>Service – Comm.</w:t>
            </w:r>
          </w:p>
        </w:tc>
        <w:tc>
          <w:tcPr>
            <w:tcW w:w="1598" w:type="dxa"/>
            <w:gridSpan w:val="2"/>
          </w:tcPr>
          <w:p w:rsidR="0072741F" w:rsidRDefault="0072741F" w:rsidP="004D465F">
            <w:pPr>
              <w:pStyle w:val="Table"/>
              <w:jc w:val="right"/>
            </w:pPr>
            <w:r>
              <w:t>7.54</w:t>
            </w:r>
          </w:p>
        </w:tc>
      </w:tr>
      <w:tr w:rsidR="0072741F" w:rsidTr="004D465F">
        <w:tc>
          <w:tcPr>
            <w:tcW w:w="3989" w:type="dxa"/>
          </w:tcPr>
          <w:p w:rsidR="0072741F" w:rsidRDefault="0072741F" w:rsidP="004D465F">
            <w:pPr>
              <w:pStyle w:val="Table"/>
            </w:pPr>
            <w:r>
              <w:t>Treasurer State of Ohio</w:t>
            </w:r>
          </w:p>
        </w:tc>
        <w:tc>
          <w:tcPr>
            <w:tcW w:w="979" w:type="dxa"/>
          </w:tcPr>
          <w:p w:rsidR="0072741F" w:rsidRDefault="0072741F" w:rsidP="004D465F">
            <w:pPr>
              <w:pStyle w:val="Table"/>
              <w:jc w:val="center"/>
            </w:pPr>
            <w:r>
              <w:t>489</w:t>
            </w:r>
          </w:p>
        </w:tc>
        <w:tc>
          <w:tcPr>
            <w:tcW w:w="3514" w:type="dxa"/>
          </w:tcPr>
          <w:p w:rsidR="0072741F" w:rsidRDefault="0072741F" w:rsidP="004D465F">
            <w:pPr>
              <w:pStyle w:val="Table"/>
            </w:pPr>
            <w:r>
              <w:t>Permit OPH00014 – Sewer</w:t>
            </w:r>
          </w:p>
        </w:tc>
        <w:tc>
          <w:tcPr>
            <w:tcW w:w="1598" w:type="dxa"/>
            <w:gridSpan w:val="2"/>
          </w:tcPr>
          <w:p w:rsidR="0072741F" w:rsidRDefault="0072741F" w:rsidP="004D465F">
            <w:pPr>
              <w:pStyle w:val="Table"/>
              <w:jc w:val="right"/>
            </w:pPr>
            <w:r>
              <w:t>200.00</w:t>
            </w:r>
          </w:p>
        </w:tc>
      </w:tr>
      <w:tr w:rsidR="0072741F" w:rsidTr="004D465F">
        <w:tc>
          <w:tcPr>
            <w:tcW w:w="3989" w:type="dxa"/>
          </w:tcPr>
          <w:p w:rsidR="0072741F" w:rsidRDefault="0072741F" w:rsidP="004D465F">
            <w:pPr>
              <w:pStyle w:val="Table"/>
            </w:pPr>
            <w:r>
              <w:t>Treasurer State of Ohio</w:t>
            </w:r>
          </w:p>
        </w:tc>
        <w:tc>
          <w:tcPr>
            <w:tcW w:w="979" w:type="dxa"/>
          </w:tcPr>
          <w:p w:rsidR="0072741F" w:rsidRDefault="0072741F" w:rsidP="004D465F">
            <w:pPr>
              <w:pStyle w:val="Table"/>
              <w:jc w:val="center"/>
            </w:pPr>
            <w:r>
              <w:t>490</w:t>
            </w:r>
          </w:p>
        </w:tc>
        <w:tc>
          <w:tcPr>
            <w:tcW w:w="3514" w:type="dxa"/>
          </w:tcPr>
          <w:p w:rsidR="0072741F" w:rsidRDefault="0072741F" w:rsidP="004D465F">
            <w:pPr>
              <w:pStyle w:val="Table"/>
            </w:pPr>
            <w:r>
              <w:t>Sludge Fee-Lake Moor – Sewer</w:t>
            </w:r>
          </w:p>
        </w:tc>
        <w:tc>
          <w:tcPr>
            <w:tcW w:w="1598" w:type="dxa"/>
            <w:gridSpan w:val="2"/>
          </w:tcPr>
          <w:p w:rsidR="0072741F" w:rsidRDefault="0072741F" w:rsidP="004D465F">
            <w:pPr>
              <w:pStyle w:val="Table"/>
              <w:jc w:val="right"/>
            </w:pPr>
            <w:r>
              <w:t>100.00</w:t>
            </w:r>
          </w:p>
        </w:tc>
      </w:tr>
      <w:tr w:rsidR="0072741F" w:rsidTr="004D465F">
        <w:tc>
          <w:tcPr>
            <w:tcW w:w="3989" w:type="dxa"/>
          </w:tcPr>
          <w:p w:rsidR="0072741F" w:rsidRDefault="0072741F" w:rsidP="004D465F">
            <w:pPr>
              <w:pStyle w:val="Table"/>
            </w:pPr>
            <w:r>
              <w:t>Gordon Flesch</w:t>
            </w:r>
          </w:p>
        </w:tc>
        <w:tc>
          <w:tcPr>
            <w:tcW w:w="979" w:type="dxa"/>
          </w:tcPr>
          <w:p w:rsidR="0072741F" w:rsidRDefault="0072741F" w:rsidP="004D465F">
            <w:pPr>
              <w:pStyle w:val="Table"/>
              <w:jc w:val="center"/>
            </w:pPr>
            <w:r>
              <w:t>491</w:t>
            </w:r>
          </w:p>
        </w:tc>
        <w:tc>
          <w:tcPr>
            <w:tcW w:w="3514" w:type="dxa"/>
          </w:tcPr>
          <w:p w:rsidR="0072741F" w:rsidRDefault="0072741F" w:rsidP="004D465F">
            <w:pPr>
              <w:pStyle w:val="Table"/>
            </w:pPr>
            <w:r>
              <w:t>Color Copies Over Base Allowance – SHSC</w:t>
            </w:r>
          </w:p>
        </w:tc>
        <w:tc>
          <w:tcPr>
            <w:tcW w:w="1598" w:type="dxa"/>
            <w:gridSpan w:val="2"/>
          </w:tcPr>
          <w:p w:rsidR="0072741F" w:rsidRDefault="0072741F" w:rsidP="004D465F">
            <w:pPr>
              <w:pStyle w:val="Table"/>
              <w:jc w:val="right"/>
            </w:pPr>
            <w:r>
              <w:t>4,759.97</w:t>
            </w:r>
          </w:p>
        </w:tc>
      </w:tr>
      <w:tr w:rsidR="0072741F" w:rsidTr="004D465F">
        <w:tc>
          <w:tcPr>
            <w:tcW w:w="3989" w:type="dxa"/>
          </w:tcPr>
          <w:p w:rsidR="0072741F" w:rsidRDefault="0072741F" w:rsidP="004D465F">
            <w:pPr>
              <w:pStyle w:val="Table"/>
            </w:pPr>
            <w:r>
              <w:t>Columbia Gas</w:t>
            </w:r>
          </w:p>
        </w:tc>
        <w:tc>
          <w:tcPr>
            <w:tcW w:w="979" w:type="dxa"/>
          </w:tcPr>
          <w:p w:rsidR="0072741F" w:rsidRDefault="0072741F" w:rsidP="004D465F">
            <w:pPr>
              <w:pStyle w:val="Table"/>
              <w:jc w:val="center"/>
            </w:pPr>
            <w:r>
              <w:t>492</w:t>
            </w:r>
          </w:p>
        </w:tc>
        <w:tc>
          <w:tcPr>
            <w:tcW w:w="3514" w:type="dxa"/>
          </w:tcPr>
          <w:p w:rsidR="0072741F" w:rsidRDefault="0072741F" w:rsidP="004D465F">
            <w:pPr>
              <w:pStyle w:val="Table"/>
            </w:pPr>
            <w:r>
              <w:t>Service – SHSC</w:t>
            </w:r>
          </w:p>
        </w:tc>
        <w:tc>
          <w:tcPr>
            <w:tcW w:w="1598" w:type="dxa"/>
            <w:gridSpan w:val="2"/>
          </w:tcPr>
          <w:p w:rsidR="0072741F" w:rsidRDefault="0072741F" w:rsidP="004D465F">
            <w:pPr>
              <w:pStyle w:val="Table"/>
              <w:jc w:val="right"/>
            </w:pPr>
            <w:r>
              <w:t>301.65</w:t>
            </w:r>
          </w:p>
        </w:tc>
      </w:tr>
      <w:tr w:rsidR="0072741F" w:rsidTr="004D465F">
        <w:tc>
          <w:tcPr>
            <w:tcW w:w="3989" w:type="dxa"/>
          </w:tcPr>
          <w:p w:rsidR="0072741F" w:rsidRDefault="0072741F" w:rsidP="004D465F">
            <w:pPr>
              <w:pStyle w:val="Table"/>
            </w:pPr>
            <w:r>
              <w:t>`Harold Johnson</w:t>
            </w:r>
          </w:p>
        </w:tc>
        <w:tc>
          <w:tcPr>
            <w:tcW w:w="979" w:type="dxa"/>
          </w:tcPr>
          <w:p w:rsidR="0072741F" w:rsidRDefault="0072741F" w:rsidP="004D465F">
            <w:pPr>
              <w:pStyle w:val="Table"/>
              <w:jc w:val="center"/>
            </w:pPr>
            <w:r>
              <w:t>493</w:t>
            </w:r>
          </w:p>
        </w:tc>
        <w:tc>
          <w:tcPr>
            <w:tcW w:w="3514" w:type="dxa"/>
          </w:tcPr>
          <w:p w:rsidR="0072741F" w:rsidRDefault="0072741F" w:rsidP="004D465F">
            <w:pPr>
              <w:pStyle w:val="Table"/>
            </w:pPr>
            <w:r>
              <w:t>Driver Abstract &amp; Misc. – SHSC</w:t>
            </w:r>
          </w:p>
        </w:tc>
        <w:tc>
          <w:tcPr>
            <w:tcW w:w="1598" w:type="dxa"/>
            <w:gridSpan w:val="2"/>
          </w:tcPr>
          <w:p w:rsidR="0072741F" w:rsidRDefault="0072741F" w:rsidP="004D465F">
            <w:pPr>
              <w:pStyle w:val="Table"/>
              <w:jc w:val="right"/>
            </w:pPr>
            <w:r>
              <w:t>8.50</w:t>
            </w:r>
          </w:p>
        </w:tc>
      </w:tr>
      <w:tr w:rsidR="0072741F" w:rsidTr="004D465F">
        <w:tc>
          <w:tcPr>
            <w:tcW w:w="3989" w:type="dxa"/>
          </w:tcPr>
          <w:p w:rsidR="0072741F" w:rsidRDefault="0072741F" w:rsidP="004D465F">
            <w:pPr>
              <w:pStyle w:val="Table"/>
            </w:pPr>
            <w:r>
              <w:t>Ernie Maniskas</w:t>
            </w:r>
          </w:p>
        </w:tc>
        <w:tc>
          <w:tcPr>
            <w:tcW w:w="979" w:type="dxa"/>
          </w:tcPr>
          <w:p w:rsidR="0072741F" w:rsidRDefault="0072741F" w:rsidP="004D465F">
            <w:pPr>
              <w:pStyle w:val="Table"/>
              <w:jc w:val="center"/>
            </w:pPr>
            <w:r>
              <w:t>494</w:t>
            </w:r>
          </w:p>
        </w:tc>
        <w:tc>
          <w:tcPr>
            <w:tcW w:w="3514" w:type="dxa"/>
          </w:tcPr>
          <w:p w:rsidR="0072741F" w:rsidRDefault="0072741F" w:rsidP="004D465F">
            <w:pPr>
              <w:pStyle w:val="Table"/>
            </w:pPr>
            <w:r>
              <w:t>Driver Abstract &amp; Training – SHSC</w:t>
            </w:r>
          </w:p>
        </w:tc>
        <w:tc>
          <w:tcPr>
            <w:tcW w:w="1598" w:type="dxa"/>
            <w:gridSpan w:val="2"/>
          </w:tcPr>
          <w:p w:rsidR="0072741F" w:rsidRDefault="0072741F" w:rsidP="004D465F">
            <w:pPr>
              <w:pStyle w:val="Table"/>
              <w:jc w:val="right"/>
            </w:pPr>
            <w:r>
              <w:t>8.50</w:t>
            </w:r>
          </w:p>
        </w:tc>
      </w:tr>
      <w:tr w:rsidR="0072741F" w:rsidTr="004D465F">
        <w:tc>
          <w:tcPr>
            <w:tcW w:w="3989" w:type="dxa"/>
          </w:tcPr>
          <w:p w:rsidR="0072741F" w:rsidRDefault="0072741F" w:rsidP="004D465F">
            <w:pPr>
              <w:pStyle w:val="Table"/>
            </w:pPr>
            <w:r>
              <w:t>Mike Sigler</w:t>
            </w:r>
          </w:p>
        </w:tc>
        <w:tc>
          <w:tcPr>
            <w:tcW w:w="979" w:type="dxa"/>
          </w:tcPr>
          <w:p w:rsidR="0072741F" w:rsidRDefault="0072741F" w:rsidP="004D465F">
            <w:pPr>
              <w:pStyle w:val="Table"/>
              <w:jc w:val="center"/>
            </w:pPr>
            <w:r>
              <w:t>495</w:t>
            </w:r>
          </w:p>
        </w:tc>
        <w:tc>
          <w:tcPr>
            <w:tcW w:w="3514" w:type="dxa"/>
          </w:tcPr>
          <w:p w:rsidR="0072741F" w:rsidRDefault="0072741F" w:rsidP="004D465F">
            <w:pPr>
              <w:pStyle w:val="Table"/>
            </w:pPr>
            <w:r>
              <w:t>Entertainment – SHSC</w:t>
            </w:r>
          </w:p>
        </w:tc>
        <w:tc>
          <w:tcPr>
            <w:tcW w:w="1598" w:type="dxa"/>
            <w:gridSpan w:val="2"/>
          </w:tcPr>
          <w:p w:rsidR="0072741F" w:rsidRDefault="0072741F" w:rsidP="004D465F">
            <w:pPr>
              <w:pStyle w:val="Table"/>
              <w:jc w:val="right"/>
            </w:pPr>
            <w:r>
              <w:t>100.00</w:t>
            </w:r>
          </w:p>
        </w:tc>
      </w:tr>
      <w:tr w:rsidR="0072741F" w:rsidTr="004D465F">
        <w:tc>
          <w:tcPr>
            <w:tcW w:w="3989" w:type="dxa"/>
          </w:tcPr>
          <w:p w:rsidR="0072741F" w:rsidRDefault="0072741F" w:rsidP="004D465F">
            <w:pPr>
              <w:pStyle w:val="Table"/>
            </w:pPr>
            <w:r>
              <w:t>`Hocking County EMA</w:t>
            </w:r>
          </w:p>
        </w:tc>
        <w:tc>
          <w:tcPr>
            <w:tcW w:w="979" w:type="dxa"/>
          </w:tcPr>
          <w:p w:rsidR="0072741F" w:rsidRDefault="0072741F" w:rsidP="004D465F">
            <w:pPr>
              <w:pStyle w:val="Table"/>
              <w:jc w:val="center"/>
            </w:pPr>
            <w:r>
              <w:t>496</w:t>
            </w:r>
          </w:p>
        </w:tc>
        <w:tc>
          <w:tcPr>
            <w:tcW w:w="3514" w:type="dxa"/>
          </w:tcPr>
          <w:p w:rsidR="0072741F" w:rsidRDefault="0072741F" w:rsidP="004D465F">
            <w:pPr>
              <w:pStyle w:val="Table"/>
            </w:pPr>
            <w:r>
              <w:t xml:space="preserve">Contracted Services With EMA – Hocking Co. LEPC </w:t>
            </w:r>
          </w:p>
        </w:tc>
        <w:tc>
          <w:tcPr>
            <w:tcW w:w="1598" w:type="dxa"/>
            <w:gridSpan w:val="2"/>
          </w:tcPr>
          <w:p w:rsidR="0072741F" w:rsidRDefault="0072741F" w:rsidP="004D465F">
            <w:pPr>
              <w:pStyle w:val="Table"/>
              <w:jc w:val="right"/>
            </w:pPr>
            <w:r>
              <w:t>10,000.00</w:t>
            </w:r>
          </w:p>
        </w:tc>
      </w:tr>
      <w:tr w:rsidR="0072741F" w:rsidTr="004D465F">
        <w:tc>
          <w:tcPr>
            <w:tcW w:w="3989" w:type="dxa"/>
          </w:tcPr>
          <w:p w:rsidR="0072741F" w:rsidRDefault="0072741F" w:rsidP="004D465F">
            <w:pPr>
              <w:pStyle w:val="Table"/>
            </w:pPr>
            <w:r>
              <w:t>Kate Jiggins</w:t>
            </w:r>
          </w:p>
        </w:tc>
        <w:tc>
          <w:tcPr>
            <w:tcW w:w="979" w:type="dxa"/>
          </w:tcPr>
          <w:p w:rsidR="0072741F" w:rsidRDefault="0072741F" w:rsidP="004D465F">
            <w:pPr>
              <w:pStyle w:val="Table"/>
              <w:jc w:val="center"/>
            </w:pPr>
            <w:r>
              <w:t>497</w:t>
            </w:r>
          </w:p>
        </w:tc>
        <w:tc>
          <w:tcPr>
            <w:tcW w:w="3514" w:type="dxa"/>
          </w:tcPr>
          <w:p w:rsidR="0072741F" w:rsidRDefault="0072741F" w:rsidP="004D465F">
            <w:pPr>
              <w:pStyle w:val="Table"/>
            </w:pPr>
            <w:r>
              <w:t>Reimb. for Wellness Events &amp; Incentives – Wellness &amp; Recovery Municipal</w:t>
            </w:r>
          </w:p>
        </w:tc>
        <w:tc>
          <w:tcPr>
            <w:tcW w:w="1598" w:type="dxa"/>
            <w:gridSpan w:val="2"/>
          </w:tcPr>
          <w:p w:rsidR="0072741F" w:rsidRDefault="0072741F" w:rsidP="004D465F">
            <w:pPr>
              <w:pStyle w:val="Table"/>
              <w:jc w:val="right"/>
            </w:pPr>
            <w:r>
              <w:t>750.00</w:t>
            </w:r>
          </w:p>
        </w:tc>
      </w:tr>
      <w:tr w:rsidR="0072741F" w:rsidTr="004D465F">
        <w:tc>
          <w:tcPr>
            <w:tcW w:w="3989" w:type="dxa"/>
          </w:tcPr>
          <w:p w:rsidR="0072741F" w:rsidRDefault="00613A2D" w:rsidP="004D465F">
            <w:pPr>
              <w:pStyle w:val="Table"/>
            </w:pPr>
            <w:r>
              <w:t>All Sports Fundamentals</w:t>
            </w:r>
          </w:p>
        </w:tc>
        <w:tc>
          <w:tcPr>
            <w:tcW w:w="979" w:type="dxa"/>
          </w:tcPr>
          <w:p w:rsidR="0072741F" w:rsidRDefault="00613A2D" w:rsidP="004D465F">
            <w:pPr>
              <w:pStyle w:val="Table"/>
              <w:jc w:val="center"/>
            </w:pPr>
            <w:r>
              <w:t>498</w:t>
            </w:r>
          </w:p>
        </w:tc>
        <w:tc>
          <w:tcPr>
            <w:tcW w:w="3514" w:type="dxa"/>
          </w:tcPr>
          <w:p w:rsidR="0072741F" w:rsidRDefault="00613A2D" w:rsidP="004D465F">
            <w:pPr>
              <w:pStyle w:val="Table"/>
            </w:pPr>
            <w:r>
              <w:t>Event Timing Deposit Wellness Recovery SK – Wellness Recovery Municipal</w:t>
            </w:r>
          </w:p>
        </w:tc>
        <w:tc>
          <w:tcPr>
            <w:tcW w:w="1598" w:type="dxa"/>
            <w:gridSpan w:val="2"/>
          </w:tcPr>
          <w:p w:rsidR="0072741F" w:rsidRDefault="00613A2D" w:rsidP="004D465F">
            <w:pPr>
              <w:pStyle w:val="Table"/>
              <w:jc w:val="right"/>
            </w:pPr>
            <w:r>
              <w:t>650.00</w:t>
            </w:r>
          </w:p>
        </w:tc>
      </w:tr>
      <w:tr w:rsidR="00613A2D" w:rsidTr="004D465F">
        <w:tc>
          <w:tcPr>
            <w:tcW w:w="3989" w:type="dxa"/>
          </w:tcPr>
          <w:p w:rsidR="00613A2D" w:rsidRDefault="00613A2D" w:rsidP="004D465F">
            <w:pPr>
              <w:pStyle w:val="Table"/>
            </w:pPr>
            <w:r>
              <w:t>Buckeye Joint County Ins. Council</w:t>
            </w:r>
          </w:p>
        </w:tc>
        <w:tc>
          <w:tcPr>
            <w:tcW w:w="979" w:type="dxa"/>
          </w:tcPr>
          <w:p w:rsidR="00613A2D" w:rsidRDefault="00613A2D" w:rsidP="004D465F">
            <w:pPr>
              <w:pStyle w:val="Table"/>
              <w:jc w:val="center"/>
            </w:pPr>
            <w:r>
              <w:t>499</w:t>
            </w:r>
          </w:p>
        </w:tc>
        <w:tc>
          <w:tcPr>
            <w:tcW w:w="3514" w:type="dxa"/>
          </w:tcPr>
          <w:p w:rsidR="00613A2D" w:rsidRDefault="00613A2D" w:rsidP="004D465F">
            <w:pPr>
              <w:pStyle w:val="Table"/>
            </w:pPr>
            <w:r>
              <w:t>2017 Insurance – EMA</w:t>
            </w:r>
          </w:p>
        </w:tc>
        <w:tc>
          <w:tcPr>
            <w:tcW w:w="1598" w:type="dxa"/>
            <w:gridSpan w:val="2"/>
          </w:tcPr>
          <w:p w:rsidR="00613A2D" w:rsidRDefault="00613A2D" w:rsidP="004D465F">
            <w:pPr>
              <w:pStyle w:val="Table"/>
              <w:jc w:val="right"/>
            </w:pPr>
            <w:r>
              <w:t>820.00</w:t>
            </w:r>
          </w:p>
        </w:tc>
      </w:tr>
      <w:tr w:rsidR="00613A2D" w:rsidTr="004D465F">
        <w:tc>
          <w:tcPr>
            <w:tcW w:w="3989" w:type="dxa"/>
          </w:tcPr>
          <w:p w:rsidR="00613A2D" w:rsidRDefault="00613A2D" w:rsidP="004D465F">
            <w:pPr>
              <w:pStyle w:val="Table"/>
            </w:pPr>
            <w:r>
              <w:t>Victoria Hilliard</w:t>
            </w:r>
          </w:p>
        </w:tc>
        <w:tc>
          <w:tcPr>
            <w:tcW w:w="979" w:type="dxa"/>
          </w:tcPr>
          <w:p w:rsidR="00613A2D" w:rsidRDefault="00613A2D" w:rsidP="004D465F">
            <w:pPr>
              <w:pStyle w:val="Table"/>
              <w:jc w:val="center"/>
            </w:pPr>
            <w:r>
              <w:t>500</w:t>
            </w:r>
          </w:p>
        </w:tc>
        <w:tc>
          <w:tcPr>
            <w:tcW w:w="3514" w:type="dxa"/>
          </w:tcPr>
          <w:p w:rsidR="00613A2D" w:rsidRDefault="008366FE" w:rsidP="004D465F">
            <w:pPr>
              <w:pStyle w:val="Table"/>
            </w:pPr>
            <w:r>
              <w:t>Office Supplies &amp; Materials – FCFC</w:t>
            </w:r>
          </w:p>
        </w:tc>
        <w:tc>
          <w:tcPr>
            <w:tcW w:w="1598" w:type="dxa"/>
            <w:gridSpan w:val="2"/>
          </w:tcPr>
          <w:p w:rsidR="00613A2D" w:rsidRDefault="008366FE" w:rsidP="004D465F">
            <w:pPr>
              <w:pStyle w:val="Table"/>
              <w:jc w:val="right"/>
            </w:pPr>
            <w:r>
              <w:t>10.95</w:t>
            </w:r>
          </w:p>
        </w:tc>
      </w:tr>
      <w:tr w:rsidR="008366FE" w:rsidTr="004D465F">
        <w:tc>
          <w:tcPr>
            <w:tcW w:w="3989" w:type="dxa"/>
          </w:tcPr>
          <w:p w:rsidR="008366FE" w:rsidRDefault="008366FE" w:rsidP="004D465F">
            <w:pPr>
              <w:pStyle w:val="Table"/>
            </w:pPr>
            <w:r>
              <w:t>Victoria Hilliard</w:t>
            </w:r>
          </w:p>
        </w:tc>
        <w:tc>
          <w:tcPr>
            <w:tcW w:w="979" w:type="dxa"/>
          </w:tcPr>
          <w:p w:rsidR="008366FE" w:rsidRDefault="008366FE" w:rsidP="004D465F">
            <w:pPr>
              <w:pStyle w:val="Table"/>
              <w:jc w:val="center"/>
            </w:pPr>
            <w:r>
              <w:t>501</w:t>
            </w:r>
          </w:p>
        </w:tc>
        <w:tc>
          <w:tcPr>
            <w:tcW w:w="3514" w:type="dxa"/>
          </w:tcPr>
          <w:p w:rsidR="008366FE" w:rsidRDefault="008366FE" w:rsidP="004D465F">
            <w:pPr>
              <w:pStyle w:val="Table"/>
            </w:pPr>
            <w:r>
              <w:t>Travel Expenses – FCFC</w:t>
            </w:r>
          </w:p>
        </w:tc>
        <w:tc>
          <w:tcPr>
            <w:tcW w:w="1598" w:type="dxa"/>
            <w:gridSpan w:val="2"/>
          </w:tcPr>
          <w:p w:rsidR="008366FE" w:rsidRDefault="008366FE" w:rsidP="004D465F">
            <w:pPr>
              <w:pStyle w:val="Table"/>
              <w:jc w:val="right"/>
            </w:pPr>
            <w:r>
              <w:t>227.40</w:t>
            </w:r>
          </w:p>
        </w:tc>
      </w:tr>
      <w:tr w:rsidR="008366FE" w:rsidTr="004D465F">
        <w:tc>
          <w:tcPr>
            <w:tcW w:w="3989" w:type="dxa"/>
          </w:tcPr>
          <w:p w:rsidR="008366FE" w:rsidRDefault="008366FE" w:rsidP="004D465F">
            <w:pPr>
              <w:pStyle w:val="Table"/>
            </w:pPr>
            <w:r>
              <w:t>Frontier Communications</w:t>
            </w:r>
          </w:p>
        </w:tc>
        <w:tc>
          <w:tcPr>
            <w:tcW w:w="979" w:type="dxa"/>
          </w:tcPr>
          <w:p w:rsidR="008366FE" w:rsidRDefault="008366FE" w:rsidP="004D465F">
            <w:pPr>
              <w:pStyle w:val="Table"/>
              <w:jc w:val="center"/>
            </w:pPr>
            <w:r>
              <w:t>502</w:t>
            </w:r>
          </w:p>
        </w:tc>
        <w:tc>
          <w:tcPr>
            <w:tcW w:w="3514" w:type="dxa"/>
          </w:tcPr>
          <w:p w:rsidR="008366FE" w:rsidRDefault="008366FE" w:rsidP="004D465F">
            <w:pPr>
              <w:pStyle w:val="Table"/>
            </w:pPr>
            <w:r>
              <w:t>Phone Services – FCFC</w:t>
            </w:r>
          </w:p>
        </w:tc>
        <w:tc>
          <w:tcPr>
            <w:tcW w:w="1598" w:type="dxa"/>
            <w:gridSpan w:val="2"/>
          </w:tcPr>
          <w:p w:rsidR="008366FE" w:rsidRDefault="008366FE" w:rsidP="004D465F">
            <w:pPr>
              <w:pStyle w:val="Table"/>
              <w:jc w:val="right"/>
            </w:pPr>
            <w:r>
              <w:t>42.14</w:t>
            </w:r>
          </w:p>
        </w:tc>
      </w:tr>
      <w:tr w:rsidR="008366FE" w:rsidTr="004D465F">
        <w:tc>
          <w:tcPr>
            <w:tcW w:w="3989" w:type="dxa"/>
          </w:tcPr>
          <w:p w:rsidR="008366FE" w:rsidRDefault="008366FE" w:rsidP="004D465F">
            <w:pPr>
              <w:pStyle w:val="Table"/>
            </w:pPr>
            <w:r>
              <w:t>Hocking County Board of DD</w:t>
            </w:r>
          </w:p>
        </w:tc>
        <w:tc>
          <w:tcPr>
            <w:tcW w:w="979" w:type="dxa"/>
          </w:tcPr>
          <w:p w:rsidR="008366FE" w:rsidRDefault="008366FE" w:rsidP="004D465F">
            <w:pPr>
              <w:pStyle w:val="Table"/>
              <w:jc w:val="center"/>
            </w:pPr>
            <w:r>
              <w:t>503</w:t>
            </w:r>
          </w:p>
        </w:tc>
        <w:tc>
          <w:tcPr>
            <w:tcW w:w="3514" w:type="dxa"/>
          </w:tcPr>
          <w:p w:rsidR="008366FE" w:rsidRDefault="008366FE" w:rsidP="004D465F">
            <w:pPr>
              <w:pStyle w:val="Table"/>
            </w:pPr>
            <w:r>
              <w:t>Reimb. for Purchase of Diapers and Formula for Early Childhood Program – FCFC</w:t>
            </w:r>
          </w:p>
        </w:tc>
        <w:tc>
          <w:tcPr>
            <w:tcW w:w="1598" w:type="dxa"/>
            <w:gridSpan w:val="2"/>
          </w:tcPr>
          <w:p w:rsidR="008366FE" w:rsidRDefault="008366FE" w:rsidP="004D465F">
            <w:pPr>
              <w:pStyle w:val="Table"/>
              <w:jc w:val="right"/>
            </w:pPr>
            <w:r>
              <w:t>428.16</w:t>
            </w:r>
          </w:p>
          <w:p w:rsidR="008366FE" w:rsidRDefault="008366FE" w:rsidP="004D465F">
            <w:pPr>
              <w:pStyle w:val="Table"/>
              <w:jc w:val="right"/>
            </w:pPr>
          </w:p>
          <w:p w:rsidR="008366FE" w:rsidRDefault="008366FE" w:rsidP="004D465F">
            <w:pPr>
              <w:pStyle w:val="Table"/>
              <w:jc w:val="right"/>
            </w:pPr>
            <w:r>
              <w:t xml:space="preserve">                  </w:t>
            </w:r>
          </w:p>
        </w:tc>
      </w:tr>
      <w:tr w:rsidR="008366FE" w:rsidTr="004D465F">
        <w:tc>
          <w:tcPr>
            <w:tcW w:w="3989" w:type="dxa"/>
          </w:tcPr>
          <w:p w:rsidR="008366FE" w:rsidRDefault="008366FE" w:rsidP="004D465F">
            <w:pPr>
              <w:pStyle w:val="Table"/>
            </w:pPr>
            <w:r>
              <w:t>Gordon Flesch Co., Inc.</w:t>
            </w:r>
          </w:p>
        </w:tc>
        <w:tc>
          <w:tcPr>
            <w:tcW w:w="979" w:type="dxa"/>
          </w:tcPr>
          <w:p w:rsidR="008366FE" w:rsidRDefault="008366FE" w:rsidP="004D465F">
            <w:pPr>
              <w:pStyle w:val="Table"/>
              <w:jc w:val="center"/>
            </w:pPr>
            <w:r>
              <w:t>504</w:t>
            </w:r>
          </w:p>
        </w:tc>
        <w:tc>
          <w:tcPr>
            <w:tcW w:w="3514" w:type="dxa"/>
          </w:tcPr>
          <w:p w:rsidR="008366FE" w:rsidRDefault="008366FE" w:rsidP="004D465F">
            <w:pPr>
              <w:pStyle w:val="Table"/>
            </w:pPr>
            <w:r>
              <w:t>Maint. Agreement on Canon IRAC 2030 Copier – Engineer</w:t>
            </w:r>
          </w:p>
        </w:tc>
        <w:tc>
          <w:tcPr>
            <w:tcW w:w="1598" w:type="dxa"/>
            <w:gridSpan w:val="2"/>
          </w:tcPr>
          <w:p w:rsidR="008366FE" w:rsidRDefault="008366FE" w:rsidP="004D465F">
            <w:pPr>
              <w:pStyle w:val="Table"/>
              <w:jc w:val="right"/>
            </w:pPr>
            <w:r>
              <w:t>97.97</w:t>
            </w:r>
          </w:p>
        </w:tc>
      </w:tr>
      <w:tr w:rsidR="008366FE" w:rsidTr="004D465F">
        <w:tc>
          <w:tcPr>
            <w:tcW w:w="3989" w:type="dxa"/>
          </w:tcPr>
          <w:p w:rsidR="008366FE" w:rsidRDefault="008366FE" w:rsidP="004D465F">
            <w:pPr>
              <w:pStyle w:val="Table"/>
            </w:pPr>
            <w:r>
              <w:t>Proxair Distribution</w:t>
            </w:r>
          </w:p>
        </w:tc>
        <w:tc>
          <w:tcPr>
            <w:tcW w:w="979" w:type="dxa"/>
          </w:tcPr>
          <w:p w:rsidR="008366FE" w:rsidRDefault="008366FE" w:rsidP="004D465F">
            <w:pPr>
              <w:pStyle w:val="Table"/>
              <w:jc w:val="center"/>
            </w:pPr>
            <w:r>
              <w:t>505</w:t>
            </w:r>
          </w:p>
        </w:tc>
        <w:tc>
          <w:tcPr>
            <w:tcW w:w="3514" w:type="dxa"/>
          </w:tcPr>
          <w:p w:rsidR="008366FE" w:rsidRDefault="008366FE" w:rsidP="004D465F">
            <w:pPr>
              <w:pStyle w:val="Table"/>
            </w:pPr>
            <w:r>
              <w:t>Welding Supplies &amp; Cylinder Rentals – Engineer</w:t>
            </w:r>
          </w:p>
        </w:tc>
        <w:tc>
          <w:tcPr>
            <w:tcW w:w="1598" w:type="dxa"/>
            <w:gridSpan w:val="2"/>
          </w:tcPr>
          <w:p w:rsidR="008366FE" w:rsidRDefault="008366FE" w:rsidP="004D465F">
            <w:pPr>
              <w:pStyle w:val="Table"/>
              <w:jc w:val="right"/>
            </w:pPr>
            <w:r>
              <w:t>638.55</w:t>
            </w:r>
          </w:p>
        </w:tc>
      </w:tr>
      <w:tr w:rsidR="008366FE" w:rsidTr="004D465F">
        <w:tc>
          <w:tcPr>
            <w:tcW w:w="3989" w:type="dxa"/>
          </w:tcPr>
          <w:p w:rsidR="008366FE" w:rsidRDefault="008366FE" w:rsidP="004D465F">
            <w:pPr>
              <w:pStyle w:val="Table"/>
            </w:pPr>
            <w:r>
              <w:t>RH Fire Extinguisher Service</w:t>
            </w:r>
          </w:p>
        </w:tc>
        <w:tc>
          <w:tcPr>
            <w:tcW w:w="979" w:type="dxa"/>
          </w:tcPr>
          <w:p w:rsidR="008366FE" w:rsidRDefault="008366FE" w:rsidP="004D465F">
            <w:pPr>
              <w:pStyle w:val="Table"/>
              <w:jc w:val="center"/>
            </w:pPr>
            <w:r>
              <w:t>506</w:t>
            </w:r>
          </w:p>
        </w:tc>
        <w:tc>
          <w:tcPr>
            <w:tcW w:w="3514" w:type="dxa"/>
          </w:tcPr>
          <w:p w:rsidR="008366FE" w:rsidRDefault="008366FE" w:rsidP="004D465F">
            <w:pPr>
              <w:pStyle w:val="Table"/>
            </w:pPr>
            <w:r>
              <w:t>Service – Engineer</w:t>
            </w:r>
          </w:p>
        </w:tc>
        <w:tc>
          <w:tcPr>
            <w:tcW w:w="1598" w:type="dxa"/>
            <w:gridSpan w:val="2"/>
          </w:tcPr>
          <w:p w:rsidR="008366FE" w:rsidRDefault="008366FE" w:rsidP="004D465F">
            <w:pPr>
              <w:pStyle w:val="Table"/>
              <w:jc w:val="right"/>
            </w:pPr>
            <w:r>
              <w:t>511.50</w:t>
            </w:r>
          </w:p>
        </w:tc>
      </w:tr>
      <w:tr w:rsidR="008366FE" w:rsidTr="004D465F">
        <w:tc>
          <w:tcPr>
            <w:tcW w:w="3989" w:type="dxa"/>
          </w:tcPr>
          <w:p w:rsidR="008366FE" w:rsidRDefault="008366FE" w:rsidP="004D465F">
            <w:pPr>
              <w:pStyle w:val="Table"/>
            </w:pPr>
            <w:r>
              <w:t>Penqwyn</w:t>
            </w:r>
          </w:p>
        </w:tc>
        <w:tc>
          <w:tcPr>
            <w:tcW w:w="979" w:type="dxa"/>
          </w:tcPr>
          <w:p w:rsidR="008366FE" w:rsidRDefault="008366FE" w:rsidP="004D465F">
            <w:pPr>
              <w:pStyle w:val="Table"/>
              <w:jc w:val="center"/>
            </w:pPr>
            <w:r>
              <w:t>507</w:t>
            </w:r>
          </w:p>
        </w:tc>
        <w:tc>
          <w:tcPr>
            <w:tcW w:w="3514" w:type="dxa"/>
          </w:tcPr>
          <w:p w:rsidR="008366FE" w:rsidRDefault="008366FE" w:rsidP="004D465F">
            <w:pPr>
              <w:pStyle w:val="Table"/>
            </w:pPr>
            <w:r>
              <w:t>Parts for Repairs – Engineer</w:t>
            </w:r>
          </w:p>
        </w:tc>
        <w:tc>
          <w:tcPr>
            <w:tcW w:w="1598" w:type="dxa"/>
            <w:gridSpan w:val="2"/>
          </w:tcPr>
          <w:p w:rsidR="008366FE" w:rsidRDefault="008366FE" w:rsidP="004D465F">
            <w:pPr>
              <w:pStyle w:val="Table"/>
              <w:jc w:val="right"/>
            </w:pPr>
            <w:r>
              <w:t>67.43</w:t>
            </w:r>
          </w:p>
        </w:tc>
      </w:tr>
      <w:tr w:rsidR="008366FE" w:rsidTr="004D465F">
        <w:tc>
          <w:tcPr>
            <w:tcW w:w="3989" w:type="dxa"/>
          </w:tcPr>
          <w:p w:rsidR="008366FE" w:rsidRDefault="008366FE" w:rsidP="004D465F">
            <w:pPr>
              <w:pStyle w:val="Table"/>
            </w:pPr>
            <w:r>
              <w:t>Warehouse Tire, Inc.</w:t>
            </w:r>
          </w:p>
        </w:tc>
        <w:tc>
          <w:tcPr>
            <w:tcW w:w="979" w:type="dxa"/>
          </w:tcPr>
          <w:p w:rsidR="008366FE" w:rsidRDefault="008366FE" w:rsidP="004D465F">
            <w:pPr>
              <w:pStyle w:val="Table"/>
              <w:jc w:val="center"/>
            </w:pPr>
            <w:r>
              <w:t>508</w:t>
            </w:r>
          </w:p>
        </w:tc>
        <w:tc>
          <w:tcPr>
            <w:tcW w:w="3514" w:type="dxa"/>
          </w:tcPr>
          <w:p w:rsidR="008366FE" w:rsidRDefault="008366FE" w:rsidP="004D465F">
            <w:pPr>
              <w:pStyle w:val="Table"/>
            </w:pPr>
            <w:r>
              <w:t>Tires for Tractor Mower #157 &amp; Gradall #120 – Engineer</w:t>
            </w:r>
          </w:p>
        </w:tc>
        <w:tc>
          <w:tcPr>
            <w:tcW w:w="1598" w:type="dxa"/>
            <w:gridSpan w:val="2"/>
          </w:tcPr>
          <w:p w:rsidR="008366FE" w:rsidRDefault="008366FE" w:rsidP="004D465F">
            <w:pPr>
              <w:pStyle w:val="Table"/>
              <w:jc w:val="right"/>
            </w:pPr>
            <w:r>
              <w:t>2,529.40</w:t>
            </w:r>
          </w:p>
        </w:tc>
      </w:tr>
      <w:tr w:rsidR="008366FE" w:rsidTr="004D465F">
        <w:tc>
          <w:tcPr>
            <w:tcW w:w="3989" w:type="dxa"/>
          </w:tcPr>
          <w:p w:rsidR="008366FE" w:rsidRDefault="008366FE" w:rsidP="004D465F">
            <w:pPr>
              <w:pStyle w:val="Table"/>
            </w:pPr>
            <w:r>
              <w:t>Amy Campbell</w:t>
            </w:r>
          </w:p>
        </w:tc>
        <w:tc>
          <w:tcPr>
            <w:tcW w:w="979" w:type="dxa"/>
          </w:tcPr>
          <w:p w:rsidR="008366FE" w:rsidRDefault="008366FE" w:rsidP="004D465F">
            <w:pPr>
              <w:pStyle w:val="Table"/>
              <w:jc w:val="center"/>
            </w:pPr>
            <w:r>
              <w:t>509</w:t>
            </w:r>
          </w:p>
        </w:tc>
        <w:tc>
          <w:tcPr>
            <w:tcW w:w="3514" w:type="dxa"/>
          </w:tcPr>
          <w:p w:rsidR="008366FE" w:rsidRDefault="008366FE" w:rsidP="004D465F">
            <w:pPr>
              <w:pStyle w:val="Table"/>
            </w:pPr>
            <w:r>
              <w:t>Cleaning – Engineer</w:t>
            </w:r>
          </w:p>
        </w:tc>
        <w:tc>
          <w:tcPr>
            <w:tcW w:w="1598" w:type="dxa"/>
            <w:gridSpan w:val="2"/>
          </w:tcPr>
          <w:p w:rsidR="008366FE" w:rsidRDefault="008366FE" w:rsidP="004D465F">
            <w:pPr>
              <w:pStyle w:val="Table"/>
              <w:jc w:val="right"/>
            </w:pPr>
            <w:r>
              <w:t>125.00</w:t>
            </w:r>
          </w:p>
        </w:tc>
      </w:tr>
      <w:tr w:rsidR="008366FE" w:rsidTr="004D465F">
        <w:tc>
          <w:tcPr>
            <w:tcW w:w="3989" w:type="dxa"/>
          </w:tcPr>
          <w:p w:rsidR="008366FE" w:rsidRDefault="008366FE" w:rsidP="004D465F">
            <w:pPr>
              <w:pStyle w:val="Table"/>
            </w:pPr>
            <w:r>
              <w:t>Frontier</w:t>
            </w:r>
          </w:p>
        </w:tc>
        <w:tc>
          <w:tcPr>
            <w:tcW w:w="979" w:type="dxa"/>
          </w:tcPr>
          <w:p w:rsidR="008366FE" w:rsidRDefault="008366FE" w:rsidP="004D465F">
            <w:pPr>
              <w:pStyle w:val="Table"/>
              <w:jc w:val="center"/>
            </w:pPr>
            <w:r>
              <w:t>510</w:t>
            </w:r>
          </w:p>
        </w:tc>
        <w:tc>
          <w:tcPr>
            <w:tcW w:w="3514" w:type="dxa"/>
          </w:tcPr>
          <w:p w:rsidR="008366FE" w:rsidRDefault="008366FE" w:rsidP="004D465F">
            <w:pPr>
              <w:pStyle w:val="Table"/>
            </w:pPr>
            <w:r>
              <w:t>Service – Engineer</w:t>
            </w:r>
          </w:p>
        </w:tc>
        <w:tc>
          <w:tcPr>
            <w:tcW w:w="1598" w:type="dxa"/>
            <w:gridSpan w:val="2"/>
          </w:tcPr>
          <w:p w:rsidR="008366FE" w:rsidRDefault="008366FE" w:rsidP="004D465F">
            <w:pPr>
              <w:pStyle w:val="Table"/>
              <w:jc w:val="right"/>
            </w:pPr>
            <w:r>
              <w:t>269.79</w:t>
            </w:r>
          </w:p>
        </w:tc>
      </w:tr>
      <w:tr w:rsidR="008366FE" w:rsidTr="004D465F">
        <w:tc>
          <w:tcPr>
            <w:tcW w:w="3989" w:type="dxa"/>
          </w:tcPr>
          <w:p w:rsidR="008366FE" w:rsidRDefault="008366FE" w:rsidP="004D465F">
            <w:pPr>
              <w:pStyle w:val="Table"/>
            </w:pPr>
            <w:r>
              <w:t>AEP</w:t>
            </w:r>
          </w:p>
        </w:tc>
        <w:tc>
          <w:tcPr>
            <w:tcW w:w="979" w:type="dxa"/>
          </w:tcPr>
          <w:p w:rsidR="008366FE" w:rsidRDefault="008366FE" w:rsidP="004D465F">
            <w:pPr>
              <w:pStyle w:val="Table"/>
              <w:jc w:val="center"/>
            </w:pPr>
            <w:r>
              <w:t>511</w:t>
            </w:r>
          </w:p>
        </w:tc>
        <w:tc>
          <w:tcPr>
            <w:tcW w:w="3514" w:type="dxa"/>
          </w:tcPr>
          <w:p w:rsidR="008366FE" w:rsidRDefault="008366FE" w:rsidP="004D465F">
            <w:pPr>
              <w:pStyle w:val="Table"/>
            </w:pPr>
            <w:r>
              <w:t>Service – Engineer</w:t>
            </w:r>
          </w:p>
        </w:tc>
        <w:tc>
          <w:tcPr>
            <w:tcW w:w="1598" w:type="dxa"/>
            <w:gridSpan w:val="2"/>
          </w:tcPr>
          <w:p w:rsidR="008366FE" w:rsidRDefault="008366FE" w:rsidP="004D465F">
            <w:pPr>
              <w:pStyle w:val="Table"/>
              <w:jc w:val="right"/>
            </w:pPr>
            <w:r>
              <w:t>759.92</w:t>
            </w:r>
          </w:p>
        </w:tc>
      </w:tr>
      <w:tr w:rsidR="008366FE" w:rsidTr="004D465F">
        <w:tc>
          <w:tcPr>
            <w:tcW w:w="3989" w:type="dxa"/>
          </w:tcPr>
          <w:p w:rsidR="008366FE" w:rsidRDefault="008366FE" w:rsidP="004D465F">
            <w:pPr>
              <w:pStyle w:val="Table"/>
            </w:pPr>
            <w:r>
              <w:t>Columbia Gas</w:t>
            </w:r>
          </w:p>
        </w:tc>
        <w:tc>
          <w:tcPr>
            <w:tcW w:w="979" w:type="dxa"/>
          </w:tcPr>
          <w:p w:rsidR="008366FE" w:rsidRDefault="008366FE" w:rsidP="004D465F">
            <w:pPr>
              <w:pStyle w:val="Table"/>
              <w:jc w:val="center"/>
            </w:pPr>
            <w:r>
              <w:t>512</w:t>
            </w:r>
          </w:p>
        </w:tc>
        <w:tc>
          <w:tcPr>
            <w:tcW w:w="3514" w:type="dxa"/>
          </w:tcPr>
          <w:p w:rsidR="008366FE" w:rsidRDefault="008366FE" w:rsidP="004D465F">
            <w:pPr>
              <w:pStyle w:val="Table"/>
            </w:pPr>
            <w:r>
              <w:t>Service – Engineer</w:t>
            </w:r>
          </w:p>
        </w:tc>
        <w:tc>
          <w:tcPr>
            <w:tcW w:w="1598" w:type="dxa"/>
            <w:gridSpan w:val="2"/>
          </w:tcPr>
          <w:p w:rsidR="008366FE" w:rsidRDefault="008366FE" w:rsidP="004D465F">
            <w:pPr>
              <w:pStyle w:val="Table"/>
              <w:jc w:val="right"/>
            </w:pPr>
            <w:r>
              <w:t>178.35</w:t>
            </w:r>
          </w:p>
        </w:tc>
      </w:tr>
      <w:tr w:rsidR="008366FE" w:rsidTr="004D465F">
        <w:tc>
          <w:tcPr>
            <w:tcW w:w="3989" w:type="dxa"/>
          </w:tcPr>
          <w:p w:rsidR="008366FE" w:rsidRDefault="008366FE" w:rsidP="004D465F">
            <w:pPr>
              <w:pStyle w:val="Table"/>
            </w:pPr>
            <w:r>
              <w:t>BSS Waste</w:t>
            </w:r>
          </w:p>
        </w:tc>
        <w:tc>
          <w:tcPr>
            <w:tcW w:w="979" w:type="dxa"/>
          </w:tcPr>
          <w:p w:rsidR="008366FE" w:rsidRDefault="008366FE" w:rsidP="004D465F">
            <w:pPr>
              <w:pStyle w:val="Table"/>
              <w:jc w:val="center"/>
            </w:pPr>
            <w:r>
              <w:t>513</w:t>
            </w:r>
          </w:p>
        </w:tc>
        <w:tc>
          <w:tcPr>
            <w:tcW w:w="3514" w:type="dxa"/>
          </w:tcPr>
          <w:p w:rsidR="008366FE" w:rsidRDefault="008366FE" w:rsidP="004D465F">
            <w:pPr>
              <w:pStyle w:val="Table"/>
            </w:pPr>
            <w:r>
              <w:t>Service – Engineer</w:t>
            </w:r>
          </w:p>
        </w:tc>
        <w:tc>
          <w:tcPr>
            <w:tcW w:w="1598" w:type="dxa"/>
            <w:gridSpan w:val="2"/>
          </w:tcPr>
          <w:p w:rsidR="008366FE" w:rsidRDefault="008366FE" w:rsidP="004D465F">
            <w:pPr>
              <w:pStyle w:val="Table"/>
              <w:jc w:val="right"/>
            </w:pPr>
            <w:r>
              <w:t>120.00</w:t>
            </w:r>
          </w:p>
        </w:tc>
      </w:tr>
      <w:tr w:rsidR="008366FE" w:rsidTr="004D465F">
        <w:tc>
          <w:tcPr>
            <w:tcW w:w="3989" w:type="dxa"/>
          </w:tcPr>
          <w:p w:rsidR="008366FE" w:rsidRDefault="008366FE" w:rsidP="004D465F">
            <w:pPr>
              <w:pStyle w:val="Table"/>
            </w:pPr>
            <w:r>
              <w:t>Dex Media</w:t>
            </w:r>
          </w:p>
        </w:tc>
        <w:tc>
          <w:tcPr>
            <w:tcW w:w="979" w:type="dxa"/>
          </w:tcPr>
          <w:p w:rsidR="008366FE" w:rsidRDefault="008366FE" w:rsidP="004D465F">
            <w:pPr>
              <w:pStyle w:val="Table"/>
              <w:jc w:val="center"/>
            </w:pPr>
            <w:r>
              <w:t>514</w:t>
            </w:r>
          </w:p>
        </w:tc>
        <w:tc>
          <w:tcPr>
            <w:tcW w:w="3514" w:type="dxa"/>
          </w:tcPr>
          <w:p w:rsidR="008366FE" w:rsidRDefault="00007A96" w:rsidP="004D465F">
            <w:pPr>
              <w:pStyle w:val="Table"/>
            </w:pPr>
            <w:r>
              <w:t>Premium Website – Engineer</w:t>
            </w:r>
          </w:p>
        </w:tc>
        <w:tc>
          <w:tcPr>
            <w:tcW w:w="1598" w:type="dxa"/>
            <w:gridSpan w:val="2"/>
          </w:tcPr>
          <w:p w:rsidR="008366FE" w:rsidRDefault="00007A96" w:rsidP="004D465F">
            <w:pPr>
              <w:pStyle w:val="Table"/>
              <w:jc w:val="right"/>
            </w:pPr>
            <w:r>
              <w:t>20.04</w:t>
            </w:r>
          </w:p>
        </w:tc>
      </w:tr>
      <w:tr w:rsidR="00007A96" w:rsidTr="00713B13">
        <w:trPr>
          <w:trHeight w:val="68"/>
        </w:trPr>
        <w:tc>
          <w:tcPr>
            <w:tcW w:w="3989" w:type="dxa"/>
          </w:tcPr>
          <w:p w:rsidR="00007A96" w:rsidRDefault="00007A96" w:rsidP="004D465F">
            <w:pPr>
              <w:pStyle w:val="Table"/>
            </w:pPr>
            <w:r>
              <w:t>Hedges Carpet</w:t>
            </w:r>
          </w:p>
        </w:tc>
        <w:tc>
          <w:tcPr>
            <w:tcW w:w="979" w:type="dxa"/>
          </w:tcPr>
          <w:p w:rsidR="00007A96" w:rsidRDefault="00007A96" w:rsidP="004D465F">
            <w:pPr>
              <w:pStyle w:val="Table"/>
              <w:jc w:val="center"/>
            </w:pPr>
            <w:r>
              <w:t>515</w:t>
            </w:r>
          </w:p>
        </w:tc>
        <w:tc>
          <w:tcPr>
            <w:tcW w:w="3514" w:type="dxa"/>
          </w:tcPr>
          <w:p w:rsidR="00007A96" w:rsidRDefault="00007A96" w:rsidP="004D465F">
            <w:pPr>
              <w:pStyle w:val="Table"/>
            </w:pPr>
            <w:r>
              <w:t>Juvenile Flooring – Probate Ct.</w:t>
            </w:r>
          </w:p>
        </w:tc>
        <w:tc>
          <w:tcPr>
            <w:tcW w:w="1598" w:type="dxa"/>
            <w:gridSpan w:val="2"/>
          </w:tcPr>
          <w:p w:rsidR="00007A96" w:rsidRDefault="00007A96" w:rsidP="004D465F">
            <w:pPr>
              <w:pStyle w:val="Table"/>
              <w:jc w:val="right"/>
            </w:pPr>
            <w:r>
              <w:t>6,928.51</w:t>
            </w:r>
          </w:p>
        </w:tc>
      </w:tr>
      <w:tr w:rsidR="00007A96" w:rsidTr="004D465F">
        <w:tc>
          <w:tcPr>
            <w:tcW w:w="3989" w:type="dxa"/>
          </w:tcPr>
          <w:p w:rsidR="00007A96" w:rsidRDefault="00007A96" w:rsidP="004D465F">
            <w:pPr>
              <w:pStyle w:val="Table"/>
            </w:pPr>
            <w:r>
              <w:t>Hocking County Recorder</w:t>
            </w:r>
          </w:p>
        </w:tc>
        <w:tc>
          <w:tcPr>
            <w:tcW w:w="979" w:type="dxa"/>
          </w:tcPr>
          <w:p w:rsidR="00007A96" w:rsidRDefault="00007A96" w:rsidP="004D465F">
            <w:pPr>
              <w:pStyle w:val="Table"/>
              <w:jc w:val="center"/>
            </w:pPr>
            <w:r>
              <w:t>516</w:t>
            </w:r>
          </w:p>
        </w:tc>
        <w:tc>
          <w:tcPr>
            <w:tcW w:w="3514" w:type="dxa"/>
          </w:tcPr>
          <w:p w:rsidR="00007A96" w:rsidRDefault="00007A96" w:rsidP="004D465F">
            <w:pPr>
              <w:pStyle w:val="Table"/>
            </w:pPr>
            <w:r>
              <w:t>Release of Tax Liens for Tax Ease Ohio, LLC – Treasurer</w:t>
            </w:r>
          </w:p>
        </w:tc>
        <w:tc>
          <w:tcPr>
            <w:tcW w:w="1598" w:type="dxa"/>
            <w:gridSpan w:val="2"/>
          </w:tcPr>
          <w:p w:rsidR="00007A96" w:rsidRDefault="00007A96" w:rsidP="004D465F">
            <w:pPr>
              <w:pStyle w:val="Table"/>
              <w:jc w:val="right"/>
            </w:pPr>
            <w:r>
              <w:t>416.00</w:t>
            </w:r>
          </w:p>
        </w:tc>
      </w:tr>
      <w:tr w:rsidR="00007A96" w:rsidTr="004D465F">
        <w:tc>
          <w:tcPr>
            <w:tcW w:w="3989" w:type="dxa"/>
          </w:tcPr>
          <w:p w:rsidR="00007A96" w:rsidRDefault="00007A96" w:rsidP="004D465F">
            <w:pPr>
              <w:pStyle w:val="Table"/>
            </w:pPr>
            <w:r>
              <w:t>Henschen &amp; Associates, Inc.</w:t>
            </w:r>
          </w:p>
        </w:tc>
        <w:tc>
          <w:tcPr>
            <w:tcW w:w="979" w:type="dxa"/>
          </w:tcPr>
          <w:p w:rsidR="00007A96" w:rsidRDefault="00007A96" w:rsidP="004D465F">
            <w:pPr>
              <w:pStyle w:val="Table"/>
              <w:jc w:val="center"/>
            </w:pPr>
            <w:r>
              <w:t>517</w:t>
            </w:r>
          </w:p>
        </w:tc>
        <w:tc>
          <w:tcPr>
            <w:tcW w:w="3514" w:type="dxa"/>
          </w:tcPr>
          <w:p w:rsidR="00007A96" w:rsidRDefault="00007A96" w:rsidP="004D465F">
            <w:pPr>
              <w:pStyle w:val="Table"/>
            </w:pPr>
            <w:r>
              <w:t>E-Citation Maintenance Fee – Municipal Ct.</w:t>
            </w:r>
          </w:p>
        </w:tc>
        <w:tc>
          <w:tcPr>
            <w:tcW w:w="1598" w:type="dxa"/>
            <w:gridSpan w:val="2"/>
          </w:tcPr>
          <w:p w:rsidR="00007A96" w:rsidRDefault="00007A96" w:rsidP="004D465F">
            <w:pPr>
              <w:pStyle w:val="Table"/>
              <w:jc w:val="right"/>
            </w:pPr>
            <w:r>
              <w:t>500.00</w:t>
            </w:r>
          </w:p>
        </w:tc>
      </w:tr>
      <w:tr w:rsidR="00007A96" w:rsidTr="004D465F">
        <w:tc>
          <w:tcPr>
            <w:tcW w:w="3989" w:type="dxa"/>
          </w:tcPr>
          <w:p w:rsidR="00007A96" w:rsidRDefault="00007A96" w:rsidP="004D465F">
            <w:pPr>
              <w:pStyle w:val="Table"/>
            </w:pPr>
            <w:r>
              <w:t>Henschen &amp; Associates, Inc.</w:t>
            </w:r>
          </w:p>
        </w:tc>
        <w:tc>
          <w:tcPr>
            <w:tcW w:w="979" w:type="dxa"/>
          </w:tcPr>
          <w:p w:rsidR="00007A96" w:rsidRDefault="00007A96" w:rsidP="004D465F">
            <w:pPr>
              <w:pStyle w:val="Table"/>
              <w:jc w:val="center"/>
            </w:pPr>
            <w:r>
              <w:t>518</w:t>
            </w:r>
          </w:p>
        </w:tc>
        <w:tc>
          <w:tcPr>
            <w:tcW w:w="3514" w:type="dxa"/>
          </w:tcPr>
          <w:p w:rsidR="00007A96" w:rsidRDefault="00007A96" w:rsidP="004D465F">
            <w:pPr>
              <w:pStyle w:val="Table"/>
            </w:pPr>
            <w:r>
              <w:t>Off Cite Encrypted Daily Backup – Municipal Ct.</w:t>
            </w:r>
          </w:p>
        </w:tc>
        <w:tc>
          <w:tcPr>
            <w:tcW w:w="1598" w:type="dxa"/>
            <w:gridSpan w:val="2"/>
          </w:tcPr>
          <w:p w:rsidR="00007A96" w:rsidRDefault="00007A96" w:rsidP="004D465F">
            <w:pPr>
              <w:pStyle w:val="Table"/>
              <w:jc w:val="right"/>
            </w:pPr>
            <w:r>
              <w:t>3,000.00</w:t>
            </w:r>
          </w:p>
        </w:tc>
      </w:tr>
      <w:tr w:rsidR="00007A96" w:rsidTr="004D465F">
        <w:tc>
          <w:tcPr>
            <w:tcW w:w="3989" w:type="dxa"/>
          </w:tcPr>
          <w:p w:rsidR="00007A96" w:rsidRDefault="00007A96" w:rsidP="004D465F">
            <w:pPr>
              <w:pStyle w:val="Table"/>
            </w:pPr>
            <w:r>
              <w:t>Round River Planning</w:t>
            </w:r>
          </w:p>
        </w:tc>
        <w:tc>
          <w:tcPr>
            <w:tcW w:w="979" w:type="dxa"/>
          </w:tcPr>
          <w:p w:rsidR="00007A96" w:rsidRDefault="00007A96" w:rsidP="004D465F">
            <w:pPr>
              <w:pStyle w:val="Table"/>
              <w:jc w:val="center"/>
            </w:pPr>
            <w:r>
              <w:t>519</w:t>
            </w:r>
          </w:p>
        </w:tc>
        <w:tc>
          <w:tcPr>
            <w:tcW w:w="3514" w:type="dxa"/>
          </w:tcPr>
          <w:p w:rsidR="00007A96" w:rsidRDefault="00007A96" w:rsidP="004D465F">
            <w:pPr>
              <w:pStyle w:val="Table"/>
            </w:pPr>
            <w:r>
              <w:t>Sheriff-Floor Plan-Grant Prep – Comm.</w:t>
            </w:r>
          </w:p>
        </w:tc>
        <w:tc>
          <w:tcPr>
            <w:tcW w:w="1598" w:type="dxa"/>
            <w:gridSpan w:val="2"/>
          </w:tcPr>
          <w:p w:rsidR="00007A96" w:rsidRDefault="00007A96" w:rsidP="004D465F">
            <w:pPr>
              <w:pStyle w:val="Table"/>
              <w:jc w:val="right"/>
            </w:pPr>
            <w:r>
              <w:t>1,422.78</w:t>
            </w:r>
          </w:p>
        </w:tc>
      </w:tr>
      <w:tr w:rsidR="004D465F" w:rsidRPr="004D465F" w:rsidTr="004D465F">
        <w:tc>
          <w:tcPr>
            <w:tcW w:w="8640" w:type="dxa"/>
            <w:gridSpan w:val="4"/>
          </w:tcPr>
          <w:p w:rsidR="004D465F" w:rsidRPr="004D465F" w:rsidRDefault="00007A96" w:rsidP="004D465F">
            <w:pPr>
              <w:pStyle w:val="Table"/>
              <w:rPr>
                <w:b/>
              </w:rPr>
            </w:pPr>
            <w:r>
              <w:rPr>
                <w:b/>
              </w:rPr>
              <w:t>County, Dog &amp; Kennel, Sheriff’s K-9 Unit, Treasurer’s Tax Certificate Adm, Municipal Clerk’s Computer, Common Pleas Clerk’s Computer, Municipal Ct Probation, Mun Ct-Special Projects, Special Projects-Probate Ct, Real Estate Assessments, Soil &amp; Water Conservation, Law Library 2010, County Permanent Imp</w:t>
            </w:r>
            <w:r w:rsidR="006944F7">
              <w:rPr>
                <w:b/>
              </w:rPr>
              <w:t>rovement, Hocking County Sewer D</w:t>
            </w:r>
            <w:r>
              <w:rPr>
                <w:b/>
              </w:rPr>
              <w:t xml:space="preserve">istrict, Senior </w:t>
            </w:r>
            <w:r w:rsidR="006944F7">
              <w:rPr>
                <w:b/>
              </w:rPr>
              <w:t>Citizens, LEPC Grant, Wellness A</w:t>
            </w:r>
            <w:r w:rsidR="00990F2C">
              <w:rPr>
                <w:b/>
              </w:rPr>
              <w:t>nd Recovery-Mun Ct, Hocking</w:t>
            </w:r>
            <w:r>
              <w:rPr>
                <w:b/>
              </w:rPr>
              <w:t xml:space="preserve"> C</w:t>
            </w:r>
            <w:r w:rsidR="006944F7">
              <w:rPr>
                <w:b/>
              </w:rPr>
              <w:t>O Emergency Management, Family A</w:t>
            </w:r>
            <w:r>
              <w:rPr>
                <w:b/>
              </w:rPr>
              <w:t>nd Childre</w:t>
            </w:r>
            <w:r w:rsidR="006944F7">
              <w:rPr>
                <w:b/>
              </w:rPr>
              <w:t>n First, A</w:t>
            </w:r>
            <w:r>
              <w:rPr>
                <w:b/>
              </w:rPr>
              <w:t>uto Gas</w:t>
            </w:r>
          </w:p>
        </w:tc>
        <w:tc>
          <w:tcPr>
            <w:tcW w:w="1440" w:type="dxa"/>
            <w:tcBorders>
              <w:top w:val="dotted" w:sz="4" w:space="0" w:color="auto"/>
            </w:tcBorders>
          </w:tcPr>
          <w:p w:rsidR="004D465F" w:rsidRPr="004D465F" w:rsidRDefault="00007A96" w:rsidP="004D465F">
            <w:pPr>
              <w:pStyle w:val="Table"/>
              <w:jc w:val="right"/>
              <w:rPr>
                <w:b/>
              </w:rPr>
            </w:pPr>
            <w:r>
              <w:rPr>
                <w:b/>
              </w:rPr>
              <w:t>$131,214.19</w:t>
            </w:r>
          </w:p>
        </w:tc>
      </w:tr>
    </w:tbl>
    <w:p w:rsidR="008E32C1" w:rsidRDefault="008E32C1" w:rsidP="008E32C1">
      <w:r w:rsidRPr="008E32C1">
        <w:rPr>
          <w:b/>
          <w:u w:val="single"/>
        </w:rPr>
        <w:t>BALESTRA HARR &amp; SCHERER CONSULTING CONTRACT:</w:t>
      </w:r>
      <w:r w:rsidRPr="008E32C1">
        <w:t xml:space="preserve"> Motion by Sandy Ogle and seconded by </w:t>
      </w:r>
      <w:r>
        <w:t>Gary Waugh</w:t>
      </w:r>
      <w:r w:rsidRPr="008E32C1">
        <w:t xml:space="preserve"> to</w:t>
      </w:r>
      <w:r w:rsidR="00A40128">
        <w:t xml:space="preserve"> authorize President Jeff Dickerson to sign </w:t>
      </w:r>
      <w:r w:rsidRPr="008E32C1">
        <w:t>the consulting contract with Balestra Harr,</w:t>
      </w:r>
      <w:r>
        <w:t xml:space="preserve"> &amp; Scherer.</w:t>
      </w:r>
    </w:p>
    <w:p w:rsidR="008E32C1" w:rsidRDefault="008E32C1" w:rsidP="008E32C1">
      <w:r>
        <w:t>Vote: Ogle, yea, Waugh, yea, Dickerson, yea.</w:t>
      </w:r>
    </w:p>
    <w:p w:rsidR="008E32C1" w:rsidRDefault="008E32C1" w:rsidP="008E32C1">
      <w:r>
        <w:rPr>
          <w:b/>
          <w:u w:val="single"/>
        </w:rPr>
        <w:t>DISCUSSION:</w:t>
      </w:r>
      <w:r>
        <w:t xml:space="preserve"> Commissioner Waugh shared his concerns of the </w:t>
      </w:r>
      <w:r w:rsidR="004C0D38">
        <w:t xml:space="preserve">area </w:t>
      </w:r>
      <w:r>
        <w:t xml:space="preserve">drug problem and that it needs to be discussed openly </w:t>
      </w:r>
      <w:r w:rsidR="004C0D38">
        <w:t>and often of the problem we have and</w:t>
      </w:r>
      <w:r>
        <w:t xml:space="preserve"> the cost that is laid on the counties </w:t>
      </w:r>
      <w:r w:rsidR="004C0D38">
        <w:t>and local principalities based on drug abuse. Gary stated he had spoken to Governor Kasich Representative and she agreed to at some point that we sit down with her and others</w:t>
      </w:r>
      <w:r w:rsidR="00985B4C">
        <w:t xml:space="preserve"> -</w:t>
      </w:r>
      <w:r>
        <w:t xml:space="preserve"> State Representative Ron Hood, US House Representative Steve Stivers, and Secretary of State Jon Husted</w:t>
      </w:r>
      <w:r w:rsidR="00985B4C">
        <w:t xml:space="preserve">. Gary stated that </w:t>
      </w:r>
      <w:r>
        <w:t>this problem as we see it is bigger than us and</w:t>
      </w:r>
      <w:r w:rsidR="00514F35">
        <w:t xml:space="preserve"> </w:t>
      </w:r>
      <w:r>
        <w:t>we need to get more help</w:t>
      </w:r>
      <w:r w:rsidR="004C0D38">
        <w:t xml:space="preserve"> both financial and otherwise from the State and Federal Government.</w:t>
      </w:r>
      <w:r>
        <w:t xml:space="preserve"> We n</w:t>
      </w:r>
      <w:r w:rsidR="004C0D38">
        <w:t>e</w:t>
      </w:r>
      <w:r>
        <w:t>ed</w:t>
      </w:r>
      <w:r w:rsidR="004C0D38">
        <w:t xml:space="preserve"> the public to be aware of it and to understand the impact their tax money we are required to deal with and we need</w:t>
      </w:r>
      <w:r>
        <w:t xml:space="preserve"> to appeal up the chain to g</w:t>
      </w:r>
      <w:r w:rsidR="00514F35">
        <w:t>e</w:t>
      </w:r>
      <w:r>
        <w:t xml:space="preserve">t help.  </w:t>
      </w:r>
    </w:p>
    <w:p w:rsidR="004C0D38" w:rsidRDefault="004C0D38" w:rsidP="008E32C1">
      <w:r>
        <w:t xml:space="preserve">Commissioner Dickerson commented </w:t>
      </w:r>
      <w:r w:rsidR="00985B4C">
        <w:t>the financial shape of other</w:t>
      </w:r>
      <w:r>
        <w:t xml:space="preserve"> counties</w:t>
      </w:r>
      <w:r w:rsidR="00985B4C">
        <w:t xml:space="preserve"> based on drug abuse and drug problems they are</w:t>
      </w:r>
      <w:r>
        <w:t xml:space="preserve"> facing the possibility of going broke</w:t>
      </w:r>
      <w:r w:rsidR="00985B4C">
        <w:t xml:space="preserve"> and it stems to the user and what it is costing the counties through agencies dealing with the drug abuser as many of them get their funding through the county. Jeff spoked about how the drugs are supplied</w:t>
      </w:r>
      <w:r w:rsidR="00B023DB">
        <w:t xml:space="preserve"> in the county and how easily to get them and how huge the network is. </w:t>
      </w:r>
    </w:p>
    <w:p w:rsidR="00D93322" w:rsidRDefault="00985B4C" w:rsidP="008E32C1">
      <w:r>
        <w:t xml:space="preserve">Commissioner Ogle said </w:t>
      </w:r>
      <w:r w:rsidR="00D93322">
        <w:t xml:space="preserve">she looks at the drug problem as an </w:t>
      </w:r>
      <w:r>
        <w:t>epidemic</w:t>
      </w:r>
      <w:r w:rsidR="00D93322">
        <w:t xml:space="preserve"> and commented on the drug user struggles that they have and their life is never the same that they are good people who made a bad choice. Sandy also commented on the jail cost and they need to work together.</w:t>
      </w:r>
    </w:p>
    <w:p w:rsidR="00985B4C" w:rsidRDefault="00AB18E6" w:rsidP="008E32C1">
      <w:r>
        <w:rPr>
          <w:b/>
          <w:u w:val="single"/>
        </w:rPr>
        <w:t>SAFETY ASSISTANT:</w:t>
      </w:r>
      <w:r>
        <w:t xml:space="preserve"> Motion by Sandy Ogle and seconded by Gary Waugh to approve Randy Goldsberry to help with duties of the Safety Representative. </w:t>
      </w:r>
    </w:p>
    <w:p w:rsidR="00AB18E6" w:rsidRDefault="00AB18E6" w:rsidP="008E32C1">
      <w:r>
        <w:t>Vote: Ogle, yea, Waugh, yea, Dickerson, yea.</w:t>
      </w:r>
    </w:p>
    <w:p w:rsidR="00AB18E6" w:rsidRDefault="00AB18E6" w:rsidP="008E32C1">
      <w:r>
        <w:rPr>
          <w:b/>
          <w:u w:val="single"/>
        </w:rPr>
        <w:t>PUBLIC COMMENT:</w:t>
      </w:r>
      <w:r>
        <w:t xml:space="preserve"> County resident Sue Morgan shared concern with the drug users and inquired if there is a step program like AAA for them.</w:t>
      </w:r>
    </w:p>
    <w:p w:rsidR="00AB18E6" w:rsidRPr="00AB18E6" w:rsidRDefault="00AB18E6" w:rsidP="008E32C1">
      <w:r>
        <w:t xml:space="preserve">Commissioner Dickerson commented there are programs for both alcoholics and drug users like the AL-ANON program.  </w:t>
      </w:r>
    </w:p>
    <w:p w:rsidR="008E32C1" w:rsidRDefault="00AB18E6" w:rsidP="008E32C1">
      <w:r>
        <w:t>Commissioner Waugh commented on Judge Moses and his programs and he has a dialog with them</w:t>
      </w:r>
      <w:r w:rsidR="00242B40">
        <w:t>.</w:t>
      </w:r>
    </w:p>
    <w:p w:rsidR="00242B40" w:rsidRDefault="00242B40" w:rsidP="008E32C1">
      <w:r>
        <w:t>Commissioner Ogle said she has spent time trying to educate people</w:t>
      </w:r>
      <w:r w:rsidR="00396376">
        <w:t>;</w:t>
      </w:r>
      <w:r>
        <w:t xml:space="preserve"> </w:t>
      </w:r>
      <w:r w:rsidR="004F028E">
        <w:t xml:space="preserve">that people who have </w:t>
      </w:r>
      <w:r w:rsidR="00396376">
        <w:t xml:space="preserve">an </w:t>
      </w:r>
      <w:r w:rsidR="004F028E">
        <w:t xml:space="preserve">addiction are not bad people they are people who have made a bad choice </w:t>
      </w:r>
      <w:r>
        <w:t>and if the</w:t>
      </w:r>
      <w:r w:rsidR="00396376">
        <w:t>y</w:t>
      </w:r>
      <w:r>
        <w:t xml:space="preserve"> get everything cleaned up and more people</w:t>
      </w:r>
      <w:r w:rsidR="00396376">
        <w:t xml:space="preserve"> are</w:t>
      </w:r>
      <w:r>
        <w:t xml:space="preserve"> off drugs they will have more people to associate with that won’t be on drugs and it is difficult.</w:t>
      </w:r>
      <w:r w:rsidR="007F6BF8">
        <w:t xml:space="preserve"> Sandy spoke about her experiences having</w:t>
      </w:r>
      <w:r w:rsidR="00D47F69">
        <w:t xml:space="preserve"> them work for her and getting them to the next job.</w:t>
      </w:r>
    </w:p>
    <w:p w:rsidR="00242B40" w:rsidRDefault="00242B40" w:rsidP="008E32C1">
      <w:r>
        <w:t>County resident Mattie Snyder stated that young people need a personal touch.</w:t>
      </w:r>
    </w:p>
    <w:p w:rsidR="00242B40" w:rsidRDefault="00242B40" w:rsidP="008E32C1">
      <w:r>
        <w:rPr>
          <w:b/>
          <w:u w:val="single"/>
        </w:rPr>
        <w:t>ADJOURNMENT:</w:t>
      </w:r>
      <w:r>
        <w:t xml:space="preserve"> Motion by Gary Waugh and seconded by Sandy Ogle to adjourn the meeting.</w:t>
      </w:r>
    </w:p>
    <w:p w:rsidR="004D465F" w:rsidRDefault="00242B40">
      <w:r>
        <w:t xml:space="preserve">Vote: Ogle, yea, Waugh, yea, </w:t>
      </w:r>
      <w:r w:rsidR="00D148A7">
        <w:t>Dickerson, yea.</w:t>
      </w:r>
      <w:bookmarkStart w:id="0" w:name="_GoBack"/>
      <w:bookmarkEnd w:id="0"/>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C548A0">
            <w:pPr>
              <w:pStyle w:val="Signatures"/>
            </w:pPr>
            <w:r>
              <w:t xml:space="preserve">This is to certify that the above is the true action taken by this Board of Hocking County Commissioners at a regular meeting of the Board held on </w:t>
            </w:r>
            <w:r w:rsidR="00C548A0">
              <w:t>February 2</w:t>
            </w:r>
            <w:r>
              <w:t>,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3DB" w:rsidRDefault="00B023DB" w:rsidP="00B023DB">
      <w:pPr>
        <w:spacing w:before="0" w:after="0"/>
      </w:pPr>
      <w:r>
        <w:separator/>
      </w:r>
    </w:p>
  </w:endnote>
  <w:endnote w:type="continuationSeparator" w:id="0">
    <w:p w:rsidR="00B023DB" w:rsidRDefault="00B023DB" w:rsidP="00B023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DB" w:rsidRDefault="00B02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23DB" w:rsidRDefault="00B02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DB" w:rsidRDefault="00B023D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1A" w:rsidRDefault="006B2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3DB" w:rsidRDefault="00B023DB" w:rsidP="00B023DB">
      <w:pPr>
        <w:spacing w:before="0" w:after="0"/>
      </w:pPr>
      <w:r>
        <w:separator/>
      </w:r>
    </w:p>
  </w:footnote>
  <w:footnote w:type="continuationSeparator" w:id="0">
    <w:p w:rsidR="00B023DB" w:rsidRDefault="00B023DB" w:rsidP="00B023D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1A" w:rsidRDefault="006B2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DB" w:rsidRDefault="00B023DB">
    <w:pPr>
      <w:pStyle w:val="Header"/>
    </w:pPr>
    <w:r>
      <w:t>COMMISSIONERS MEETING February 2,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1A" w:rsidRDefault="006B2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D465F"/>
    <w:rsid w:val="00007A96"/>
    <w:rsid w:val="00063D12"/>
    <w:rsid w:val="00073CDA"/>
    <w:rsid w:val="00076377"/>
    <w:rsid w:val="000861CB"/>
    <w:rsid w:val="000A1D77"/>
    <w:rsid w:val="000F3EDA"/>
    <w:rsid w:val="00127289"/>
    <w:rsid w:val="00163542"/>
    <w:rsid w:val="00191651"/>
    <w:rsid w:val="001A454F"/>
    <w:rsid w:val="00242B40"/>
    <w:rsid w:val="00287896"/>
    <w:rsid w:val="002A5D52"/>
    <w:rsid w:val="002D34E7"/>
    <w:rsid w:val="002F065E"/>
    <w:rsid w:val="003045DB"/>
    <w:rsid w:val="0030618E"/>
    <w:rsid w:val="0036328E"/>
    <w:rsid w:val="00393D3C"/>
    <w:rsid w:val="00396376"/>
    <w:rsid w:val="00400C82"/>
    <w:rsid w:val="00434E5E"/>
    <w:rsid w:val="00466249"/>
    <w:rsid w:val="004753FA"/>
    <w:rsid w:val="0049411C"/>
    <w:rsid w:val="00495E77"/>
    <w:rsid w:val="004A1D50"/>
    <w:rsid w:val="004C0D38"/>
    <w:rsid w:val="004D465F"/>
    <w:rsid w:val="004F028E"/>
    <w:rsid w:val="00514F35"/>
    <w:rsid w:val="005153E0"/>
    <w:rsid w:val="00613A2D"/>
    <w:rsid w:val="006944F7"/>
    <w:rsid w:val="006B241A"/>
    <w:rsid w:val="006D1DC2"/>
    <w:rsid w:val="00705D2C"/>
    <w:rsid w:val="0071070A"/>
    <w:rsid w:val="00711A02"/>
    <w:rsid w:val="00713B13"/>
    <w:rsid w:val="0072741F"/>
    <w:rsid w:val="00746BB6"/>
    <w:rsid w:val="007F6BF8"/>
    <w:rsid w:val="008366FE"/>
    <w:rsid w:val="00874EA1"/>
    <w:rsid w:val="00897F95"/>
    <w:rsid w:val="008E32C1"/>
    <w:rsid w:val="00946DF9"/>
    <w:rsid w:val="00977855"/>
    <w:rsid w:val="00985B4C"/>
    <w:rsid w:val="00990F2C"/>
    <w:rsid w:val="009B34D9"/>
    <w:rsid w:val="00A100C2"/>
    <w:rsid w:val="00A17239"/>
    <w:rsid w:val="00A40128"/>
    <w:rsid w:val="00AB18E6"/>
    <w:rsid w:val="00AC738A"/>
    <w:rsid w:val="00AD5ACF"/>
    <w:rsid w:val="00B023DB"/>
    <w:rsid w:val="00B378F3"/>
    <w:rsid w:val="00B86635"/>
    <w:rsid w:val="00BC5468"/>
    <w:rsid w:val="00BE1933"/>
    <w:rsid w:val="00BF2B03"/>
    <w:rsid w:val="00C548A0"/>
    <w:rsid w:val="00C554D2"/>
    <w:rsid w:val="00C65B4E"/>
    <w:rsid w:val="00CD343D"/>
    <w:rsid w:val="00CF72E7"/>
    <w:rsid w:val="00D0075C"/>
    <w:rsid w:val="00D147D9"/>
    <w:rsid w:val="00D148A7"/>
    <w:rsid w:val="00D345E5"/>
    <w:rsid w:val="00D47F69"/>
    <w:rsid w:val="00D93322"/>
    <w:rsid w:val="00DA038D"/>
    <w:rsid w:val="00DF3178"/>
    <w:rsid w:val="00F2016B"/>
    <w:rsid w:val="00F67059"/>
    <w:rsid w:val="00F7120E"/>
    <w:rsid w:val="00F715E2"/>
    <w:rsid w:val="00FE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DB98EFF-20DF-41C9-9EC6-968BC052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39637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2017.dotm</Template>
  <TotalTime>519</TotalTime>
  <Pages>6</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50</cp:revision>
  <cp:lastPrinted>2017-02-07T16:22:00Z</cp:lastPrinted>
  <dcterms:created xsi:type="dcterms:W3CDTF">2017-02-01T20:21:00Z</dcterms:created>
  <dcterms:modified xsi:type="dcterms:W3CDTF">2017-02-07T16:26:00Z</dcterms:modified>
  <cp:category>minutes</cp:category>
</cp:coreProperties>
</file>