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B85DAE">
        <w:t>this 14</w:t>
      </w:r>
      <w:r w:rsidR="00B85DAE" w:rsidRPr="00B85DAE">
        <w:rPr>
          <w:vertAlign w:val="superscript"/>
        </w:rPr>
        <w:t>th</w:t>
      </w:r>
      <w:r w:rsidR="00B85DAE">
        <w:t xml:space="preserve"> day of June 2018 with the following members present: Jeff Dickerson, Sandra Ogle and Gary Waugh. </w:t>
      </w:r>
    </w:p>
    <w:p w:rsidR="00B85DAE" w:rsidRDefault="00B85DAE">
      <w:pPr>
        <w:rPr>
          <w:b/>
          <w:u w:val="single"/>
        </w:rPr>
      </w:pPr>
      <w:r>
        <w:rPr>
          <w:b/>
          <w:u w:val="single"/>
        </w:rPr>
        <w:t>MEETING:</w:t>
      </w:r>
      <w:r>
        <w:t xml:space="preserve"> The meeting was called to order by President Dickerson. </w:t>
      </w:r>
      <w:r>
        <w:rPr>
          <w:b/>
          <w:u w:val="single"/>
        </w:rPr>
        <w:t xml:space="preserve"> </w:t>
      </w:r>
    </w:p>
    <w:p w:rsidR="00AB08C6" w:rsidRDefault="00B85DAE">
      <w:r>
        <w:rPr>
          <w:b/>
          <w:u w:val="single"/>
        </w:rPr>
        <w:t>MINUTES:</w:t>
      </w:r>
      <w:r w:rsidR="00AB08C6">
        <w:t xml:space="preserve"> Motion by Gary Waugh and seconded by Sandra Ogle</w:t>
      </w:r>
      <w:r w:rsidR="005D3439">
        <w:t xml:space="preserve"> to approve</w:t>
      </w:r>
      <w:r w:rsidR="00AB08C6">
        <w:t xml:space="preserve">. </w:t>
      </w:r>
    </w:p>
    <w:p w:rsidR="00B85DAE" w:rsidRDefault="00AB08C6">
      <w:pPr>
        <w:rPr>
          <w:b/>
          <w:u w:val="single"/>
        </w:rPr>
      </w:pPr>
      <w:r>
        <w:t xml:space="preserve">Vote: Ogle, yea, Dickerson, abstained, Waugh, </w:t>
      </w:r>
      <w:proofErr w:type="gramStart"/>
      <w:r>
        <w:t>yea</w:t>
      </w:r>
      <w:proofErr w:type="gramEnd"/>
      <w:r>
        <w:t xml:space="preserve">. </w:t>
      </w:r>
      <w:r w:rsidR="00B85DAE">
        <w:rPr>
          <w:b/>
          <w:u w:val="single"/>
        </w:rPr>
        <w:t xml:space="preserve"> </w:t>
      </w:r>
    </w:p>
    <w:p w:rsidR="00B85DAE" w:rsidRDefault="00B85DAE">
      <w:r>
        <w:rPr>
          <w:b/>
          <w:u w:val="single"/>
        </w:rPr>
        <w:t>AGENDA:</w:t>
      </w:r>
      <w:r w:rsidR="00AB08C6">
        <w:t xml:space="preserve"> Motion by Jeff Dickerson and seconded by Gary Waugh to amend the agenda to show Executive Session under land acquisition at 10:00 AM with Sheriff Lanny North, Chief Valkinburg, Major Moritz, and Auditor Ken Wilson. </w:t>
      </w:r>
    </w:p>
    <w:p w:rsidR="00AB08C6" w:rsidRDefault="00AB08C6">
      <w:pPr>
        <w:rPr>
          <w:b/>
          <w:u w:val="single"/>
        </w:rPr>
      </w:pPr>
      <w:r>
        <w:t xml:space="preserve">Vote: Ogle, yea, Dickerson, yea, Waugh, yea. </w:t>
      </w:r>
    </w:p>
    <w:p w:rsidR="00BF2B03" w:rsidRDefault="00B85DAE">
      <w:r>
        <w:rPr>
          <w:b/>
          <w:u w:val="single"/>
        </w:rPr>
        <w:t>BILLS:</w:t>
      </w:r>
      <w: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98"/>
      </w:tblGrid>
      <w:tr w:rsidR="00B85DAE" w:rsidTr="00B85DAE">
        <w:tc>
          <w:tcPr>
            <w:tcW w:w="3989" w:type="dxa"/>
          </w:tcPr>
          <w:p w:rsidR="00B85DAE" w:rsidRDefault="00B85DAE" w:rsidP="00B85DAE">
            <w:pPr>
              <w:pStyle w:val="TableHeaders"/>
            </w:pPr>
            <w:r>
              <w:t>Name</w:t>
            </w:r>
          </w:p>
        </w:tc>
        <w:tc>
          <w:tcPr>
            <w:tcW w:w="979" w:type="dxa"/>
          </w:tcPr>
          <w:p w:rsidR="00B85DAE" w:rsidRDefault="00B85DAE" w:rsidP="00B85DAE">
            <w:pPr>
              <w:pStyle w:val="TableHeaders"/>
              <w:jc w:val="center"/>
            </w:pPr>
            <w:r>
              <w:t>No.</w:t>
            </w:r>
          </w:p>
        </w:tc>
        <w:tc>
          <w:tcPr>
            <w:tcW w:w="3514" w:type="dxa"/>
          </w:tcPr>
          <w:p w:rsidR="00B85DAE" w:rsidRDefault="00B85DAE" w:rsidP="00B85DAE">
            <w:pPr>
              <w:pStyle w:val="TableHeaders"/>
            </w:pPr>
            <w:r>
              <w:t>Purpose</w:t>
            </w:r>
          </w:p>
        </w:tc>
        <w:tc>
          <w:tcPr>
            <w:tcW w:w="1598" w:type="dxa"/>
          </w:tcPr>
          <w:p w:rsidR="00B85DAE" w:rsidRDefault="00B85DAE" w:rsidP="00B85DAE">
            <w:pPr>
              <w:pStyle w:val="TableHeaders"/>
              <w:jc w:val="right"/>
            </w:pPr>
            <w:r>
              <w:t>Amount</w:t>
            </w:r>
          </w:p>
        </w:tc>
      </w:tr>
      <w:tr w:rsidR="00B85DAE" w:rsidTr="00B85DAE">
        <w:tc>
          <w:tcPr>
            <w:tcW w:w="3989" w:type="dxa"/>
          </w:tcPr>
          <w:p w:rsidR="00B85DAE" w:rsidRDefault="00B85DAE" w:rsidP="00B85DAE">
            <w:pPr>
              <w:pStyle w:val="Table"/>
            </w:pPr>
            <w:r>
              <w:t xml:space="preserve">Marty’s Wrecker Service </w:t>
            </w:r>
          </w:p>
        </w:tc>
        <w:tc>
          <w:tcPr>
            <w:tcW w:w="979" w:type="dxa"/>
          </w:tcPr>
          <w:p w:rsidR="00B85DAE" w:rsidRDefault="00B85DAE" w:rsidP="00B85DAE">
            <w:pPr>
              <w:pStyle w:val="Table"/>
              <w:jc w:val="center"/>
            </w:pPr>
            <w:r>
              <w:t>1862</w:t>
            </w:r>
          </w:p>
        </w:tc>
        <w:tc>
          <w:tcPr>
            <w:tcW w:w="3514" w:type="dxa"/>
          </w:tcPr>
          <w:p w:rsidR="00B85DAE" w:rsidRDefault="00B85DAE" w:rsidP="00B85DAE">
            <w:pPr>
              <w:pStyle w:val="Table"/>
            </w:pPr>
            <w:r>
              <w:t xml:space="preserve">Wrecker service – Sheriff </w:t>
            </w:r>
          </w:p>
        </w:tc>
        <w:tc>
          <w:tcPr>
            <w:tcW w:w="1598" w:type="dxa"/>
          </w:tcPr>
          <w:p w:rsidR="00B85DAE" w:rsidRDefault="00B85DAE" w:rsidP="00B85DAE">
            <w:pPr>
              <w:pStyle w:val="Table"/>
              <w:jc w:val="right"/>
            </w:pPr>
            <w:r>
              <w:t>275.00</w:t>
            </w:r>
          </w:p>
        </w:tc>
      </w:tr>
      <w:tr w:rsidR="00B85DAE" w:rsidTr="00B85DAE">
        <w:tc>
          <w:tcPr>
            <w:tcW w:w="3989" w:type="dxa"/>
          </w:tcPr>
          <w:p w:rsidR="00B85DAE" w:rsidRDefault="00B85DAE" w:rsidP="00B85DAE">
            <w:pPr>
              <w:pStyle w:val="Table"/>
            </w:pPr>
            <w:proofErr w:type="spellStart"/>
            <w:r>
              <w:t>APG</w:t>
            </w:r>
            <w:proofErr w:type="spellEnd"/>
            <w:r>
              <w:t xml:space="preserve"> Media</w:t>
            </w:r>
          </w:p>
        </w:tc>
        <w:tc>
          <w:tcPr>
            <w:tcW w:w="979" w:type="dxa"/>
          </w:tcPr>
          <w:p w:rsidR="00B85DAE" w:rsidRDefault="00B85DAE" w:rsidP="00B85DAE">
            <w:pPr>
              <w:pStyle w:val="Table"/>
              <w:jc w:val="center"/>
            </w:pPr>
            <w:r>
              <w:t>1863</w:t>
            </w:r>
          </w:p>
        </w:tc>
        <w:tc>
          <w:tcPr>
            <w:tcW w:w="3514" w:type="dxa"/>
          </w:tcPr>
          <w:p w:rsidR="00B85DAE" w:rsidRDefault="00B85DAE" w:rsidP="00B85DAE">
            <w:pPr>
              <w:pStyle w:val="Table"/>
            </w:pPr>
            <w:r>
              <w:t>Legal notice</w:t>
            </w:r>
            <w:r w:rsidR="00D83727">
              <w:t xml:space="preserve"> for primary election – BOE</w:t>
            </w:r>
          </w:p>
        </w:tc>
        <w:tc>
          <w:tcPr>
            <w:tcW w:w="1598" w:type="dxa"/>
          </w:tcPr>
          <w:p w:rsidR="00B85DAE" w:rsidRDefault="00D83727" w:rsidP="00B85DAE">
            <w:pPr>
              <w:pStyle w:val="Table"/>
              <w:jc w:val="right"/>
            </w:pPr>
            <w:r>
              <w:t>70.20</w:t>
            </w:r>
          </w:p>
        </w:tc>
      </w:tr>
      <w:tr w:rsidR="00D83727" w:rsidTr="00B85DAE">
        <w:tc>
          <w:tcPr>
            <w:tcW w:w="3989" w:type="dxa"/>
          </w:tcPr>
          <w:p w:rsidR="00D83727" w:rsidRDefault="00D83727" w:rsidP="00B85DAE">
            <w:pPr>
              <w:pStyle w:val="Table"/>
            </w:pPr>
            <w:r>
              <w:t xml:space="preserve">Wells Fargo Financial Leasing </w:t>
            </w:r>
          </w:p>
        </w:tc>
        <w:tc>
          <w:tcPr>
            <w:tcW w:w="979" w:type="dxa"/>
          </w:tcPr>
          <w:p w:rsidR="00D83727" w:rsidRDefault="00D83727" w:rsidP="00B85DAE">
            <w:pPr>
              <w:pStyle w:val="Table"/>
              <w:jc w:val="center"/>
            </w:pPr>
            <w:r>
              <w:t>1864</w:t>
            </w:r>
          </w:p>
        </w:tc>
        <w:tc>
          <w:tcPr>
            <w:tcW w:w="3514" w:type="dxa"/>
          </w:tcPr>
          <w:p w:rsidR="00D83727" w:rsidRDefault="00D83727" w:rsidP="00B85DAE">
            <w:pPr>
              <w:pStyle w:val="Table"/>
            </w:pPr>
            <w:r>
              <w:t xml:space="preserve">Lease payments for Xerox copier – Treasurer </w:t>
            </w:r>
          </w:p>
        </w:tc>
        <w:tc>
          <w:tcPr>
            <w:tcW w:w="1598" w:type="dxa"/>
          </w:tcPr>
          <w:p w:rsidR="00D83727" w:rsidRDefault="00D83727" w:rsidP="00B85DAE">
            <w:pPr>
              <w:pStyle w:val="Table"/>
              <w:jc w:val="right"/>
            </w:pPr>
            <w:r>
              <w:t>819.49</w:t>
            </w:r>
          </w:p>
        </w:tc>
      </w:tr>
      <w:tr w:rsidR="00D83727" w:rsidTr="00B85DAE">
        <w:tc>
          <w:tcPr>
            <w:tcW w:w="3989" w:type="dxa"/>
          </w:tcPr>
          <w:p w:rsidR="00D83727" w:rsidRDefault="00D83727" w:rsidP="00B85DAE">
            <w:pPr>
              <w:pStyle w:val="Table"/>
            </w:pPr>
            <w:r>
              <w:t xml:space="preserve">Geotechnical Consultants, Inc. </w:t>
            </w:r>
          </w:p>
        </w:tc>
        <w:tc>
          <w:tcPr>
            <w:tcW w:w="979" w:type="dxa"/>
          </w:tcPr>
          <w:p w:rsidR="00D83727" w:rsidRDefault="00D83727" w:rsidP="00B85DAE">
            <w:pPr>
              <w:pStyle w:val="Table"/>
              <w:jc w:val="center"/>
            </w:pPr>
            <w:r>
              <w:t>1865</w:t>
            </w:r>
          </w:p>
        </w:tc>
        <w:tc>
          <w:tcPr>
            <w:tcW w:w="3514" w:type="dxa"/>
          </w:tcPr>
          <w:p w:rsidR="00D83727" w:rsidRDefault="00D83727" w:rsidP="00B85DAE">
            <w:pPr>
              <w:pStyle w:val="Table"/>
            </w:pPr>
            <w:r>
              <w:t xml:space="preserve">Subsurface exploration and geotechnical engineering – Sewer </w:t>
            </w:r>
          </w:p>
        </w:tc>
        <w:tc>
          <w:tcPr>
            <w:tcW w:w="1598" w:type="dxa"/>
          </w:tcPr>
          <w:p w:rsidR="00D83727" w:rsidRDefault="00D83727" w:rsidP="00B85DAE">
            <w:pPr>
              <w:pStyle w:val="Table"/>
              <w:jc w:val="right"/>
            </w:pPr>
            <w:r>
              <w:t>7000.00</w:t>
            </w:r>
          </w:p>
        </w:tc>
      </w:tr>
      <w:tr w:rsidR="00D83727" w:rsidTr="00B85DAE">
        <w:tc>
          <w:tcPr>
            <w:tcW w:w="3989" w:type="dxa"/>
          </w:tcPr>
          <w:p w:rsidR="00D83727" w:rsidRDefault="00D83727" w:rsidP="00B85DAE">
            <w:pPr>
              <w:pStyle w:val="Table"/>
            </w:pPr>
            <w:proofErr w:type="spellStart"/>
            <w:r>
              <w:t>TASC</w:t>
            </w:r>
            <w:proofErr w:type="spellEnd"/>
            <w:r>
              <w:t xml:space="preserve"> </w:t>
            </w:r>
          </w:p>
        </w:tc>
        <w:tc>
          <w:tcPr>
            <w:tcW w:w="979" w:type="dxa"/>
          </w:tcPr>
          <w:p w:rsidR="00D83727" w:rsidRDefault="00D83727" w:rsidP="00B85DAE">
            <w:pPr>
              <w:pStyle w:val="Table"/>
              <w:jc w:val="center"/>
            </w:pPr>
            <w:r>
              <w:t>1866</w:t>
            </w:r>
          </w:p>
        </w:tc>
        <w:tc>
          <w:tcPr>
            <w:tcW w:w="3514" w:type="dxa"/>
          </w:tcPr>
          <w:p w:rsidR="00D83727" w:rsidRDefault="00D83727" w:rsidP="00B85DAE">
            <w:pPr>
              <w:pStyle w:val="Table"/>
            </w:pPr>
            <w:proofErr w:type="spellStart"/>
            <w:r>
              <w:t>TCAP</w:t>
            </w:r>
            <w:proofErr w:type="spellEnd"/>
            <w:r>
              <w:t xml:space="preserve"> services first and second quarter – Common Pleas</w:t>
            </w:r>
          </w:p>
        </w:tc>
        <w:tc>
          <w:tcPr>
            <w:tcW w:w="1598" w:type="dxa"/>
          </w:tcPr>
          <w:p w:rsidR="00D83727" w:rsidRDefault="00D83727" w:rsidP="00B85DAE">
            <w:pPr>
              <w:pStyle w:val="Table"/>
              <w:jc w:val="right"/>
            </w:pPr>
            <w:r>
              <w:t>24,000.00</w:t>
            </w:r>
          </w:p>
        </w:tc>
      </w:tr>
      <w:tr w:rsidR="00D83727" w:rsidTr="00B85DAE">
        <w:tc>
          <w:tcPr>
            <w:tcW w:w="3989" w:type="dxa"/>
          </w:tcPr>
          <w:p w:rsidR="00D83727" w:rsidRDefault="00D83727" w:rsidP="00B85DAE">
            <w:pPr>
              <w:pStyle w:val="Table"/>
            </w:pPr>
            <w:r>
              <w:t>Galls, LLC</w:t>
            </w:r>
          </w:p>
        </w:tc>
        <w:tc>
          <w:tcPr>
            <w:tcW w:w="979" w:type="dxa"/>
          </w:tcPr>
          <w:p w:rsidR="00D83727" w:rsidRDefault="00D83727" w:rsidP="00B85DAE">
            <w:pPr>
              <w:pStyle w:val="Table"/>
              <w:jc w:val="center"/>
            </w:pPr>
            <w:r>
              <w:t>1867</w:t>
            </w:r>
          </w:p>
        </w:tc>
        <w:tc>
          <w:tcPr>
            <w:tcW w:w="3514" w:type="dxa"/>
          </w:tcPr>
          <w:p w:rsidR="00D83727" w:rsidRDefault="00D83727" w:rsidP="00B85DAE">
            <w:pPr>
              <w:pStyle w:val="Table"/>
            </w:pPr>
            <w:r>
              <w:t xml:space="preserve">Polo shirts w/ Project HOPE logo – Sheriff </w:t>
            </w:r>
          </w:p>
        </w:tc>
        <w:tc>
          <w:tcPr>
            <w:tcW w:w="1598" w:type="dxa"/>
          </w:tcPr>
          <w:p w:rsidR="00D83727" w:rsidRDefault="00D83727" w:rsidP="00B85DAE">
            <w:pPr>
              <w:pStyle w:val="Table"/>
              <w:jc w:val="right"/>
            </w:pPr>
            <w:r>
              <w:t>762.31</w:t>
            </w:r>
          </w:p>
        </w:tc>
      </w:tr>
      <w:tr w:rsidR="00D83727" w:rsidTr="00B85DAE">
        <w:tc>
          <w:tcPr>
            <w:tcW w:w="3989" w:type="dxa"/>
          </w:tcPr>
          <w:p w:rsidR="00D83727" w:rsidRDefault="00DD0D2E" w:rsidP="00B85DAE">
            <w:pPr>
              <w:pStyle w:val="Table"/>
            </w:pPr>
            <w:r>
              <w:t xml:space="preserve">William Shaw, Engineer </w:t>
            </w:r>
          </w:p>
        </w:tc>
        <w:tc>
          <w:tcPr>
            <w:tcW w:w="979" w:type="dxa"/>
          </w:tcPr>
          <w:p w:rsidR="00D83727" w:rsidRDefault="00DD0D2E" w:rsidP="00B85DAE">
            <w:pPr>
              <w:pStyle w:val="Table"/>
              <w:jc w:val="center"/>
            </w:pPr>
            <w:r>
              <w:t>1868</w:t>
            </w:r>
          </w:p>
        </w:tc>
        <w:tc>
          <w:tcPr>
            <w:tcW w:w="3514" w:type="dxa"/>
          </w:tcPr>
          <w:p w:rsidR="00D83727" w:rsidRDefault="00DD0D2E" w:rsidP="00B85DAE">
            <w:pPr>
              <w:pStyle w:val="Table"/>
            </w:pPr>
            <w:r>
              <w:t xml:space="preserve">Gasoline – Commissioners </w:t>
            </w:r>
          </w:p>
        </w:tc>
        <w:tc>
          <w:tcPr>
            <w:tcW w:w="1598" w:type="dxa"/>
          </w:tcPr>
          <w:p w:rsidR="00D83727" w:rsidRDefault="00DD0D2E" w:rsidP="00B85DAE">
            <w:pPr>
              <w:pStyle w:val="Table"/>
              <w:jc w:val="right"/>
            </w:pPr>
            <w:r>
              <w:t>13.62</w:t>
            </w:r>
          </w:p>
        </w:tc>
      </w:tr>
      <w:tr w:rsidR="00DD0D2E" w:rsidTr="00B85DAE">
        <w:tc>
          <w:tcPr>
            <w:tcW w:w="3989" w:type="dxa"/>
          </w:tcPr>
          <w:p w:rsidR="00DD0D2E" w:rsidRDefault="00DD0D2E" w:rsidP="00B85DAE">
            <w:pPr>
              <w:pStyle w:val="Table"/>
            </w:pPr>
            <w:r>
              <w:t xml:space="preserve">Neopost </w:t>
            </w:r>
          </w:p>
        </w:tc>
        <w:tc>
          <w:tcPr>
            <w:tcW w:w="979" w:type="dxa"/>
          </w:tcPr>
          <w:p w:rsidR="00DD0D2E" w:rsidRDefault="00DD0D2E" w:rsidP="00B85DAE">
            <w:pPr>
              <w:pStyle w:val="Table"/>
              <w:jc w:val="center"/>
            </w:pPr>
            <w:r>
              <w:t>1869</w:t>
            </w:r>
          </w:p>
        </w:tc>
        <w:tc>
          <w:tcPr>
            <w:tcW w:w="3514" w:type="dxa"/>
          </w:tcPr>
          <w:p w:rsidR="00DD0D2E" w:rsidRDefault="00DD0D2E" w:rsidP="00B85DAE">
            <w:pPr>
              <w:pStyle w:val="Table"/>
            </w:pPr>
            <w:r>
              <w:t xml:space="preserve">Mail machine supplies – Comm. </w:t>
            </w:r>
            <w:proofErr w:type="spellStart"/>
            <w:r>
              <w:t>Courthosue</w:t>
            </w:r>
            <w:proofErr w:type="spellEnd"/>
            <w:r>
              <w:t xml:space="preserve"> </w:t>
            </w:r>
          </w:p>
        </w:tc>
        <w:tc>
          <w:tcPr>
            <w:tcW w:w="1598" w:type="dxa"/>
          </w:tcPr>
          <w:p w:rsidR="00DD0D2E" w:rsidRDefault="00DD0D2E" w:rsidP="00B85DAE">
            <w:pPr>
              <w:pStyle w:val="Table"/>
              <w:jc w:val="right"/>
            </w:pPr>
            <w:r>
              <w:t>2632.00</w:t>
            </w:r>
          </w:p>
        </w:tc>
      </w:tr>
      <w:tr w:rsidR="00DD0D2E" w:rsidTr="00B85DAE">
        <w:tc>
          <w:tcPr>
            <w:tcW w:w="3989" w:type="dxa"/>
          </w:tcPr>
          <w:p w:rsidR="00DD0D2E" w:rsidRDefault="00DD0D2E" w:rsidP="00B85DAE">
            <w:pPr>
              <w:pStyle w:val="Table"/>
            </w:pPr>
            <w:r>
              <w:t>AUF</w:t>
            </w:r>
          </w:p>
        </w:tc>
        <w:tc>
          <w:tcPr>
            <w:tcW w:w="979" w:type="dxa"/>
          </w:tcPr>
          <w:p w:rsidR="00DD0D2E" w:rsidRDefault="00DD0D2E" w:rsidP="00B85DAE">
            <w:pPr>
              <w:pStyle w:val="Table"/>
              <w:jc w:val="center"/>
            </w:pPr>
            <w:r>
              <w:t>1870</w:t>
            </w:r>
          </w:p>
        </w:tc>
        <w:tc>
          <w:tcPr>
            <w:tcW w:w="3514" w:type="dxa"/>
          </w:tcPr>
          <w:p w:rsidR="00DD0D2E" w:rsidRDefault="00DD0D2E" w:rsidP="00B85DAE">
            <w:pPr>
              <w:pStyle w:val="Table"/>
            </w:pPr>
            <w:r>
              <w:t xml:space="preserve">Employee drug test – Commissioners </w:t>
            </w:r>
          </w:p>
        </w:tc>
        <w:tc>
          <w:tcPr>
            <w:tcW w:w="1598" w:type="dxa"/>
          </w:tcPr>
          <w:p w:rsidR="00DD0D2E" w:rsidRDefault="00DD0D2E" w:rsidP="00B85DAE">
            <w:pPr>
              <w:pStyle w:val="Table"/>
              <w:jc w:val="right"/>
            </w:pPr>
            <w:r>
              <w:t>62.00</w:t>
            </w:r>
          </w:p>
        </w:tc>
      </w:tr>
      <w:tr w:rsidR="00DD0D2E" w:rsidTr="00B85DAE">
        <w:tc>
          <w:tcPr>
            <w:tcW w:w="3989" w:type="dxa"/>
          </w:tcPr>
          <w:p w:rsidR="00DD0D2E" w:rsidRDefault="00DD0D2E" w:rsidP="00B85DAE">
            <w:pPr>
              <w:pStyle w:val="Table"/>
            </w:pPr>
            <w:proofErr w:type="spellStart"/>
            <w:r>
              <w:t>APG</w:t>
            </w:r>
            <w:proofErr w:type="spellEnd"/>
          </w:p>
        </w:tc>
        <w:tc>
          <w:tcPr>
            <w:tcW w:w="979" w:type="dxa"/>
          </w:tcPr>
          <w:p w:rsidR="00DD0D2E" w:rsidRDefault="00DD0D2E" w:rsidP="00B85DAE">
            <w:pPr>
              <w:pStyle w:val="Table"/>
              <w:jc w:val="center"/>
            </w:pPr>
            <w:r>
              <w:t>1871</w:t>
            </w:r>
          </w:p>
        </w:tc>
        <w:tc>
          <w:tcPr>
            <w:tcW w:w="3514" w:type="dxa"/>
          </w:tcPr>
          <w:p w:rsidR="00DD0D2E" w:rsidRDefault="00DD0D2E" w:rsidP="00B85DAE">
            <w:pPr>
              <w:pStyle w:val="Table"/>
            </w:pPr>
            <w:r>
              <w:t xml:space="preserve">Advertisement – Commissioners </w:t>
            </w:r>
          </w:p>
        </w:tc>
        <w:tc>
          <w:tcPr>
            <w:tcW w:w="1598" w:type="dxa"/>
          </w:tcPr>
          <w:p w:rsidR="00DD0D2E" w:rsidRDefault="00DD0D2E" w:rsidP="00B85DAE">
            <w:pPr>
              <w:pStyle w:val="Table"/>
              <w:jc w:val="right"/>
            </w:pPr>
            <w:r>
              <w:t>77.80</w:t>
            </w:r>
          </w:p>
        </w:tc>
      </w:tr>
      <w:tr w:rsidR="00DD0D2E" w:rsidTr="00B85DAE">
        <w:tc>
          <w:tcPr>
            <w:tcW w:w="3989" w:type="dxa"/>
          </w:tcPr>
          <w:p w:rsidR="00DD0D2E" w:rsidRDefault="00DD0D2E" w:rsidP="00B85DAE">
            <w:pPr>
              <w:pStyle w:val="Table"/>
            </w:pPr>
            <w:r>
              <w:t xml:space="preserve">Corporate Payment Systems </w:t>
            </w:r>
          </w:p>
        </w:tc>
        <w:tc>
          <w:tcPr>
            <w:tcW w:w="979" w:type="dxa"/>
          </w:tcPr>
          <w:p w:rsidR="00DD0D2E" w:rsidRDefault="00DD0D2E" w:rsidP="00B85DAE">
            <w:pPr>
              <w:pStyle w:val="Table"/>
              <w:jc w:val="center"/>
            </w:pPr>
            <w:r>
              <w:t>1872</w:t>
            </w:r>
          </w:p>
        </w:tc>
        <w:tc>
          <w:tcPr>
            <w:tcW w:w="3514" w:type="dxa"/>
          </w:tcPr>
          <w:p w:rsidR="00DD0D2E" w:rsidRDefault="00DD0D2E" w:rsidP="00B85DAE">
            <w:pPr>
              <w:pStyle w:val="Table"/>
            </w:pPr>
            <w:proofErr w:type="spellStart"/>
            <w:r>
              <w:t>Edraw</w:t>
            </w:r>
            <w:proofErr w:type="spellEnd"/>
            <w:r>
              <w:t xml:space="preserve"> Max software – Date Processing </w:t>
            </w:r>
          </w:p>
        </w:tc>
        <w:tc>
          <w:tcPr>
            <w:tcW w:w="1598" w:type="dxa"/>
          </w:tcPr>
          <w:p w:rsidR="00DD0D2E" w:rsidRDefault="00DD0D2E" w:rsidP="00B85DAE">
            <w:pPr>
              <w:pStyle w:val="Table"/>
              <w:jc w:val="right"/>
            </w:pPr>
            <w:r>
              <w:t>134.07</w:t>
            </w:r>
          </w:p>
        </w:tc>
      </w:tr>
      <w:tr w:rsidR="00DD0D2E" w:rsidTr="00B85DAE">
        <w:tc>
          <w:tcPr>
            <w:tcW w:w="3989" w:type="dxa"/>
          </w:tcPr>
          <w:p w:rsidR="00DD0D2E" w:rsidRDefault="00DD0D2E" w:rsidP="00B85DAE">
            <w:pPr>
              <w:pStyle w:val="Table"/>
            </w:pPr>
            <w:r>
              <w:t xml:space="preserve">Great Lakes Computer Corporation </w:t>
            </w:r>
          </w:p>
        </w:tc>
        <w:tc>
          <w:tcPr>
            <w:tcW w:w="979" w:type="dxa"/>
          </w:tcPr>
          <w:p w:rsidR="00DD0D2E" w:rsidRDefault="00DD0D2E" w:rsidP="00B85DAE">
            <w:pPr>
              <w:pStyle w:val="Table"/>
              <w:jc w:val="center"/>
            </w:pPr>
            <w:r>
              <w:t>1873</w:t>
            </w:r>
          </w:p>
        </w:tc>
        <w:tc>
          <w:tcPr>
            <w:tcW w:w="3514" w:type="dxa"/>
          </w:tcPr>
          <w:p w:rsidR="00DD0D2E" w:rsidRDefault="00DD0D2E" w:rsidP="00B85DAE">
            <w:pPr>
              <w:pStyle w:val="Table"/>
            </w:pPr>
            <w:r>
              <w:t xml:space="preserve">1 year maintenance deposit period covered – Data Processing </w:t>
            </w:r>
          </w:p>
        </w:tc>
        <w:tc>
          <w:tcPr>
            <w:tcW w:w="1598" w:type="dxa"/>
          </w:tcPr>
          <w:p w:rsidR="00DD0D2E" w:rsidRDefault="00DD0D2E" w:rsidP="00B85DAE">
            <w:pPr>
              <w:pStyle w:val="Table"/>
              <w:jc w:val="right"/>
            </w:pPr>
            <w:r>
              <w:t>317.66</w:t>
            </w:r>
          </w:p>
        </w:tc>
      </w:tr>
      <w:tr w:rsidR="00DD0D2E" w:rsidTr="00B85DAE">
        <w:tc>
          <w:tcPr>
            <w:tcW w:w="3989" w:type="dxa"/>
          </w:tcPr>
          <w:p w:rsidR="00DD0D2E" w:rsidRDefault="00DD0D2E" w:rsidP="00B85DAE">
            <w:pPr>
              <w:pStyle w:val="Table"/>
            </w:pPr>
            <w:r>
              <w:t>Ohio Alcohol Monitoring Systems, LLC</w:t>
            </w:r>
          </w:p>
        </w:tc>
        <w:tc>
          <w:tcPr>
            <w:tcW w:w="979" w:type="dxa"/>
          </w:tcPr>
          <w:p w:rsidR="00DD0D2E" w:rsidRDefault="00DD0D2E" w:rsidP="00B85DAE">
            <w:pPr>
              <w:pStyle w:val="Table"/>
              <w:jc w:val="center"/>
            </w:pPr>
            <w:r>
              <w:t>1874</w:t>
            </w:r>
          </w:p>
        </w:tc>
        <w:tc>
          <w:tcPr>
            <w:tcW w:w="3514" w:type="dxa"/>
          </w:tcPr>
          <w:p w:rsidR="00DD0D2E" w:rsidRDefault="00DD0D2E" w:rsidP="00B85DAE">
            <w:pPr>
              <w:pStyle w:val="Table"/>
            </w:pPr>
            <w:r>
              <w:t xml:space="preserve">Electronic monitors – Common Pleas </w:t>
            </w:r>
          </w:p>
        </w:tc>
        <w:tc>
          <w:tcPr>
            <w:tcW w:w="1598" w:type="dxa"/>
          </w:tcPr>
          <w:p w:rsidR="00DD0D2E" w:rsidRDefault="00DD0D2E" w:rsidP="00B85DAE">
            <w:pPr>
              <w:pStyle w:val="Table"/>
              <w:jc w:val="right"/>
            </w:pPr>
            <w:r>
              <w:t>1035.00</w:t>
            </w:r>
          </w:p>
        </w:tc>
      </w:tr>
      <w:tr w:rsidR="00DD0D2E" w:rsidTr="00B85DAE">
        <w:tc>
          <w:tcPr>
            <w:tcW w:w="3989" w:type="dxa"/>
          </w:tcPr>
          <w:p w:rsidR="00DD0D2E" w:rsidRDefault="00DD0D2E" w:rsidP="00B85DAE">
            <w:pPr>
              <w:pStyle w:val="Table"/>
            </w:pPr>
            <w:r>
              <w:t>Office City</w:t>
            </w:r>
          </w:p>
        </w:tc>
        <w:tc>
          <w:tcPr>
            <w:tcW w:w="979" w:type="dxa"/>
          </w:tcPr>
          <w:p w:rsidR="00DD0D2E" w:rsidRDefault="00DD0D2E" w:rsidP="00B85DAE">
            <w:pPr>
              <w:pStyle w:val="Table"/>
              <w:jc w:val="center"/>
            </w:pPr>
            <w:r>
              <w:t>1875</w:t>
            </w:r>
          </w:p>
        </w:tc>
        <w:tc>
          <w:tcPr>
            <w:tcW w:w="3514" w:type="dxa"/>
          </w:tcPr>
          <w:p w:rsidR="00DD0D2E" w:rsidRDefault="00DD0D2E" w:rsidP="00B85DAE">
            <w:pPr>
              <w:pStyle w:val="Table"/>
            </w:pPr>
            <w:r>
              <w:t xml:space="preserve">Supplies – Probate Court </w:t>
            </w:r>
          </w:p>
        </w:tc>
        <w:tc>
          <w:tcPr>
            <w:tcW w:w="1598" w:type="dxa"/>
          </w:tcPr>
          <w:p w:rsidR="00DD0D2E" w:rsidRDefault="00DD0D2E" w:rsidP="00B85DAE">
            <w:pPr>
              <w:pStyle w:val="Table"/>
              <w:jc w:val="right"/>
            </w:pPr>
            <w:r>
              <w:t>136.07</w:t>
            </w:r>
          </w:p>
        </w:tc>
      </w:tr>
      <w:tr w:rsidR="00DD0D2E" w:rsidTr="00B85DAE">
        <w:tc>
          <w:tcPr>
            <w:tcW w:w="3989" w:type="dxa"/>
          </w:tcPr>
          <w:p w:rsidR="00DD0D2E" w:rsidRDefault="00DD0D2E" w:rsidP="00B85DAE">
            <w:pPr>
              <w:pStyle w:val="Table"/>
            </w:pPr>
            <w:r>
              <w:t>Brown Funeral Home</w:t>
            </w:r>
          </w:p>
        </w:tc>
        <w:tc>
          <w:tcPr>
            <w:tcW w:w="979" w:type="dxa"/>
          </w:tcPr>
          <w:p w:rsidR="00DD0D2E" w:rsidRDefault="00DD0D2E" w:rsidP="00B85DAE">
            <w:pPr>
              <w:pStyle w:val="Table"/>
              <w:jc w:val="center"/>
            </w:pPr>
            <w:r>
              <w:t>1876</w:t>
            </w:r>
          </w:p>
        </w:tc>
        <w:tc>
          <w:tcPr>
            <w:tcW w:w="3514" w:type="dxa"/>
          </w:tcPr>
          <w:p w:rsidR="00DD0D2E" w:rsidRDefault="00DD0D2E" w:rsidP="00B85DAE">
            <w:pPr>
              <w:pStyle w:val="Table"/>
            </w:pPr>
            <w:r>
              <w:t xml:space="preserve">Transport of decedents – Coroner </w:t>
            </w:r>
          </w:p>
        </w:tc>
        <w:tc>
          <w:tcPr>
            <w:tcW w:w="1598" w:type="dxa"/>
          </w:tcPr>
          <w:p w:rsidR="00DD0D2E" w:rsidRDefault="00DD0D2E" w:rsidP="00B85DAE">
            <w:pPr>
              <w:pStyle w:val="Table"/>
              <w:jc w:val="right"/>
            </w:pPr>
            <w:r>
              <w:t>300.00</w:t>
            </w:r>
          </w:p>
        </w:tc>
      </w:tr>
      <w:tr w:rsidR="00DD0D2E" w:rsidTr="00B85DAE">
        <w:tc>
          <w:tcPr>
            <w:tcW w:w="3989" w:type="dxa"/>
          </w:tcPr>
          <w:p w:rsidR="00DD0D2E" w:rsidRDefault="00DD0D2E" w:rsidP="00B85DAE">
            <w:pPr>
              <w:pStyle w:val="Table"/>
            </w:pPr>
            <w:r>
              <w:t xml:space="preserve">Roberts Funeral Home </w:t>
            </w:r>
          </w:p>
        </w:tc>
        <w:tc>
          <w:tcPr>
            <w:tcW w:w="979" w:type="dxa"/>
          </w:tcPr>
          <w:p w:rsidR="00DD0D2E" w:rsidRDefault="00DD0D2E" w:rsidP="00B85DAE">
            <w:pPr>
              <w:pStyle w:val="Table"/>
              <w:jc w:val="center"/>
            </w:pPr>
            <w:r>
              <w:t>1877</w:t>
            </w:r>
          </w:p>
        </w:tc>
        <w:tc>
          <w:tcPr>
            <w:tcW w:w="3514" w:type="dxa"/>
          </w:tcPr>
          <w:p w:rsidR="00DD0D2E" w:rsidRDefault="00DD0D2E" w:rsidP="00B85DAE">
            <w:pPr>
              <w:pStyle w:val="Table"/>
            </w:pPr>
            <w:r>
              <w:t xml:space="preserve">Transport of decedents – Coroner </w:t>
            </w:r>
          </w:p>
        </w:tc>
        <w:tc>
          <w:tcPr>
            <w:tcW w:w="1598" w:type="dxa"/>
          </w:tcPr>
          <w:p w:rsidR="00DD0D2E" w:rsidRDefault="00DD0D2E" w:rsidP="00B85DAE">
            <w:pPr>
              <w:pStyle w:val="Table"/>
              <w:jc w:val="right"/>
            </w:pPr>
            <w:r>
              <w:t>150.00</w:t>
            </w:r>
          </w:p>
        </w:tc>
      </w:tr>
      <w:tr w:rsidR="00DD0D2E" w:rsidTr="00B85DAE">
        <w:tc>
          <w:tcPr>
            <w:tcW w:w="3989" w:type="dxa"/>
          </w:tcPr>
          <w:p w:rsidR="00DD0D2E" w:rsidRDefault="00DD0D2E" w:rsidP="00B85DAE">
            <w:pPr>
              <w:pStyle w:val="Table"/>
            </w:pPr>
            <w:r>
              <w:t xml:space="preserve">Various Contract Employees </w:t>
            </w:r>
          </w:p>
        </w:tc>
        <w:tc>
          <w:tcPr>
            <w:tcW w:w="979" w:type="dxa"/>
          </w:tcPr>
          <w:p w:rsidR="00DD0D2E" w:rsidRDefault="00DD0D2E" w:rsidP="00B85DAE">
            <w:pPr>
              <w:pStyle w:val="Table"/>
              <w:jc w:val="center"/>
            </w:pPr>
            <w:r>
              <w:t>1878</w:t>
            </w:r>
          </w:p>
        </w:tc>
        <w:tc>
          <w:tcPr>
            <w:tcW w:w="3514" w:type="dxa"/>
          </w:tcPr>
          <w:p w:rsidR="00DD0D2E" w:rsidRDefault="00DD0D2E" w:rsidP="00B85DAE">
            <w:pPr>
              <w:pStyle w:val="Table"/>
            </w:pPr>
            <w:r>
              <w:t xml:space="preserve">Investigative services – Coroner </w:t>
            </w:r>
          </w:p>
        </w:tc>
        <w:tc>
          <w:tcPr>
            <w:tcW w:w="1598" w:type="dxa"/>
          </w:tcPr>
          <w:p w:rsidR="00DD0D2E" w:rsidRDefault="00DD0D2E" w:rsidP="00B85DAE">
            <w:pPr>
              <w:pStyle w:val="Table"/>
              <w:jc w:val="right"/>
            </w:pPr>
            <w:r>
              <w:t>150.00</w:t>
            </w:r>
          </w:p>
        </w:tc>
      </w:tr>
      <w:tr w:rsidR="00DD0D2E" w:rsidTr="00B85DAE">
        <w:tc>
          <w:tcPr>
            <w:tcW w:w="3989" w:type="dxa"/>
          </w:tcPr>
          <w:p w:rsidR="00DD0D2E" w:rsidRDefault="00DD0D2E" w:rsidP="00B85DAE">
            <w:pPr>
              <w:pStyle w:val="Table"/>
            </w:pPr>
            <w:r>
              <w:t>Dr. Cummin</w:t>
            </w:r>
          </w:p>
        </w:tc>
        <w:tc>
          <w:tcPr>
            <w:tcW w:w="979" w:type="dxa"/>
          </w:tcPr>
          <w:p w:rsidR="00DD0D2E" w:rsidRDefault="00DD0D2E" w:rsidP="00B85DAE">
            <w:pPr>
              <w:pStyle w:val="Table"/>
              <w:jc w:val="center"/>
            </w:pPr>
            <w:r>
              <w:t>1879</w:t>
            </w:r>
          </w:p>
        </w:tc>
        <w:tc>
          <w:tcPr>
            <w:tcW w:w="3514" w:type="dxa"/>
          </w:tcPr>
          <w:p w:rsidR="00DD0D2E" w:rsidRDefault="00DD0D2E" w:rsidP="00B85DAE">
            <w:pPr>
              <w:pStyle w:val="Table"/>
            </w:pPr>
            <w:r>
              <w:t xml:space="preserve">Hotel rooms for corner conference – Coroner </w:t>
            </w:r>
          </w:p>
        </w:tc>
        <w:tc>
          <w:tcPr>
            <w:tcW w:w="1598" w:type="dxa"/>
          </w:tcPr>
          <w:p w:rsidR="00DD0D2E" w:rsidRDefault="00DD0D2E" w:rsidP="00B85DAE">
            <w:pPr>
              <w:pStyle w:val="Table"/>
              <w:jc w:val="right"/>
            </w:pPr>
            <w:r>
              <w:t>186.83</w:t>
            </w:r>
          </w:p>
        </w:tc>
      </w:tr>
      <w:tr w:rsidR="00DD0D2E" w:rsidTr="00B85DAE">
        <w:tc>
          <w:tcPr>
            <w:tcW w:w="3989" w:type="dxa"/>
          </w:tcPr>
          <w:p w:rsidR="00DD0D2E" w:rsidRDefault="00DD0D2E" w:rsidP="00B85DAE">
            <w:pPr>
              <w:pStyle w:val="Table"/>
            </w:pPr>
            <w:r>
              <w:t xml:space="preserve">Dr. Cummin </w:t>
            </w:r>
          </w:p>
        </w:tc>
        <w:tc>
          <w:tcPr>
            <w:tcW w:w="979" w:type="dxa"/>
          </w:tcPr>
          <w:p w:rsidR="00DD0D2E" w:rsidRDefault="00DD0D2E" w:rsidP="00B85DAE">
            <w:pPr>
              <w:pStyle w:val="Table"/>
              <w:jc w:val="center"/>
            </w:pPr>
            <w:r>
              <w:t>1880</w:t>
            </w:r>
          </w:p>
        </w:tc>
        <w:tc>
          <w:tcPr>
            <w:tcW w:w="3514" w:type="dxa"/>
          </w:tcPr>
          <w:p w:rsidR="00DD0D2E" w:rsidRDefault="00DD0D2E" w:rsidP="00B85DAE">
            <w:pPr>
              <w:pStyle w:val="Table"/>
            </w:pPr>
            <w:r>
              <w:t xml:space="preserve">Hotel rooms for corner conference – Coroner </w:t>
            </w:r>
          </w:p>
        </w:tc>
        <w:tc>
          <w:tcPr>
            <w:tcW w:w="1598" w:type="dxa"/>
          </w:tcPr>
          <w:p w:rsidR="00DD0D2E" w:rsidRDefault="00DD0D2E" w:rsidP="00B85DAE">
            <w:pPr>
              <w:pStyle w:val="Table"/>
              <w:jc w:val="right"/>
            </w:pPr>
            <w:r>
              <w:t>200.93</w:t>
            </w:r>
          </w:p>
        </w:tc>
      </w:tr>
      <w:tr w:rsidR="00DD0D2E" w:rsidTr="00B85DAE">
        <w:tc>
          <w:tcPr>
            <w:tcW w:w="3989" w:type="dxa"/>
          </w:tcPr>
          <w:p w:rsidR="00DD0D2E" w:rsidRDefault="00DD0D2E" w:rsidP="00B85DAE">
            <w:pPr>
              <w:pStyle w:val="Table"/>
            </w:pPr>
            <w:r>
              <w:t xml:space="preserve">Montgomery County Coroner </w:t>
            </w:r>
          </w:p>
        </w:tc>
        <w:tc>
          <w:tcPr>
            <w:tcW w:w="979" w:type="dxa"/>
          </w:tcPr>
          <w:p w:rsidR="00DD0D2E" w:rsidRDefault="00DD0D2E" w:rsidP="00B85DAE">
            <w:pPr>
              <w:pStyle w:val="Table"/>
              <w:jc w:val="center"/>
            </w:pPr>
            <w:r>
              <w:t>1881</w:t>
            </w:r>
          </w:p>
        </w:tc>
        <w:tc>
          <w:tcPr>
            <w:tcW w:w="3514" w:type="dxa"/>
          </w:tcPr>
          <w:p w:rsidR="00DD0D2E" w:rsidRDefault="00DD0D2E" w:rsidP="00B85DAE">
            <w:pPr>
              <w:pStyle w:val="Table"/>
            </w:pPr>
            <w:r>
              <w:t xml:space="preserve">Autopsies – Coroner </w:t>
            </w:r>
          </w:p>
        </w:tc>
        <w:tc>
          <w:tcPr>
            <w:tcW w:w="1598" w:type="dxa"/>
          </w:tcPr>
          <w:p w:rsidR="00DD0D2E" w:rsidRDefault="00DD0D2E" w:rsidP="00B85DAE">
            <w:pPr>
              <w:pStyle w:val="Table"/>
              <w:jc w:val="right"/>
            </w:pPr>
            <w:r>
              <w:t>1600.00</w:t>
            </w:r>
          </w:p>
        </w:tc>
      </w:tr>
      <w:tr w:rsidR="00DD0D2E" w:rsidTr="00B85DAE">
        <w:tc>
          <w:tcPr>
            <w:tcW w:w="3989" w:type="dxa"/>
          </w:tcPr>
          <w:p w:rsidR="00DD0D2E" w:rsidRDefault="00DD0D2E" w:rsidP="00B85DAE">
            <w:pPr>
              <w:pStyle w:val="Table"/>
            </w:pPr>
            <w:r>
              <w:lastRenderedPageBreak/>
              <w:t>Office City</w:t>
            </w:r>
          </w:p>
        </w:tc>
        <w:tc>
          <w:tcPr>
            <w:tcW w:w="979" w:type="dxa"/>
          </w:tcPr>
          <w:p w:rsidR="00DD0D2E" w:rsidRDefault="00DD0D2E" w:rsidP="00B85DAE">
            <w:pPr>
              <w:pStyle w:val="Table"/>
              <w:jc w:val="center"/>
            </w:pPr>
            <w:r>
              <w:t>1882</w:t>
            </w:r>
          </w:p>
        </w:tc>
        <w:tc>
          <w:tcPr>
            <w:tcW w:w="3514" w:type="dxa"/>
          </w:tcPr>
          <w:p w:rsidR="00DD0D2E" w:rsidRDefault="00DD0D2E" w:rsidP="00B85DAE">
            <w:pPr>
              <w:pStyle w:val="Table"/>
            </w:pPr>
            <w:r>
              <w:t>Supplies – BOE</w:t>
            </w:r>
          </w:p>
        </w:tc>
        <w:tc>
          <w:tcPr>
            <w:tcW w:w="1598" w:type="dxa"/>
          </w:tcPr>
          <w:p w:rsidR="00DD0D2E" w:rsidRDefault="00DD0D2E" w:rsidP="00B85DAE">
            <w:pPr>
              <w:pStyle w:val="Table"/>
              <w:jc w:val="right"/>
            </w:pPr>
            <w:r>
              <w:t>12.00</w:t>
            </w:r>
          </w:p>
        </w:tc>
      </w:tr>
      <w:tr w:rsidR="00DD0D2E" w:rsidTr="00B85DAE">
        <w:tc>
          <w:tcPr>
            <w:tcW w:w="3989" w:type="dxa"/>
          </w:tcPr>
          <w:p w:rsidR="00DD0D2E" w:rsidRDefault="00FF76E5" w:rsidP="00B85DAE">
            <w:pPr>
              <w:pStyle w:val="Table"/>
            </w:pPr>
            <w:r>
              <w:t xml:space="preserve">Modern Leasing </w:t>
            </w:r>
          </w:p>
        </w:tc>
        <w:tc>
          <w:tcPr>
            <w:tcW w:w="979" w:type="dxa"/>
          </w:tcPr>
          <w:p w:rsidR="00DD0D2E" w:rsidRDefault="00FF76E5" w:rsidP="00B85DAE">
            <w:pPr>
              <w:pStyle w:val="Table"/>
              <w:jc w:val="center"/>
            </w:pPr>
            <w:r>
              <w:t>1883</w:t>
            </w:r>
          </w:p>
        </w:tc>
        <w:tc>
          <w:tcPr>
            <w:tcW w:w="3514" w:type="dxa"/>
          </w:tcPr>
          <w:p w:rsidR="00DD0D2E" w:rsidRDefault="00FF76E5" w:rsidP="00B85DAE">
            <w:pPr>
              <w:pStyle w:val="Table"/>
            </w:pPr>
            <w:r>
              <w:t>Copier lease for 2018 – BOE</w:t>
            </w:r>
          </w:p>
        </w:tc>
        <w:tc>
          <w:tcPr>
            <w:tcW w:w="1598" w:type="dxa"/>
          </w:tcPr>
          <w:p w:rsidR="00DD0D2E" w:rsidRDefault="00FF76E5" w:rsidP="00B85DAE">
            <w:pPr>
              <w:pStyle w:val="Table"/>
              <w:jc w:val="right"/>
            </w:pPr>
            <w:r>
              <w:t>183.10</w:t>
            </w:r>
          </w:p>
        </w:tc>
      </w:tr>
      <w:tr w:rsidR="00FF76E5" w:rsidTr="00B85DAE">
        <w:tc>
          <w:tcPr>
            <w:tcW w:w="3989" w:type="dxa"/>
          </w:tcPr>
          <w:p w:rsidR="00FF76E5" w:rsidRDefault="00FF76E5" w:rsidP="00B85DAE">
            <w:pPr>
              <w:pStyle w:val="Table"/>
            </w:pPr>
            <w:r>
              <w:t>Dominion Voting</w:t>
            </w:r>
          </w:p>
        </w:tc>
        <w:tc>
          <w:tcPr>
            <w:tcW w:w="979" w:type="dxa"/>
          </w:tcPr>
          <w:p w:rsidR="00FF76E5" w:rsidRDefault="00FF76E5" w:rsidP="00B85DAE">
            <w:pPr>
              <w:pStyle w:val="Table"/>
              <w:jc w:val="center"/>
            </w:pPr>
            <w:r>
              <w:t>1884</w:t>
            </w:r>
          </w:p>
        </w:tc>
        <w:tc>
          <w:tcPr>
            <w:tcW w:w="3514" w:type="dxa"/>
          </w:tcPr>
          <w:p w:rsidR="00FF76E5" w:rsidRDefault="00FF76E5" w:rsidP="00B85DAE">
            <w:pPr>
              <w:pStyle w:val="Table"/>
            </w:pPr>
            <w:r>
              <w:t>Election Programming – BOE</w:t>
            </w:r>
          </w:p>
        </w:tc>
        <w:tc>
          <w:tcPr>
            <w:tcW w:w="1598" w:type="dxa"/>
          </w:tcPr>
          <w:p w:rsidR="00FF76E5" w:rsidRDefault="00FF76E5" w:rsidP="00B85DAE">
            <w:pPr>
              <w:pStyle w:val="Table"/>
              <w:jc w:val="right"/>
            </w:pPr>
            <w:r>
              <w:t>2800.00</w:t>
            </w:r>
          </w:p>
        </w:tc>
      </w:tr>
      <w:tr w:rsidR="00FF76E5" w:rsidTr="00B85DAE">
        <w:tc>
          <w:tcPr>
            <w:tcW w:w="3989" w:type="dxa"/>
          </w:tcPr>
          <w:p w:rsidR="00FF76E5" w:rsidRDefault="00C027D6" w:rsidP="00B85DAE">
            <w:pPr>
              <w:pStyle w:val="Table"/>
            </w:pPr>
            <w:proofErr w:type="spellStart"/>
            <w:r>
              <w:t>OAEO</w:t>
            </w:r>
            <w:proofErr w:type="spellEnd"/>
            <w:r>
              <w:t xml:space="preserve"> Jody O’ Brien </w:t>
            </w:r>
            <w:proofErr w:type="spellStart"/>
            <w:r>
              <w:t>Hancokc</w:t>
            </w:r>
            <w:proofErr w:type="spellEnd"/>
            <w:r>
              <w:t xml:space="preserve"> Co. BOE</w:t>
            </w:r>
          </w:p>
        </w:tc>
        <w:tc>
          <w:tcPr>
            <w:tcW w:w="979" w:type="dxa"/>
          </w:tcPr>
          <w:p w:rsidR="00FF76E5" w:rsidRDefault="00C027D6" w:rsidP="00B85DAE">
            <w:pPr>
              <w:pStyle w:val="Table"/>
              <w:jc w:val="center"/>
            </w:pPr>
            <w:r>
              <w:t>1885</w:t>
            </w:r>
          </w:p>
        </w:tc>
        <w:tc>
          <w:tcPr>
            <w:tcW w:w="3514" w:type="dxa"/>
          </w:tcPr>
          <w:p w:rsidR="00FF76E5" w:rsidRDefault="00C027D6" w:rsidP="00B85DAE">
            <w:pPr>
              <w:pStyle w:val="Table"/>
            </w:pPr>
            <w:r>
              <w:t xml:space="preserve">Annual dues for </w:t>
            </w:r>
            <w:proofErr w:type="spellStart"/>
            <w:r>
              <w:t>OAEO</w:t>
            </w:r>
            <w:proofErr w:type="spellEnd"/>
            <w:r>
              <w:t xml:space="preserve"> Assoc. – BOE</w:t>
            </w:r>
          </w:p>
        </w:tc>
        <w:tc>
          <w:tcPr>
            <w:tcW w:w="1598" w:type="dxa"/>
          </w:tcPr>
          <w:p w:rsidR="00FF76E5" w:rsidRDefault="00C027D6" w:rsidP="00B85DAE">
            <w:pPr>
              <w:pStyle w:val="Table"/>
              <w:jc w:val="right"/>
            </w:pPr>
            <w:r>
              <w:t>900.00</w:t>
            </w:r>
          </w:p>
        </w:tc>
      </w:tr>
      <w:tr w:rsidR="00C027D6" w:rsidTr="00B85DAE">
        <w:tc>
          <w:tcPr>
            <w:tcW w:w="3989" w:type="dxa"/>
          </w:tcPr>
          <w:p w:rsidR="00C027D6" w:rsidRDefault="00C027D6" w:rsidP="00B85DAE">
            <w:pPr>
              <w:pStyle w:val="Table"/>
            </w:pPr>
            <w:r>
              <w:t xml:space="preserve">Savings Hardware </w:t>
            </w:r>
          </w:p>
        </w:tc>
        <w:tc>
          <w:tcPr>
            <w:tcW w:w="979" w:type="dxa"/>
          </w:tcPr>
          <w:p w:rsidR="00C027D6" w:rsidRDefault="00C027D6" w:rsidP="00B85DAE">
            <w:pPr>
              <w:pStyle w:val="Table"/>
              <w:jc w:val="center"/>
            </w:pPr>
            <w:r>
              <w:t>1886</w:t>
            </w:r>
          </w:p>
        </w:tc>
        <w:tc>
          <w:tcPr>
            <w:tcW w:w="3514" w:type="dxa"/>
          </w:tcPr>
          <w:p w:rsidR="00C027D6" w:rsidRDefault="00C027D6" w:rsidP="00B85DAE">
            <w:pPr>
              <w:pStyle w:val="Table"/>
            </w:pPr>
            <w:r>
              <w:t xml:space="preserve">Supplies – Comm. Courthouse </w:t>
            </w:r>
          </w:p>
        </w:tc>
        <w:tc>
          <w:tcPr>
            <w:tcW w:w="1598" w:type="dxa"/>
          </w:tcPr>
          <w:p w:rsidR="00C027D6" w:rsidRDefault="00C027D6" w:rsidP="00B85DAE">
            <w:pPr>
              <w:pStyle w:val="Table"/>
              <w:jc w:val="right"/>
            </w:pPr>
            <w:r>
              <w:t>4.79</w:t>
            </w:r>
          </w:p>
        </w:tc>
      </w:tr>
      <w:tr w:rsidR="00C027D6" w:rsidTr="00B85DAE">
        <w:tc>
          <w:tcPr>
            <w:tcW w:w="3989" w:type="dxa"/>
          </w:tcPr>
          <w:p w:rsidR="00C027D6" w:rsidRDefault="00C027D6" w:rsidP="00B85DAE">
            <w:pPr>
              <w:pStyle w:val="Table"/>
            </w:pPr>
            <w:r>
              <w:t xml:space="preserve">Savings Hardware </w:t>
            </w:r>
          </w:p>
        </w:tc>
        <w:tc>
          <w:tcPr>
            <w:tcW w:w="979" w:type="dxa"/>
          </w:tcPr>
          <w:p w:rsidR="00C027D6" w:rsidRDefault="00C027D6" w:rsidP="00B85DAE">
            <w:pPr>
              <w:pStyle w:val="Table"/>
              <w:jc w:val="center"/>
            </w:pPr>
            <w:r>
              <w:t>1887</w:t>
            </w:r>
          </w:p>
        </w:tc>
        <w:tc>
          <w:tcPr>
            <w:tcW w:w="3514" w:type="dxa"/>
          </w:tcPr>
          <w:p w:rsidR="00C027D6" w:rsidRDefault="00C027D6" w:rsidP="00B85DAE">
            <w:pPr>
              <w:pStyle w:val="Table"/>
            </w:pPr>
            <w:r>
              <w:t xml:space="preserve">Supplies – Comm. Courthouse </w:t>
            </w:r>
          </w:p>
        </w:tc>
        <w:tc>
          <w:tcPr>
            <w:tcW w:w="1598" w:type="dxa"/>
          </w:tcPr>
          <w:p w:rsidR="00C027D6" w:rsidRDefault="00C027D6" w:rsidP="00B85DAE">
            <w:pPr>
              <w:pStyle w:val="Table"/>
              <w:jc w:val="right"/>
            </w:pPr>
            <w:r>
              <w:t>115.43</w:t>
            </w:r>
          </w:p>
        </w:tc>
      </w:tr>
      <w:tr w:rsidR="00C027D6" w:rsidTr="00B85DAE">
        <w:tc>
          <w:tcPr>
            <w:tcW w:w="3989" w:type="dxa"/>
          </w:tcPr>
          <w:p w:rsidR="00C027D6" w:rsidRDefault="00C027D6" w:rsidP="00B85DAE">
            <w:pPr>
              <w:pStyle w:val="Table"/>
            </w:pPr>
            <w:r>
              <w:t xml:space="preserve">Corporate Payment Systems </w:t>
            </w:r>
          </w:p>
        </w:tc>
        <w:tc>
          <w:tcPr>
            <w:tcW w:w="979" w:type="dxa"/>
          </w:tcPr>
          <w:p w:rsidR="00C027D6" w:rsidRDefault="00C027D6" w:rsidP="00B85DAE">
            <w:pPr>
              <w:pStyle w:val="Table"/>
              <w:jc w:val="center"/>
            </w:pPr>
            <w:r>
              <w:t>1888</w:t>
            </w:r>
          </w:p>
        </w:tc>
        <w:tc>
          <w:tcPr>
            <w:tcW w:w="3514" w:type="dxa"/>
          </w:tcPr>
          <w:p w:rsidR="00C027D6" w:rsidRDefault="00C027D6" w:rsidP="00B85DAE">
            <w:pPr>
              <w:pStyle w:val="Table"/>
            </w:pPr>
            <w:r>
              <w:t xml:space="preserve">Supplies for Brian – Comm. </w:t>
            </w:r>
            <w:proofErr w:type="spellStart"/>
            <w:r>
              <w:t>Courthosue</w:t>
            </w:r>
            <w:proofErr w:type="spellEnd"/>
            <w:r>
              <w:t xml:space="preserve"> </w:t>
            </w:r>
          </w:p>
        </w:tc>
        <w:tc>
          <w:tcPr>
            <w:tcW w:w="1598" w:type="dxa"/>
          </w:tcPr>
          <w:p w:rsidR="00C027D6" w:rsidRDefault="00C027D6" w:rsidP="00B85DAE">
            <w:pPr>
              <w:pStyle w:val="Table"/>
              <w:jc w:val="right"/>
            </w:pPr>
            <w:r>
              <w:t>319.99</w:t>
            </w:r>
          </w:p>
        </w:tc>
      </w:tr>
      <w:tr w:rsidR="00C027D6" w:rsidTr="00B85DAE">
        <w:tc>
          <w:tcPr>
            <w:tcW w:w="3989" w:type="dxa"/>
          </w:tcPr>
          <w:p w:rsidR="00C027D6" w:rsidRDefault="00C027D6" w:rsidP="00B85DAE">
            <w:pPr>
              <w:pStyle w:val="Table"/>
            </w:pPr>
            <w:r>
              <w:t>AT&amp;T</w:t>
            </w:r>
          </w:p>
        </w:tc>
        <w:tc>
          <w:tcPr>
            <w:tcW w:w="979" w:type="dxa"/>
          </w:tcPr>
          <w:p w:rsidR="00C027D6" w:rsidRDefault="00C027D6" w:rsidP="00B85DAE">
            <w:pPr>
              <w:pStyle w:val="Table"/>
              <w:jc w:val="center"/>
            </w:pPr>
            <w:r>
              <w:t>1889</w:t>
            </w:r>
          </w:p>
        </w:tc>
        <w:tc>
          <w:tcPr>
            <w:tcW w:w="3514" w:type="dxa"/>
          </w:tcPr>
          <w:p w:rsidR="00C027D6" w:rsidRDefault="00C027D6" w:rsidP="00B85DAE">
            <w:pPr>
              <w:pStyle w:val="Table"/>
            </w:pPr>
            <w:r>
              <w:t xml:space="preserve">Services – Comm. Courthouse </w:t>
            </w:r>
          </w:p>
        </w:tc>
        <w:tc>
          <w:tcPr>
            <w:tcW w:w="1598" w:type="dxa"/>
          </w:tcPr>
          <w:p w:rsidR="00C027D6" w:rsidRDefault="00C027D6" w:rsidP="00B85DAE">
            <w:pPr>
              <w:pStyle w:val="Table"/>
              <w:jc w:val="right"/>
            </w:pPr>
            <w:r>
              <w:t>83.41</w:t>
            </w:r>
          </w:p>
        </w:tc>
      </w:tr>
      <w:tr w:rsidR="00C027D6" w:rsidTr="00B85DAE">
        <w:tc>
          <w:tcPr>
            <w:tcW w:w="3989" w:type="dxa"/>
          </w:tcPr>
          <w:p w:rsidR="00C027D6" w:rsidRDefault="00C027D6" w:rsidP="00B85DAE">
            <w:pPr>
              <w:pStyle w:val="Table"/>
            </w:pPr>
            <w:r>
              <w:t xml:space="preserve">Mail Finance </w:t>
            </w:r>
          </w:p>
        </w:tc>
        <w:tc>
          <w:tcPr>
            <w:tcW w:w="979" w:type="dxa"/>
          </w:tcPr>
          <w:p w:rsidR="00C027D6" w:rsidRDefault="00C027D6" w:rsidP="00B85DAE">
            <w:pPr>
              <w:pStyle w:val="Table"/>
              <w:jc w:val="center"/>
            </w:pPr>
            <w:r>
              <w:t>1890</w:t>
            </w:r>
          </w:p>
        </w:tc>
        <w:tc>
          <w:tcPr>
            <w:tcW w:w="3514" w:type="dxa"/>
          </w:tcPr>
          <w:p w:rsidR="00C027D6" w:rsidRDefault="00C027D6" w:rsidP="00B85DAE">
            <w:pPr>
              <w:pStyle w:val="Table"/>
            </w:pPr>
            <w:r>
              <w:t xml:space="preserve">Mail machine lease – Comm. </w:t>
            </w:r>
            <w:proofErr w:type="spellStart"/>
            <w:r>
              <w:t>Courthosue</w:t>
            </w:r>
            <w:proofErr w:type="spellEnd"/>
            <w:r>
              <w:t xml:space="preserve"> </w:t>
            </w:r>
          </w:p>
        </w:tc>
        <w:tc>
          <w:tcPr>
            <w:tcW w:w="1598" w:type="dxa"/>
          </w:tcPr>
          <w:p w:rsidR="00C027D6" w:rsidRDefault="00C027D6" w:rsidP="00B85DAE">
            <w:pPr>
              <w:pStyle w:val="Table"/>
              <w:jc w:val="right"/>
            </w:pPr>
            <w:r>
              <w:t>1154.58</w:t>
            </w:r>
          </w:p>
        </w:tc>
      </w:tr>
      <w:tr w:rsidR="00C027D6" w:rsidTr="00B85DAE">
        <w:tc>
          <w:tcPr>
            <w:tcW w:w="3989" w:type="dxa"/>
          </w:tcPr>
          <w:p w:rsidR="00C027D6" w:rsidRDefault="00C027D6" w:rsidP="00B85DAE">
            <w:pPr>
              <w:pStyle w:val="Table"/>
            </w:pPr>
            <w:r>
              <w:t xml:space="preserve">Corporate Payment Systems </w:t>
            </w:r>
          </w:p>
        </w:tc>
        <w:tc>
          <w:tcPr>
            <w:tcW w:w="979" w:type="dxa"/>
          </w:tcPr>
          <w:p w:rsidR="00C027D6" w:rsidRDefault="00C027D6" w:rsidP="00B85DAE">
            <w:pPr>
              <w:pStyle w:val="Table"/>
              <w:jc w:val="center"/>
            </w:pPr>
            <w:r>
              <w:t>1891</w:t>
            </w:r>
          </w:p>
        </w:tc>
        <w:tc>
          <w:tcPr>
            <w:tcW w:w="3514" w:type="dxa"/>
          </w:tcPr>
          <w:p w:rsidR="00C027D6" w:rsidRDefault="00C027D6" w:rsidP="00B85DAE">
            <w:pPr>
              <w:pStyle w:val="Table"/>
            </w:pPr>
            <w:r>
              <w:t>Supplies for Christi – Comm. Courthouse</w:t>
            </w:r>
          </w:p>
        </w:tc>
        <w:tc>
          <w:tcPr>
            <w:tcW w:w="1598" w:type="dxa"/>
          </w:tcPr>
          <w:p w:rsidR="00C027D6" w:rsidRDefault="00C027D6" w:rsidP="00B85DAE">
            <w:pPr>
              <w:pStyle w:val="Table"/>
              <w:jc w:val="right"/>
            </w:pPr>
            <w:r>
              <w:t>123.56</w:t>
            </w:r>
          </w:p>
        </w:tc>
      </w:tr>
      <w:tr w:rsidR="00C027D6" w:rsidTr="00B85DAE">
        <w:tc>
          <w:tcPr>
            <w:tcW w:w="3989" w:type="dxa"/>
          </w:tcPr>
          <w:p w:rsidR="00C027D6" w:rsidRDefault="00C027D6" w:rsidP="00B85DAE">
            <w:pPr>
              <w:pStyle w:val="Table"/>
            </w:pPr>
            <w:r>
              <w:t>Office Mart</w:t>
            </w:r>
          </w:p>
        </w:tc>
        <w:tc>
          <w:tcPr>
            <w:tcW w:w="979" w:type="dxa"/>
          </w:tcPr>
          <w:p w:rsidR="00C027D6" w:rsidRDefault="00C027D6" w:rsidP="00B85DAE">
            <w:pPr>
              <w:pStyle w:val="Table"/>
              <w:jc w:val="center"/>
            </w:pPr>
            <w:r>
              <w:t>1892</w:t>
            </w:r>
          </w:p>
        </w:tc>
        <w:tc>
          <w:tcPr>
            <w:tcW w:w="3514" w:type="dxa"/>
          </w:tcPr>
          <w:p w:rsidR="00C027D6" w:rsidRDefault="00C027D6" w:rsidP="00B85DAE">
            <w:pPr>
              <w:pStyle w:val="Table"/>
            </w:pPr>
            <w:r>
              <w:t>Cleaning supplies – Comm. Courthouse</w:t>
            </w:r>
          </w:p>
        </w:tc>
        <w:tc>
          <w:tcPr>
            <w:tcW w:w="1598" w:type="dxa"/>
          </w:tcPr>
          <w:p w:rsidR="00C027D6" w:rsidRDefault="00C027D6" w:rsidP="00B85DAE">
            <w:pPr>
              <w:pStyle w:val="Table"/>
              <w:jc w:val="right"/>
            </w:pPr>
            <w:r>
              <w:t>784.88</w:t>
            </w:r>
          </w:p>
        </w:tc>
      </w:tr>
      <w:tr w:rsidR="00C027D6" w:rsidTr="00B85DAE">
        <w:tc>
          <w:tcPr>
            <w:tcW w:w="3989" w:type="dxa"/>
          </w:tcPr>
          <w:p w:rsidR="00C027D6" w:rsidRDefault="00C027D6" w:rsidP="00B85DAE">
            <w:pPr>
              <w:pStyle w:val="Table"/>
            </w:pPr>
            <w:r>
              <w:t xml:space="preserve">Frontier </w:t>
            </w:r>
          </w:p>
        </w:tc>
        <w:tc>
          <w:tcPr>
            <w:tcW w:w="979" w:type="dxa"/>
          </w:tcPr>
          <w:p w:rsidR="00C027D6" w:rsidRDefault="00C027D6" w:rsidP="00B85DAE">
            <w:pPr>
              <w:pStyle w:val="Table"/>
              <w:jc w:val="center"/>
            </w:pPr>
            <w:r>
              <w:t>1893</w:t>
            </w:r>
          </w:p>
        </w:tc>
        <w:tc>
          <w:tcPr>
            <w:tcW w:w="3514" w:type="dxa"/>
          </w:tcPr>
          <w:p w:rsidR="00C027D6" w:rsidRDefault="00C027D6" w:rsidP="00B85DAE">
            <w:pPr>
              <w:pStyle w:val="Table"/>
            </w:pPr>
            <w:r>
              <w:t xml:space="preserve">Sewer summary veterans fax line – Commissioners </w:t>
            </w:r>
          </w:p>
        </w:tc>
        <w:tc>
          <w:tcPr>
            <w:tcW w:w="1598" w:type="dxa"/>
          </w:tcPr>
          <w:p w:rsidR="00C027D6" w:rsidRDefault="00C027D6" w:rsidP="00B85DAE">
            <w:pPr>
              <w:pStyle w:val="Table"/>
              <w:jc w:val="right"/>
            </w:pPr>
            <w:r>
              <w:t>243.89</w:t>
            </w:r>
          </w:p>
        </w:tc>
      </w:tr>
      <w:tr w:rsidR="00C027D6" w:rsidTr="00B85DAE">
        <w:tc>
          <w:tcPr>
            <w:tcW w:w="3989" w:type="dxa"/>
          </w:tcPr>
          <w:p w:rsidR="00C027D6" w:rsidRDefault="00C027D6" w:rsidP="00B85DAE">
            <w:pPr>
              <w:pStyle w:val="Table"/>
            </w:pPr>
            <w:r>
              <w:t>Bazell Stores, Inc.</w:t>
            </w:r>
          </w:p>
        </w:tc>
        <w:tc>
          <w:tcPr>
            <w:tcW w:w="979" w:type="dxa"/>
          </w:tcPr>
          <w:p w:rsidR="00C027D6" w:rsidRDefault="00C027D6" w:rsidP="00B85DAE">
            <w:pPr>
              <w:pStyle w:val="Table"/>
              <w:jc w:val="center"/>
            </w:pPr>
            <w:r>
              <w:t>1894</w:t>
            </w:r>
          </w:p>
        </w:tc>
        <w:tc>
          <w:tcPr>
            <w:tcW w:w="3514" w:type="dxa"/>
          </w:tcPr>
          <w:p w:rsidR="00C027D6" w:rsidRDefault="00C027D6" w:rsidP="00B85DAE">
            <w:pPr>
              <w:pStyle w:val="Table"/>
            </w:pPr>
            <w:r>
              <w:t xml:space="preserve">Fuel for vehicles – Sheriff </w:t>
            </w:r>
          </w:p>
        </w:tc>
        <w:tc>
          <w:tcPr>
            <w:tcW w:w="1598" w:type="dxa"/>
          </w:tcPr>
          <w:p w:rsidR="00C027D6" w:rsidRDefault="00C027D6" w:rsidP="00B85DAE">
            <w:pPr>
              <w:pStyle w:val="Table"/>
              <w:jc w:val="right"/>
            </w:pPr>
            <w:r>
              <w:t>7636.76</w:t>
            </w:r>
          </w:p>
        </w:tc>
      </w:tr>
      <w:tr w:rsidR="00C027D6" w:rsidTr="00B85DAE">
        <w:tc>
          <w:tcPr>
            <w:tcW w:w="3989" w:type="dxa"/>
          </w:tcPr>
          <w:p w:rsidR="00C027D6" w:rsidRDefault="00C027D6" w:rsidP="00B85DAE">
            <w:pPr>
              <w:pStyle w:val="Table"/>
            </w:pPr>
            <w:r>
              <w:t>ComDoc</w:t>
            </w:r>
          </w:p>
        </w:tc>
        <w:tc>
          <w:tcPr>
            <w:tcW w:w="979" w:type="dxa"/>
          </w:tcPr>
          <w:p w:rsidR="00C027D6" w:rsidRDefault="00C027D6" w:rsidP="00B85DAE">
            <w:pPr>
              <w:pStyle w:val="Table"/>
              <w:jc w:val="center"/>
            </w:pPr>
            <w:r>
              <w:t>1895</w:t>
            </w:r>
          </w:p>
        </w:tc>
        <w:tc>
          <w:tcPr>
            <w:tcW w:w="3514" w:type="dxa"/>
          </w:tcPr>
          <w:p w:rsidR="00C027D6" w:rsidRDefault="00C027D6" w:rsidP="00B85DAE">
            <w:pPr>
              <w:pStyle w:val="Table"/>
            </w:pPr>
            <w:r>
              <w:t xml:space="preserve">Supplies – Sheriff </w:t>
            </w:r>
          </w:p>
        </w:tc>
        <w:tc>
          <w:tcPr>
            <w:tcW w:w="1598" w:type="dxa"/>
          </w:tcPr>
          <w:p w:rsidR="00C027D6" w:rsidRDefault="00C027D6" w:rsidP="00B85DAE">
            <w:pPr>
              <w:pStyle w:val="Table"/>
              <w:jc w:val="right"/>
            </w:pPr>
            <w:r>
              <w:t>120.13</w:t>
            </w:r>
          </w:p>
        </w:tc>
      </w:tr>
      <w:tr w:rsidR="00C027D6" w:rsidTr="00B85DAE">
        <w:tc>
          <w:tcPr>
            <w:tcW w:w="3989" w:type="dxa"/>
          </w:tcPr>
          <w:p w:rsidR="00C027D6" w:rsidRDefault="00C027D6" w:rsidP="00B85DAE">
            <w:pPr>
              <w:pStyle w:val="Table"/>
            </w:pPr>
            <w:r>
              <w:t>Galls, LLC</w:t>
            </w:r>
          </w:p>
        </w:tc>
        <w:tc>
          <w:tcPr>
            <w:tcW w:w="979" w:type="dxa"/>
          </w:tcPr>
          <w:p w:rsidR="00C027D6" w:rsidRDefault="00C027D6" w:rsidP="00B85DAE">
            <w:pPr>
              <w:pStyle w:val="Table"/>
              <w:jc w:val="center"/>
            </w:pPr>
            <w:r>
              <w:t>1896</w:t>
            </w:r>
          </w:p>
        </w:tc>
        <w:tc>
          <w:tcPr>
            <w:tcW w:w="3514" w:type="dxa"/>
          </w:tcPr>
          <w:p w:rsidR="00C027D6" w:rsidRDefault="00C027D6" w:rsidP="00B85DAE">
            <w:pPr>
              <w:pStyle w:val="Table"/>
            </w:pPr>
            <w:r>
              <w:t xml:space="preserve">Uniforms and equipment – Sheriff </w:t>
            </w:r>
          </w:p>
        </w:tc>
        <w:tc>
          <w:tcPr>
            <w:tcW w:w="1598" w:type="dxa"/>
          </w:tcPr>
          <w:p w:rsidR="00C027D6" w:rsidRDefault="00C027D6" w:rsidP="00B85DAE">
            <w:pPr>
              <w:pStyle w:val="Table"/>
              <w:jc w:val="right"/>
            </w:pPr>
            <w:r>
              <w:t>1735.19</w:t>
            </w:r>
          </w:p>
        </w:tc>
      </w:tr>
      <w:tr w:rsidR="00C027D6" w:rsidTr="00B85DAE">
        <w:tc>
          <w:tcPr>
            <w:tcW w:w="3989" w:type="dxa"/>
          </w:tcPr>
          <w:p w:rsidR="00C027D6" w:rsidRDefault="00C027D6" w:rsidP="00B85DAE">
            <w:pPr>
              <w:pStyle w:val="Table"/>
            </w:pPr>
            <w:r>
              <w:t>ComDoc Leasing</w:t>
            </w:r>
          </w:p>
        </w:tc>
        <w:tc>
          <w:tcPr>
            <w:tcW w:w="979" w:type="dxa"/>
          </w:tcPr>
          <w:p w:rsidR="00C027D6" w:rsidRDefault="00C027D6" w:rsidP="00B85DAE">
            <w:pPr>
              <w:pStyle w:val="Table"/>
              <w:jc w:val="center"/>
            </w:pPr>
            <w:r>
              <w:t>1897</w:t>
            </w:r>
          </w:p>
        </w:tc>
        <w:tc>
          <w:tcPr>
            <w:tcW w:w="3514" w:type="dxa"/>
          </w:tcPr>
          <w:p w:rsidR="00C027D6" w:rsidRDefault="00C027D6" w:rsidP="00B85DAE">
            <w:pPr>
              <w:pStyle w:val="Table"/>
            </w:pPr>
            <w:r>
              <w:t xml:space="preserve">Lease payments for copier – Sheriff </w:t>
            </w:r>
          </w:p>
        </w:tc>
        <w:tc>
          <w:tcPr>
            <w:tcW w:w="1598" w:type="dxa"/>
          </w:tcPr>
          <w:p w:rsidR="00C027D6" w:rsidRDefault="00C027D6" w:rsidP="00B85DAE">
            <w:pPr>
              <w:pStyle w:val="Table"/>
              <w:jc w:val="right"/>
            </w:pPr>
            <w:r>
              <w:t>101.11</w:t>
            </w:r>
          </w:p>
        </w:tc>
      </w:tr>
      <w:tr w:rsidR="00C027D6" w:rsidTr="00B85DAE">
        <w:tc>
          <w:tcPr>
            <w:tcW w:w="3989" w:type="dxa"/>
          </w:tcPr>
          <w:p w:rsidR="00C027D6" w:rsidRDefault="00C027D6" w:rsidP="00B85DAE">
            <w:pPr>
              <w:pStyle w:val="Table"/>
            </w:pPr>
            <w:r>
              <w:t xml:space="preserve">Psychological Resources </w:t>
            </w:r>
          </w:p>
        </w:tc>
        <w:tc>
          <w:tcPr>
            <w:tcW w:w="979" w:type="dxa"/>
          </w:tcPr>
          <w:p w:rsidR="00C027D6" w:rsidRDefault="00C027D6" w:rsidP="00B85DAE">
            <w:pPr>
              <w:pStyle w:val="Table"/>
              <w:jc w:val="center"/>
            </w:pPr>
            <w:r>
              <w:t>1898</w:t>
            </w:r>
          </w:p>
        </w:tc>
        <w:tc>
          <w:tcPr>
            <w:tcW w:w="3514" w:type="dxa"/>
          </w:tcPr>
          <w:p w:rsidR="00C027D6" w:rsidRDefault="00C027D6" w:rsidP="00B85DAE">
            <w:pPr>
              <w:pStyle w:val="Table"/>
            </w:pPr>
            <w:r>
              <w:t xml:space="preserve">Psychological evaluations – Sheriff </w:t>
            </w:r>
          </w:p>
        </w:tc>
        <w:tc>
          <w:tcPr>
            <w:tcW w:w="1598" w:type="dxa"/>
          </w:tcPr>
          <w:p w:rsidR="00C027D6" w:rsidRDefault="00C027D6" w:rsidP="00B85DAE">
            <w:pPr>
              <w:pStyle w:val="Table"/>
              <w:jc w:val="right"/>
            </w:pPr>
            <w:r>
              <w:t>135.00</w:t>
            </w:r>
          </w:p>
        </w:tc>
      </w:tr>
      <w:tr w:rsidR="00C027D6" w:rsidTr="00B85DAE">
        <w:tc>
          <w:tcPr>
            <w:tcW w:w="3989" w:type="dxa"/>
          </w:tcPr>
          <w:p w:rsidR="00C027D6" w:rsidRDefault="00C027D6" w:rsidP="00B85DAE">
            <w:pPr>
              <w:pStyle w:val="Table"/>
            </w:pPr>
            <w:r>
              <w:t>Corrections Commission of Southeastern Ohio</w:t>
            </w:r>
          </w:p>
        </w:tc>
        <w:tc>
          <w:tcPr>
            <w:tcW w:w="979" w:type="dxa"/>
          </w:tcPr>
          <w:p w:rsidR="00C027D6" w:rsidRDefault="00C027D6" w:rsidP="00B85DAE">
            <w:pPr>
              <w:pStyle w:val="Table"/>
              <w:jc w:val="center"/>
            </w:pPr>
            <w:r>
              <w:t>1899</w:t>
            </w:r>
          </w:p>
        </w:tc>
        <w:tc>
          <w:tcPr>
            <w:tcW w:w="3514" w:type="dxa"/>
          </w:tcPr>
          <w:p w:rsidR="00C027D6" w:rsidRDefault="00C027D6" w:rsidP="00B85DAE">
            <w:pPr>
              <w:pStyle w:val="Table"/>
            </w:pPr>
            <w:r>
              <w:t xml:space="preserve">Operation cost of Hocking County’s Share of SEORJ for 2018 – Sheriff </w:t>
            </w:r>
          </w:p>
        </w:tc>
        <w:tc>
          <w:tcPr>
            <w:tcW w:w="1598" w:type="dxa"/>
          </w:tcPr>
          <w:p w:rsidR="00C027D6" w:rsidRDefault="00C027D6" w:rsidP="00B85DAE">
            <w:pPr>
              <w:pStyle w:val="Table"/>
              <w:jc w:val="right"/>
            </w:pPr>
            <w:r>
              <w:t>87,742.96</w:t>
            </w:r>
          </w:p>
        </w:tc>
      </w:tr>
      <w:tr w:rsidR="00C027D6" w:rsidTr="00B85DAE">
        <w:tc>
          <w:tcPr>
            <w:tcW w:w="3989" w:type="dxa"/>
          </w:tcPr>
          <w:p w:rsidR="00C027D6" w:rsidRDefault="00C027D6" w:rsidP="00B85DAE">
            <w:pPr>
              <w:pStyle w:val="Table"/>
            </w:pPr>
            <w:r>
              <w:t xml:space="preserve">Corrections Commission of Southeastern Ohio  </w:t>
            </w:r>
          </w:p>
        </w:tc>
        <w:tc>
          <w:tcPr>
            <w:tcW w:w="979" w:type="dxa"/>
          </w:tcPr>
          <w:p w:rsidR="00C027D6" w:rsidRDefault="00C027D6" w:rsidP="00B85DAE">
            <w:pPr>
              <w:pStyle w:val="Table"/>
              <w:jc w:val="center"/>
            </w:pPr>
            <w:r>
              <w:t>1900</w:t>
            </w:r>
          </w:p>
        </w:tc>
        <w:tc>
          <w:tcPr>
            <w:tcW w:w="3514" w:type="dxa"/>
          </w:tcPr>
          <w:p w:rsidR="00C027D6" w:rsidRDefault="00C027D6" w:rsidP="00B85DAE">
            <w:pPr>
              <w:pStyle w:val="Table"/>
            </w:pPr>
            <w:r>
              <w:t xml:space="preserve">Operation cost of Hocking County’s Share of SEORJ 2018 – Sheriff </w:t>
            </w:r>
          </w:p>
        </w:tc>
        <w:tc>
          <w:tcPr>
            <w:tcW w:w="1598" w:type="dxa"/>
          </w:tcPr>
          <w:p w:rsidR="00C027D6" w:rsidRDefault="00C027D6" w:rsidP="00B85DAE">
            <w:pPr>
              <w:pStyle w:val="Table"/>
              <w:jc w:val="right"/>
            </w:pPr>
            <w:r>
              <w:t>87,742.96</w:t>
            </w:r>
          </w:p>
        </w:tc>
      </w:tr>
      <w:tr w:rsidR="00C027D6" w:rsidTr="00B85DAE">
        <w:tc>
          <w:tcPr>
            <w:tcW w:w="3989" w:type="dxa"/>
          </w:tcPr>
          <w:p w:rsidR="00C027D6" w:rsidRDefault="00C027D6" w:rsidP="00B85DAE">
            <w:pPr>
              <w:pStyle w:val="Table"/>
            </w:pPr>
            <w:r>
              <w:t>Treasurer State of Ohio</w:t>
            </w:r>
          </w:p>
        </w:tc>
        <w:tc>
          <w:tcPr>
            <w:tcW w:w="979" w:type="dxa"/>
          </w:tcPr>
          <w:p w:rsidR="00C027D6" w:rsidRDefault="00C027D6" w:rsidP="00B85DAE">
            <w:pPr>
              <w:pStyle w:val="Table"/>
              <w:jc w:val="center"/>
            </w:pPr>
            <w:r>
              <w:t>1901</w:t>
            </w:r>
          </w:p>
        </w:tc>
        <w:tc>
          <w:tcPr>
            <w:tcW w:w="3514" w:type="dxa"/>
          </w:tcPr>
          <w:p w:rsidR="00C027D6" w:rsidRDefault="00C027D6" w:rsidP="00B85DAE">
            <w:pPr>
              <w:pStyle w:val="Table"/>
            </w:pPr>
            <w:r>
              <w:t xml:space="preserve">Web check for employment – Sheriff </w:t>
            </w:r>
          </w:p>
        </w:tc>
        <w:tc>
          <w:tcPr>
            <w:tcW w:w="1598" w:type="dxa"/>
          </w:tcPr>
          <w:p w:rsidR="00C027D6" w:rsidRDefault="00C027D6" w:rsidP="00B85DAE">
            <w:pPr>
              <w:pStyle w:val="Table"/>
              <w:jc w:val="right"/>
            </w:pPr>
            <w:r>
              <w:t>894.00</w:t>
            </w:r>
          </w:p>
        </w:tc>
      </w:tr>
      <w:tr w:rsidR="00C027D6" w:rsidTr="00B85DAE">
        <w:tc>
          <w:tcPr>
            <w:tcW w:w="3989" w:type="dxa"/>
          </w:tcPr>
          <w:p w:rsidR="00C027D6" w:rsidRDefault="00C027D6" w:rsidP="00B85DAE">
            <w:pPr>
              <w:pStyle w:val="Table"/>
            </w:pPr>
            <w:r>
              <w:t xml:space="preserve">Iron Mountain </w:t>
            </w:r>
          </w:p>
        </w:tc>
        <w:tc>
          <w:tcPr>
            <w:tcW w:w="979" w:type="dxa"/>
          </w:tcPr>
          <w:p w:rsidR="00C027D6" w:rsidRDefault="00C027D6" w:rsidP="00B85DAE">
            <w:pPr>
              <w:pStyle w:val="Table"/>
              <w:jc w:val="center"/>
            </w:pPr>
            <w:r>
              <w:t>1902</w:t>
            </w:r>
          </w:p>
        </w:tc>
        <w:tc>
          <w:tcPr>
            <w:tcW w:w="3514" w:type="dxa"/>
          </w:tcPr>
          <w:p w:rsidR="00C027D6" w:rsidRDefault="00C027D6" w:rsidP="00B85DAE">
            <w:pPr>
              <w:pStyle w:val="Table"/>
            </w:pPr>
            <w:r>
              <w:t xml:space="preserve">Yearly storage for microfilm – Recorder </w:t>
            </w:r>
          </w:p>
        </w:tc>
        <w:tc>
          <w:tcPr>
            <w:tcW w:w="1598" w:type="dxa"/>
          </w:tcPr>
          <w:p w:rsidR="00C027D6" w:rsidRDefault="00C027D6" w:rsidP="00B85DAE">
            <w:pPr>
              <w:pStyle w:val="Table"/>
              <w:jc w:val="right"/>
            </w:pPr>
            <w:r>
              <w:t>907.31</w:t>
            </w:r>
          </w:p>
        </w:tc>
      </w:tr>
      <w:tr w:rsidR="00C027D6" w:rsidTr="00B85DAE">
        <w:tc>
          <w:tcPr>
            <w:tcW w:w="3989" w:type="dxa"/>
          </w:tcPr>
          <w:p w:rsidR="00C027D6" w:rsidRDefault="00C027D6" w:rsidP="00B85DAE">
            <w:pPr>
              <w:pStyle w:val="Table"/>
            </w:pPr>
            <w:r>
              <w:t>Treasurer State of Ohio</w:t>
            </w:r>
          </w:p>
        </w:tc>
        <w:tc>
          <w:tcPr>
            <w:tcW w:w="979" w:type="dxa"/>
          </w:tcPr>
          <w:p w:rsidR="00C027D6" w:rsidRDefault="00C027D6" w:rsidP="00B85DAE">
            <w:pPr>
              <w:pStyle w:val="Table"/>
              <w:jc w:val="center"/>
            </w:pPr>
            <w:r>
              <w:t>1903</w:t>
            </w:r>
          </w:p>
        </w:tc>
        <w:tc>
          <w:tcPr>
            <w:tcW w:w="3514" w:type="dxa"/>
          </w:tcPr>
          <w:p w:rsidR="00C027D6" w:rsidRDefault="00C027D6" w:rsidP="00B85DAE">
            <w:pPr>
              <w:pStyle w:val="Table"/>
            </w:pPr>
            <w:proofErr w:type="spellStart"/>
            <w:r>
              <w:t>BCMH</w:t>
            </w:r>
            <w:proofErr w:type="spellEnd"/>
            <w:r>
              <w:t xml:space="preserve"> 2018 – Commissioners </w:t>
            </w:r>
          </w:p>
        </w:tc>
        <w:tc>
          <w:tcPr>
            <w:tcW w:w="1598" w:type="dxa"/>
          </w:tcPr>
          <w:p w:rsidR="00C027D6" w:rsidRDefault="00C027D6" w:rsidP="00B85DAE">
            <w:pPr>
              <w:pStyle w:val="Table"/>
              <w:jc w:val="right"/>
            </w:pPr>
            <w:r>
              <w:t>4876.96</w:t>
            </w:r>
          </w:p>
        </w:tc>
      </w:tr>
      <w:tr w:rsidR="00C027D6" w:rsidTr="00B85DAE">
        <w:tc>
          <w:tcPr>
            <w:tcW w:w="3989" w:type="dxa"/>
          </w:tcPr>
          <w:p w:rsidR="00C027D6" w:rsidRDefault="00C027D6" w:rsidP="00B85DAE">
            <w:pPr>
              <w:pStyle w:val="Table"/>
            </w:pPr>
            <w:r>
              <w:t>SCOJFS</w:t>
            </w:r>
          </w:p>
        </w:tc>
        <w:tc>
          <w:tcPr>
            <w:tcW w:w="979" w:type="dxa"/>
          </w:tcPr>
          <w:p w:rsidR="00C027D6" w:rsidRDefault="00C027D6" w:rsidP="00B85DAE">
            <w:pPr>
              <w:pStyle w:val="Table"/>
              <w:jc w:val="center"/>
            </w:pPr>
            <w:r>
              <w:t>1904</w:t>
            </w:r>
          </w:p>
        </w:tc>
        <w:tc>
          <w:tcPr>
            <w:tcW w:w="3514" w:type="dxa"/>
          </w:tcPr>
          <w:p w:rsidR="00C027D6" w:rsidRDefault="00C027D6" w:rsidP="00B85DAE">
            <w:pPr>
              <w:pStyle w:val="Table"/>
            </w:pPr>
            <w:r>
              <w:t xml:space="preserve">HoCo Share Children Services – Commissioners </w:t>
            </w:r>
          </w:p>
        </w:tc>
        <w:tc>
          <w:tcPr>
            <w:tcW w:w="1598" w:type="dxa"/>
          </w:tcPr>
          <w:p w:rsidR="00C027D6" w:rsidRDefault="00C027D6" w:rsidP="00B85DAE">
            <w:pPr>
              <w:pStyle w:val="Table"/>
              <w:jc w:val="right"/>
            </w:pPr>
            <w:r>
              <w:t>53,125.00</w:t>
            </w:r>
          </w:p>
        </w:tc>
      </w:tr>
      <w:tr w:rsidR="00C027D6" w:rsidTr="00B85DAE">
        <w:tc>
          <w:tcPr>
            <w:tcW w:w="3989" w:type="dxa"/>
          </w:tcPr>
          <w:p w:rsidR="00C027D6" w:rsidRDefault="00C027D6" w:rsidP="00B85DAE">
            <w:pPr>
              <w:pStyle w:val="Table"/>
            </w:pPr>
            <w:r>
              <w:t>Tara Farley</w:t>
            </w:r>
          </w:p>
        </w:tc>
        <w:tc>
          <w:tcPr>
            <w:tcW w:w="979" w:type="dxa"/>
          </w:tcPr>
          <w:p w:rsidR="00C027D6" w:rsidRDefault="00C027D6" w:rsidP="00B85DAE">
            <w:pPr>
              <w:pStyle w:val="Table"/>
              <w:jc w:val="center"/>
            </w:pPr>
            <w:r>
              <w:t>1905</w:t>
            </w:r>
          </w:p>
        </w:tc>
        <w:tc>
          <w:tcPr>
            <w:tcW w:w="3514" w:type="dxa"/>
          </w:tcPr>
          <w:p w:rsidR="00C027D6" w:rsidRDefault="00C027D6" w:rsidP="00B85DAE">
            <w:pPr>
              <w:pStyle w:val="Table"/>
            </w:pPr>
            <w:r>
              <w:t xml:space="preserve">Meals and mileage for 2018 – Veterans </w:t>
            </w:r>
          </w:p>
        </w:tc>
        <w:tc>
          <w:tcPr>
            <w:tcW w:w="1598" w:type="dxa"/>
          </w:tcPr>
          <w:p w:rsidR="00C027D6" w:rsidRDefault="00C027D6" w:rsidP="00B85DAE">
            <w:pPr>
              <w:pStyle w:val="Table"/>
              <w:jc w:val="right"/>
            </w:pPr>
            <w:r>
              <w:t>59.96</w:t>
            </w:r>
          </w:p>
        </w:tc>
      </w:tr>
      <w:tr w:rsidR="00C027D6" w:rsidTr="00B85DAE">
        <w:tc>
          <w:tcPr>
            <w:tcW w:w="3989" w:type="dxa"/>
          </w:tcPr>
          <w:p w:rsidR="00C027D6" w:rsidRDefault="00C027D6" w:rsidP="00B85DAE">
            <w:pPr>
              <w:pStyle w:val="Table"/>
            </w:pPr>
            <w:r>
              <w:t>Tara Farley</w:t>
            </w:r>
          </w:p>
        </w:tc>
        <w:tc>
          <w:tcPr>
            <w:tcW w:w="979" w:type="dxa"/>
          </w:tcPr>
          <w:p w:rsidR="00C027D6" w:rsidRDefault="00C027D6" w:rsidP="00B85DAE">
            <w:pPr>
              <w:pStyle w:val="Table"/>
              <w:jc w:val="center"/>
            </w:pPr>
            <w:r>
              <w:t>1906</w:t>
            </w:r>
          </w:p>
        </w:tc>
        <w:tc>
          <w:tcPr>
            <w:tcW w:w="3514" w:type="dxa"/>
          </w:tcPr>
          <w:p w:rsidR="00C027D6" w:rsidRDefault="00C027D6" w:rsidP="00B85DAE">
            <w:pPr>
              <w:pStyle w:val="Table"/>
            </w:pPr>
            <w:r>
              <w:t xml:space="preserve">Meals and mileage for 2018 – Veterans </w:t>
            </w:r>
          </w:p>
        </w:tc>
        <w:tc>
          <w:tcPr>
            <w:tcW w:w="1598" w:type="dxa"/>
          </w:tcPr>
          <w:p w:rsidR="00C027D6" w:rsidRDefault="00C027D6" w:rsidP="00B85DAE">
            <w:pPr>
              <w:pStyle w:val="Table"/>
              <w:jc w:val="right"/>
            </w:pPr>
            <w:r>
              <w:t>166.99</w:t>
            </w:r>
          </w:p>
        </w:tc>
      </w:tr>
      <w:tr w:rsidR="00C027D6" w:rsidTr="00B85DAE">
        <w:tc>
          <w:tcPr>
            <w:tcW w:w="3989" w:type="dxa"/>
          </w:tcPr>
          <w:p w:rsidR="00C027D6" w:rsidRDefault="00C027D6" w:rsidP="00B85DAE">
            <w:pPr>
              <w:pStyle w:val="Table"/>
            </w:pPr>
            <w:r>
              <w:t>Vicki Rafferty</w:t>
            </w:r>
          </w:p>
        </w:tc>
        <w:tc>
          <w:tcPr>
            <w:tcW w:w="979" w:type="dxa"/>
          </w:tcPr>
          <w:p w:rsidR="00C027D6" w:rsidRDefault="00C027D6" w:rsidP="00B85DAE">
            <w:pPr>
              <w:pStyle w:val="Table"/>
              <w:jc w:val="center"/>
            </w:pPr>
            <w:r>
              <w:t>1907</w:t>
            </w:r>
          </w:p>
        </w:tc>
        <w:tc>
          <w:tcPr>
            <w:tcW w:w="3514" w:type="dxa"/>
          </w:tcPr>
          <w:p w:rsidR="00C027D6" w:rsidRDefault="002B6C52" w:rsidP="00B85DAE">
            <w:pPr>
              <w:pStyle w:val="Table"/>
            </w:pPr>
            <w:r>
              <w:t>Mileage</w:t>
            </w:r>
            <w:r w:rsidR="00C027D6">
              <w:t xml:space="preserve"> and meals for 2018 – Veterans </w:t>
            </w:r>
          </w:p>
        </w:tc>
        <w:tc>
          <w:tcPr>
            <w:tcW w:w="1598" w:type="dxa"/>
          </w:tcPr>
          <w:p w:rsidR="00C027D6" w:rsidRDefault="00C027D6" w:rsidP="00B85DAE">
            <w:pPr>
              <w:pStyle w:val="Table"/>
              <w:jc w:val="right"/>
            </w:pPr>
            <w:r>
              <w:t>59.96</w:t>
            </w:r>
          </w:p>
        </w:tc>
      </w:tr>
      <w:tr w:rsidR="00C027D6" w:rsidTr="00B85DAE">
        <w:tc>
          <w:tcPr>
            <w:tcW w:w="3989" w:type="dxa"/>
          </w:tcPr>
          <w:p w:rsidR="00C027D6" w:rsidRDefault="002B6C52" w:rsidP="00B85DAE">
            <w:pPr>
              <w:pStyle w:val="Table"/>
            </w:pPr>
            <w:r>
              <w:t>Vicki Rafferty</w:t>
            </w:r>
          </w:p>
        </w:tc>
        <w:tc>
          <w:tcPr>
            <w:tcW w:w="979" w:type="dxa"/>
          </w:tcPr>
          <w:p w:rsidR="00C027D6" w:rsidRDefault="002B6C52" w:rsidP="00B85DAE">
            <w:pPr>
              <w:pStyle w:val="Table"/>
              <w:jc w:val="center"/>
            </w:pPr>
            <w:r>
              <w:t>1908</w:t>
            </w:r>
          </w:p>
        </w:tc>
        <w:tc>
          <w:tcPr>
            <w:tcW w:w="3514" w:type="dxa"/>
          </w:tcPr>
          <w:p w:rsidR="00C027D6" w:rsidRDefault="002B6C52" w:rsidP="00B85DAE">
            <w:pPr>
              <w:pStyle w:val="Table"/>
            </w:pPr>
            <w:r>
              <w:t xml:space="preserve">Mileage and meals for 2018 – Veterans </w:t>
            </w:r>
          </w:p>
        </w:tc>
        <w:tc>
          <w:tcPr>
            <w:tcW w:w="1598" w:type="dxa"/>
          </w:tcPr>
          <w:p w:rsidR="00C027D6" w:rsidRDefault="002B6C52" w:rsidP="00B85DAE">
            <w:pPr>
              <w:pStyle w:val="Table"/>
              <w:jc w:val="right"/>
            </w:pPr>
            <w:r>
              <w:t>245.49</w:t>
            </w:r>
          </w:p>
        </w:tc>
      </w:tr>
      <w:tr w:rsidR="002B6C52" w:rsidTr="00B85DAE">
        <w:tc>
          <w:tcPr>
            <w:tcW w:w="3989" w:type="dxa"/>
          </w:tcPr>
          <w:p w:rsidR="002B6C52" w:rsidRDefault="002B6C52" w:rsidP="00B85DAE">
            <w:pPr>
              <w:pStyle w:val="Table"/>
            </w:pPr>
            <w:r>
              <w:t xml:space="preserve">Elan/Corporate Payment Systems </w:t>
            </w:r>
          </w:p>
        </w:tc>
        <w:tc>
          <w:tcPr>
            <w:tcW w:w="979" w:type="dxa"/>
          </w:tcPr>
          <w:p w:rsidR="002B6C52" w:rsidRDefault="002B6C52" w:rsidP="00B85DAE">
            <w:pPr>
              <w:pStyle w:val="Table"/>
              <w:jc w:val="center"/>
            </w:pPr>
            <w:r>
              <w:t>1909</w:t>
            </w:r>
          </w:p>
        </w:tc>
        <w:tc>
          <w:tcPr>
            <w:tcW w:w="3514" w:type="dxa"/>
          </w:tcPr>
          <w:p w:rsidR="002B6C52" w:rsidRDefault="002B6C52" w:rsidP="00B85DAE">
            <w:pPr>
              <w:pStyle w:val="Table"/>
            </w:pPr>
            <w:proofErr w:type="spellStart"/>
            <w:r>
              <w:t>NACVSO</w:t>
            </w:r>
            <w:proofErr w:type="spellEnd"/>
            <w:r>
              <w:t xml:space="preserve"> </w:t>
            </w:r>
            <w:proofErr w:type="spellStart"/>
            <w:r>
              <w:t>reg</w:t>
            </w:r>
            <w:proofErr w:type="spellEnd"/>
            <w:r>
              <w:t xml:space="preserve"> fee – Veterans </w:t>
            </w:r>
          </w:p>
        </w:tc>
        <w:tc>
          <w:tcPr>
            <w:tcW w:w="1598" w:type="dxa"/>
          </w:tcPr>
          <w:p w:rsidR="002B6C52" w:rsidRDefault="002B6C52" w:rsidP="00B85DAE">
            <w:pPr>
              <w:pStyle w:val="Table"/>
              <w:jc w:val="right"/>
            </w:pPr>
            <w:r>
              <w:t>350.00</w:t>
            </w:r>
          </w:p>
        </w:tc>
      </w:tr>
      <w:tr w:rsidR="002B6C52" w:rsidTr="00B85DAE">
        <w:tc>
          <w:tcPr>
            <w:tcW w:w="3989" w:type="dxa"/>
          </w:tcPr>
          <w:p w:rsidR="002B6C52" w:rsidRDefault="002B6C52" w:rsidP="00B85DAE">
            <w:pPr>
              <w:pStyle w:val="Table"/>
            </w:pPr>
            <w:r>
              <w:lastRenderedPageBreak/>
              <w:t>Vicki Rafferty</w:t>
            </w:r>
          </w:p>
        </w:tc>
        <w:tc>
          <w:tcPr>
            <w:tcW w:w="979" w:type="dxa"/>
          </w:tcPr>
          <w:p w:rsidR="002B6C52" w:rsidRDefault="002B6C52" w:rsidP="00B85DAE">
            <w:pPr>
              <w:pStyle w:val="Table"/>
              <w:jc w:val="center"/>
            </w:pPr>
            <w:r>
              <w:t>1910</w:t>
            </w:r>
          </w:p>
        </w:tc>
        <w:tc>
          <w:tcPr>
            <w:tcW w:w="3514" w:type="dxa"/>
          </w:tcPr>
          <w:p w:rsidR="002B6C52" w:rsidRDefault="002B6C52" w:rsidP="00B85DAE">
            <w:pPr>
              <w:pStyle w:val="Table"/>
            </w:pPr>
            <w:r>
              <w:t xml:space="preserve">Reimbursement for </w:t>
            </w:r>
            <w:proofErr w:type="spellStart"/>
            <w:r>
              <w:t>NACVSO</w:t>
            </w:r>
            <w:proofErr w:type="spellEnd"/>
            <w:r>
              <w:t xml:space="preserve"> conf. registration for continuing education – Vets. </w:t>
            </w:r>
          </w:p>
        </w:tc>
        <w:tc>
          <w:tcPr>
            <w:tcW w:w="1598" w:type="dxa"/>
          </w:tcPr>
          <w:p w:rsidR="002B6C52" w:rsidRDefault="002B6C52" w:rsidP="00B85DAE">
            <w:pPr>
              <w:pStyle w:val="Table"/>
              <w:jc w:val="right"/>
            </w:pPr>
            <w:r>
              <w:t>350.00</w:t>
            </w:r>
          </w:p>
        </w:tc>
      </w:tr>
      <w:tr w:rsidR="002B6C52" w:rsidTr="00B85DAE">
        <w:tc>
          <w:tcPr>
            <w:tcW w:w="3989" w:type="dxa"/>
          </w:tcPr>
          <w:p w:rsidR="002B6C52" w:rsidRDefault="002B6C52" w:rsidP="00B85DAE">
            <w:pPr>
              <w:pStyle w:val="Table"/>
            </w:pPr>
            <w:proofErr w:type="spellStart"/>
            <w:r>
              <w:t>OSACVSO</w:t>
            </w:r>
            <w:proofErr w:type="spellEnd"/>
          </w:p>
        </w:tc>
        <w:tc>
          <w:tcPr>
            <w:tcW w:w="979" w:type="dxa"/>
          </w:tcPr>
          <w:p w:rsidR="002B6C52" w:rsidRDefault="002B6C52" w:rsidP="00B85DAE">
            <w:pPr>
              <w:pStyle w:val="Table"/>
              <w:jc w:val="center"/>
            </w:pPr>
            <w:r>
              <w:t>1911</w:t>
            </w:r>
          </w:p>
        </w:tc>
        <w:tc>
          <w:tcPr>
            <w:tcW w:w="3514" w:type="dxa"/>
          </w:tcPr>
          <w:p w:rsidR="002B6C52" w:rsidRDefault="002B6C52" w:rsidP="00B85DAE">
            <w:pPr>
              <w:pStyle w:val="Table"/>
            </w:pPr>
            <w:r>
              <w:t xml:space="preserve">Summer quarterly registration – Vets. </w:t>
            </w:r>
          </w:p>
        </w:tc>
        <w:tc>
          <w:tcPr>
            <w:tcW w:w="1598" w:type="dxa"/>
          </w:tcPr>
          <w:p w:rsidR="002B6C52" w:rsidRDefault="002B6C52" w:rsidP="00B85DAE">
            <w:pPr>
              <w:pStyle w:val="Table"/>
              <w:jc w:val="right"/>
            </w:pPr>
            <w:r>
              <w:t>40.00</w:t>
            </w:r>
          </w:p>
        </w:tc>
      </w:tr>
      <w:tr w:rsidR="002B6C52" w:rsidTr="00B85DAE">
        <w:tc>
          <w:tcPr>
            <w:tcW w:w="3989" w:type="dxa"/>
          </w:tcPr>
          <w:p w:rsidR="002B6C52" w:rsidRDefault="002B6C52" w:rsidP="00B85DAE">
            <w:pPr>
              <w:pStyle w:val="Table"/>
            </w:pPr>
            <w:r>
              <w:t>SCOJFS</w:t>
            </w:r>
          </w:p>
        </w:tc>
        <w:tc>
          <w:tcPr>
            <w:tcW w:w="979" w:type="dxa"/>
          </w:tcPr>
          <w:p w:rsidR="002B6C52" w:rsidRDefault="002B6C52" w:rsidP="00B85DAE">
            <w:pPr>
              <w:pStyle w:val="Table"/>
              <w:jc w:val="center"/>
            </w:pPr>
            <w:r>
              <w:t>1912</w:t>
            </w:r>
          </w:p>
        </w:tc>
        <w:tc>
          <w:tcPr>
            <w:tcW w:w="3514" w:type="dxa"/>
          </w:tcPr>
          <w:p w:rsidR="002B6C52" w:rsidRDefault="002B6C52" w:rsidP="00B85DAE">
            <w:pPr>
              <w:pStyle w:val="Table"/>
            </w:pPr>
            <w:r>
              <w:t xml:space="preserve">Public assistance mandated share – Commissioners </w:t>
            </w:r>
          </w:p>
        </w:tc>
        <w:tc>
          <w:tcPr>
            <w:tcW w:w="1598" w:type="dxa"/>
          </w:tcPr>
          <w:p w:rsidR="002B6C52" w:rsidRDefault="002B6C52" w:rsidP="00B85DAE">
            <w:pPr>
              <w:pStyle w:val="Table"/>
              <w:jc w:val="right"/>
            </w:pPr>
            <w:r>
              <w:t>15,198.75</w:t>
            </w:r>
          </w:p>
        </w:tc>
      </w:tr>
      <w:tr w:rsidR="002B6C52" w:rsidTr="00B85DAE">
        <w:tc>
          <w:tcPr>
            <w:tcW w:w="3989" w:type="dxa"/>
          </w:tcPr>
          <w:p w:rsidR="002B6C52" w:rsidRDefault="002B6C52" w:rsidP="00B85DAE">
            <w:pPr>
              <w:pStyle w:val="Table"/>
            </w:pPr>
            <w:r>
              <w:t xml:space="preserve">Various Vendors </w:t>
            </w:r>
          </w:p>
        </w:tc>
        <w:tc>
          <w:tcPr>
            <w:tcW w:w="979" w:type="dxa"/>
          </w:tcPr>
          <w:p w:rsidR="002B6C52" w:rsidRDefault="002B6C52" w:rsidP="00B85DAE">
            <w:pPr>
              <w:pStyle w:val="Table"/>
              <w:jc w:val="center"/>
            </w:pPr>
            <w:r>
              <w:t>1913</w:t>
            </w:r>
          </w:p>
        </w:tc>
        <w:tc>
          <w:tcPr>
            <w:tcW w:w="3514" w:type="dxa"/>
          </w:tcPr>
          <w:p w:rsidR="002B6C52" w:rsidRDefault="002B6C52" w:rsidP="00B85DAE">
            <w:pPr>
              <w:pStyle w:val="Table"/>
            </w:pPr>
            <w:r>
              <w:t xml:space="preserve">Public Defender – Auditor </w:t>
            </w:r>
          </w:p>
        </w:tc>
        <w:tc>
          <w:tcPr>
            <w:tcW w:w="1598" w:type="dxa"/>
          </w:tcPr>
          <w:p w:rsidR="002B6C52" w:rsidRDefault="002B6C52" w:rsidP="00B85DAE">
            <w:pPr>
              <w:pStyle w:val="Table"/>
              <w:jc w:val="right"/>
            </w:pPr>
            <w:r>
              <w:t>562.25</w:t>
            </w:r>
          </w:p>
        </w:tc>
      </w:tr>
      <w:tr w:rsidR="002B6C52" w:rsidTr="00B85DAE">
        <w:tc>
          <w:tcPr>
            <w:tcW w:w="3989" w:type="dxa"/>
          </w:tcPr>
          <w:p w:rsidR="002B6C52" w:rsidRDefault="002B6C52" w:rsidP="00B85DAE">
            <w:pPr>
              <w:pStyle w:val="Table"/>
            </w:pPr>
            <w:r>
              <w:t xml:space="preserve">William Shaw </w:t>
            </w:r>
          </w:p>
        </w:tc>
        <w:tc>
          <w:tcPr>
            <w:tcW w:w="979" w:type="dxa"/>
          </w:tcPr>
          <w:p w:rsidR="002B6C52" w:rsidRDefault="002B6C52" w:rsidP="00B85DAE">
            <w:pPr>
              <w:pStyle w:val="Table"/>
              <w:jc w:val="center"/>
            </w:pPr>
            <w:r>
              <w:t>1914</w:t>
            </w:r>
          </w:p>
        </w:tc>
        <w:tc>
          <w:tcPr>
            <w:tcW w:w="3514" w:type="dxa"/>
          </w:tcPr>
          <w:p w:rsidR="002B6C52" w:rsidRDefault="002B6C52" w:rsidP="00B85DAE">
            <w:pPr>
              <w:pStyle w:val="Table"/>
            </w:pPr>
            <w:r>
              <w:t>Gasoline – Dog and Kennel</w:t>
            </w:r>
          </w:p>
        </w:tc>
        <w:tc>
          <w:tcPr>
            <w:tcW w:w="1598" w:type="dxa"/>
          </w:tcPr>
          <w:p w:rsidR="002B6C52" w:rsidRDefault="002B6C52" w:rsidP="002B6C52">
            <w:pPr>
              <w:pStyle w:val="Table"/>
              <w:jc w:val="right"/>
            </w:pPr>
            <w:r>
              <w:t>157.87</w:t>
            </w:r>
          </w:p>
        </w:tc>
      </w:tr>
      <w:tr w:rsidR="002B6C52" w:rsidTr="00B85DAE">
        <w:tc>
          <w:tcPr>
            <w:tcW w:w="3989" w:type="dxa"/>
          </w:tcPr>
          <w:p w:rsidR="002B6C52" w:rsidRDefault="002B6C52" w:rsidP="00B85DAE">
            <w:pPr>
              <w:pStyle w:val="Table"/>
            </w:pPr>
            <w:r>
              <w:t xml:space="preserve">Saving Hardware </w:t>
            </w:r>
          </w:p>
        </w:tc>
        <w:tc>
          <w:tcPr>
            <w:tcW w:w="979" w:type="dxa"/>
          </w:tcPr>
          <w:p w:rsidR="002B6C52" w:rsidRDefault="002B6C52" w:rsidP="00B85DAE">
            <w:pPr>
              <w:pStyle w:val="Table"/>
              <w:jc w:val="center"/>
            </w:pPr>
            <w:r>
              <w:t>1915</w:t>
            </w:r>
          </w:p>
        </w:tc>
        <w:tc>
          <w:tcPr>
            <w:tcW w:w="3514" w:type="dxa"/>
          </w:tcPr>
          <w:p w:rsidR="002B6C52" w:rsidRDefault="002B6C52" w:rsidP="00B85DAE">
            <w:pPr>
              <w:pStyle w:val="Table"/>
            </w:pPr>
            <w:r>
              <w:t>Supplies – Dog and Kennel</w:t>
            </w:r>
          </w:p>
        </w:tc>
        <w:tc>
          <w:tcPr>
            <w:tcW w:w="1598" w:type="dxa"/>
          </w:tcPr>
          <w:p w:rsidR="002B6C52" w:rsidRDefault="002B6C52" w:rsidP="002B6C52">
            <w:pPr>
              <w:pStyle w:val="Table"/>
              <w:jc w:val="right"/>
            </w:pPr>
            <w:r>
              <w:t>5.99</w:t>
            </w:r>
          </w:p>
        </w:tc>
      </w:tr>
      <w:tr w:rsidR="002B6C52" w:rsidTr="00B85DAE">
        <w:tc>
          <w:tcPr>
            <w:tcW w:w="3989" w:type="dxa"/>
          </w:tcPr>
          <w:p w:rsidR="002B6C52" w:rsidRDefault="002B6C52" w:rsidP="00B85DAE">
            <w:pPr>
              <w:pStyle w:val="Table"/>
            </w:pPr>
            <w:r>
              <w:t>AT&amp;T</w:t>
            </w:r>
          </w:p>
        </w:tc>
        <w:tc>
          <w:tcPr>
            <w:tcW w:w="979" w:type="dxa"/>
          </w:tcPr>
          <w:p w:rsidR="002B6C52" w:rsidRDefault="002B6C52" w:rsidP="00B85DAE">
            <w:pPr>
              <w:pStyle w:val="Table"/>
              <w:jc w:val="center"/>
            </w:pPr>
            <w:r>
              <w:t>1916</w:t>
            </w:r>
          </w:p>
        </w:tc>
        <w:tc>
          <w:tcPr>
            <w:tcW w:w="3514" w:type="dxa"/>
          </w:tcPr>
          <w:p w:rsidR="002B6C52" w:rsidRDefault="002B6C52" w:rsidP="00B85DAE">
            <w:pPr>
              <w:pStyle w:val="Table"/>
            </w:pPr>
            <w:r>
              <w:t>Service – Dog and Kennel</w:t>
            </w:r>
          </w:p>
        </w:tc>
        <w:tc>
          <w:tcPr>
            <w:tcW w:w="1598" w:type="dxa"/>
          </w:tcPr>
          <w:p w:rsidR="002B6C52" w:rsidRDefault="002B6C52" w:rsidP="002B6C52">
            <w:pPr>
              <w:pStyle w:val="Table"/>
              <w:jc w:val="right"/>
            </w:pPr>
            <w:r>
              <w:t>61.06</w:t>
            </w:r>
          </w:p>
        </w:tc>
      </w:tr>
      <w:tr w:rsidR="002B6C52" w:rsidTr="00B85DAE">
        <w:tc>
          <w:tcPr>
            <w:tcW w:w="3989" w:type="dxa"/>
          </w:tcPr>
          <w:p w:rsidR="002B6C52" w:rsidRDefault="002B6C52" w:rsidP="00B85DAE">
            <w:pPr>
              <w:pStyle w:val="Table"/>
            </w:pPr>
            <w:r>
              <w:t xml:space="preserve">Josh Givens </w:t>
            </w:r>
          </w:p>
        </w:tc>
        <w:tc>
          <w:tcPr>
            <w:tcW w:w="979" w:type="dxa"/>
          </w:tcPr>
          <w:p w:rsidR="002B6C52" w:rsidRDefault="002B6C52" w:rsidP="00B85DAE">
            <w:pPr>
              <w:pStyle w:val="Table"/>
              <w:jc w:val="center"/>
            </w:pPr>
            <w:r>
              <w:t>1917</w:t>
            </w:r>
          </w:p>
        </w:tc>
        <w:tc>
          <w:tcPr>
            <w:tcW w:w="3514" w:type="dxa"/>
          </w:tcPr>
          <w:p w:rsidR="002B6C52" w:rsidRDefault="002B6C52" w:rsidP="00B85DAE">
            <w:pPr>
              <w:pStyle w:val="Table"/>
            </w:pPr>
            <w:r>
              <w:t xml:space="preserve">Travel – Lodging Tax </w:t>
            </w:r>
          </w:p>
        </w:tc>
        <w:tc>
          <w:tcPr>
            <w:tcW w:w="1598" w:type="dxa"/>
          </w:tcPr>
          <w:p w:rsidR="002B6C52" w:rsidRDefault="002B6C52" w:rsidP="002B6C52">
            <w:pPr>
              <w:pStyle w:val="Table"/>
              <w:jc w:val="right"/>
            </w:pPr>
            <w:r>
              <w:t>47.52</w:t>
            </w:r>
          </w:p>
        </w:tc>
      </w:tr>
      <w:tr w:rsidR="002B6C52" w:rsidTr="00B85DAE">
        <w:tc>
          <w:tcPr>
            <w:tcW w:w="3989" w:type="dxa"/>
          </w:tcPr>
          <w:p w:rsidR="002B6C52" w:rsidRDefault="002B6C52" w:rsidP="00B85DAE">
            <w:pPr>
              <w:pStyle w:val="Table"/>
            </w:pPr>
            <w:r>
              <w:t xml:space="preserve">Corporate Payment Systems </w:t>
            </w:r>
          </w:p>
        </w:tc>
        <w:tc>
          <w:tcPr>
            <w:tcW w:w="979" w:type="dxa"/>
          </w:tcPr>
          <w:p w:rsidR="002B6C52" w:rsidRDefault="002B6C52" w:rsidP="00B85DAE">
            <w:pPr>
              <w:pStyle w:val="Table"/>
              <w:jc w:val="center"/>
            </w:pPr>
            <w:r>
              <w:t>1918</w:t>
            </w:r>
          </w:p>
        </w:tc>
        <w:tc>
          <w:tcPr>
            <w:tcW w:w="3514" w:type="dxa"/>
          </w:tcPr>
          <w:p w:rsidR="002B6C52" w:rsidRDefault="002B6C52" w:rsidP="00B85DAE">
            <w:pPr>
              <w:pStyle w:val="Table"/>
            </w:pPr>
            <w:r>
              <w:t xml:space="preserve">Hotel and travel for Avalara Crush Conference DC 2018 – Commissioners </w:t>
            </w:r>
          </w:p>
        </w:tc>
        <w:tc>
          <w:tcPr>
            <w:tcW w:w="1598" w:type="dxa"/>
          </w:tcPr>
          <w:p w:rsidR="002B6C52" w:rsidRDefault="002B6C52" w:rsidP="002B6C52">
            <w:pPr>
              <w:pStyle w:val="Table"/>
              <w:jc w:val="right"/>
            </w:pPr>
            <w:r>
              <w:t>686.50</w:t>
            </w:r>
          </w:p>
        </w:tc>
      </w:tr>
      <w:tr w:rsidR="002B6C52" w:rsidTr="00B85DAE">
        <w:tc>
          <w:tcPr>
            <w:tcW w:w="3989" w:type="dxa"/>
          </w:tcPr>
          <w:p w:rsidR="002B6C52" w:rsidRDefault="002B6C52" w:rsidP="00B85DAE">
            <w:pPr>
              <w:pStyle w:val="Table"/>
            </w:pPr>
            <w:r>
              <w:t xml:space="preserve">Hocking County Recorder </w:t>
            </w:r>
          </w:p>
        </w:tc>
        <w:tc>
          <w:tcPr>
            <w:tcW w:w="979" w:type="dxa"/>
          </w:tcPr>
          <w:p w:rsidR="002B6C52" w:rsidRDefault="002B6C52" w:rsidP="00B85DAE">
            <w:pPr>
              <w:pStyle w:val="Table"/>
              <w:jc w:val="center"/>
            </w:pPr>
            <w:r>
              <w:t>1919</w:t>
            </w:r>
          </w:p>
        </w:tc>
        <w:tc>
          <w:tcPr>
            <w:tcW w:w="3514" w:type="dxa"/>
          </w:tcPr>
          <w:p w:rsidR="002B6C52" w:rsidRDefault="002B6C52" w:rsidP="00B85DAE">
            <w:pPr>
              <w:pStyle w:val="Table"/>
            </w:pPr>
            <w:r>
              <w:t xml:space="preserve">Release of tax liens for </w:t>
            </w:r>
            <w:proofErr w:type="spellStart"/>
            <w:r>
              <w:t>TaxEase</w:t>
            </w:r>
            <w:proofErr w:type="spellEnd"/>
            <w:r>
              <w:t xml:space="preserve"> Ohio LLC – Treasurer </w:t>
            </w:r>
          </w:p>
        </w:tc>
        <w:tc>
          <w:tcPr>
            <w:tcW w:w="1598" w:type="dxa"/>
          </w:tcPr>
          <w:p w:rsidR="002B6C52" w:rsidRDefault="002B6C52" w:rsidP="002B6C52">
            <w:pPr>
              <w:pStyle w:val="Table"/>
              <w:jc w:val="right"/>
            </w:pPr>
            <w:r>
              <w:t>320.00</w:t>
            </w:r>
          </w:p>
        </w:tc>
      </w:tr>
      <w:tr w:rsidR="002B6C52" w:rsidTr="00B85DAE">
        <w:tc>
          <w:tcPr>
            <w:tcW w:w="3989" w:type="dxa"/>
          </w:tcPr>
          <w:p w:rsidR="002B6C52" w:rsidRDefault="002B6C52" w:rsidP="00B85DAE">
            <w:pPr>
              <w:pStyle w:val="Table"/>
            </w:pPr>
            <w:r>
              <w:t>Jay Patterson</w:t>
            </w:r>
          </w:p>
        </w:tc>
        <w:tc>
          <w:tcPr>
            <w:tcW w:w="979" w:type="dxa"/>
          </w:tcPr>
          <w:p w:rsidR="002B6C52" w:rsidRDefault="002B6C52" w:rsidP="00B85DAE">
            <w:pPr>
              <w:pStyle w:val="Table"/>
              <w:jc w:val="center"/>
            </w:pPr>
            <w:r>
              <w:t>1920</w:t>
            </w:r>
          </w:p>
        </w:tc>
        <w:tc>
          <w:tcPr>
            <w:tcW w:w="3514" w:type="dxa"/>
          </w:tcPr>
          <w:p w:rsidR="002B6C52" w:rsidRDefault="002B6C52" w:rsidP="00B85DAE">
            <w:pPr>
              <w:pStyle w:val="Table"/>
            </w:pPr>
            <w:r>
              <w:t xml:space="preserve">Mediation services – Common Pleas </w:t>
            </w:r>
          </w:p>
        </w:tc>
        <w:tc>
          <w:tcPr>
            <w:tcW w:w="1598" w:type="dxa"/>
          </w:tcPr>
          <w:p w:rsidR="002B6C52" w:rsidRDefault="002B6C52" w:rsidP="002B6C52">
            <w:pPr>
              <w:pStyle w:val="Table"/>
              <w:jc w:val="right"/>
            </w:pPr>
            <w:r>
              <w:t>969.00</w:t>
            </w:r>
          </w:p>
        </w:tc>
      </w:tr>
      <w:tr w:rsidR="002B6C52" w:rsidTr="00B85DAE">
        <w:tc>
          <w:tcPr>
            <w:tcW w:w="3989" w:type="dxa"/>
          </w:tcPr>
          <w:p w:rsidR="002B6C52" w:rsidRDefault="002B6C52" w:rsidP="00B85DAE">
            <w:pPr>
              <w:pStyle w:val="Table"/>
            </w:pPr>
            <w:r>
              <w:t xml:space="preserve">Corporate Payment Systems </w:t>
            </w:r>
          </w:p>
        </w:tc>
        <w:tc>
          <w:tcPr>
            <w:tcW w:w="979" w:type="dxa"/>
          </w:tcPr>
          <w:p w:rsidR="002B6C52" w:rsidRDefault="002B6C52" w:rsidP="00B85DAE">
            <w:pPr>
              <w:pStyle w:val="Table"/>
              <w:jc w:val="center"/>
            </w:pPr>
            <w:r>
              <w:t>1921</w:t>
            </w:r>
          </w:p>
        </w:tc>
        <w:tc>
          <w:tcPr>
            <w:tcW w:w="3514" w:type="dxa"/>
          </w:tcPr>
          <w:p w:rsidR="002B6C52" w:rsidRDefault="002B6C52" w:rsidP="00B85DAE">
            <w:pPr>
              <w:pStyle w:val="Table"/>
            </w:pPr>
            <w:r>
              <w:t xml:space="preserve">Vending machine supplies – Comm. Courthouse </w:t>
            </w:r>
          </w:p>
        </w:tc>
        <w:tc>
          <w:tcPr>
            <w:tcW w:w="1598" w:type="dxa"/>
          </w:tcPr>
          <w:p w:rsidR="002B6C52" w:rsidRDefault="002B6C52" w:rsidP="002B6C52">
            <w:pPr>
              <w:pStyle w:val="Table"/>
              <w:jc w:val="right"/>
            </w:pPr>
            <w:r>
              <w:t>255.20</w:t>
            </w:r>
          </w:p>
        </w:tc>
      </w:tr>
      <w:tr w:rsidR="002B6C52" w:rsidTr="00B85DAE">
        <w:tc>
          <w:tcPr>
            <w:tcW w:w="3989" w:type="dxa"/>
          </w:tcPr>
          <w:p w:rsidR="002B6C52" w:rsidRDefault="002B6C52" w:rsidP="00B85DAE">
            <w:pPr>
              <w:pStyle w:val="Table"/>
            </w:pPr>
            <w:r>
              <w:t xml:space="preserve">Hocking County Engineer </w:t>
            </w:r>
          </w:p>
        </w:tc>
        <w:tc>
          <w:tcPr>
            <w:tcW w:w="979" w:type="dxa"/>
          </w:tcPr>
          <w:p w:rsidR="002B6C52" w:rsidRDefault="002B6C52" w:rsidP="00B85DAE">
            <w:pPr>
              <w:pStyle w:val="Table"/>
              <w:jc w:val="center"/>
            </w:pPr>
            <w:r>
              <w:t>1922</w:t>
            </w:r>
          </w:p>
        </w:tc>
        <w:tc>
          <w:tcPr>
            <w:tcW w:w="3514" w:type="dxa"/>
          </w:tcPr>
          <w:p w:rsidR="002B6C52" w:rsidRDefault="002B6C52" w:rsidP="00B85DAE">
            <w:pPr>
              <w:pStyle w:val="Table"/>
            </w:pPr>
            <w:r>
              <w:t xml:space="preserve">Gasoline – Auditor </w:t>
            </w:r>
          </w:p>
        </w:tc>
        <w:tc>
          <w:tcPr>
            <w:tcW w:w="1598" w:type="dxa"/>
          </w:tcPr>
          <w:p w:rsidR="002B6C52" w:rsidRDefault="002B6C52" w:rsidP="002B6C52">
            <w:pPr>
              <w:pStyle w:val="Table"/>
              <w:jc w:val="right"/>
            </w:pPr>
            <w:r>
              <w:t>33.92</w:t>
            </w:r>
          </w:p>
        </w:tc>
      </w:tr>
      <w:tr w:rsidR="002B6C52" w:rsidTr="00B85DAE">
        <w:tc>
          <w:tcPr>
            <w:tcW w:w="3989" w:type="dxa"/>
          </w:tcPr>
          <w:p w:rsidR="002B6C52" w:rsidRDefault="002B6C52" w:rsidP="00B85DAE">
            <w:pPr>
              <w:pStyle w:val="Table"/>
            </w:pPr>
            <w:r>
              <w:t xml:space="preserve">Appraisal Research Corp. </w:t>
            </w:r>
          </w:p>
        </w:tc>
        <w:tc>
          <w:tcPr>
            <w:tcW w:w="979" w:type="dxa"/>
          </w:tcPr>
          <w:p w:rsidR="002B6C52" w:rsidRDefault="002B6C52" w:rsidP="00B85DAE">
            <w:pPr>
              <w:pStyle w:val="Table"/>
              <w:jc w:val="center"/>
            </w:pPr>
            <w:r>
              <w:t>1923</w:t>
            </w:r>
          </w:p>
        </w:tc>
        <w:tc>
          <w:tcPr>
            <w:tcW w:w="3514" w:type="dxa"/>
          </w:tcPr>
          <w:p w:rsidR="002B6C52" w:rsidRDefault="002B6C52" w:rsidP="00B85DAE">
            <w:pPr>
              <w:pStyle w:val="Table"/>
            </w:pPr>
            <w:r>
              <w:t xml:space="preserve">Contract retainage 2017 – Auditor </w:t>
            </w:r>
          </w:p>
        </w:tc>
        <w:tc>
          <w:tcPr>
            <w:tcW w:w="1598" w:type="dxa"/>
          </w:tcPr>
          <w:p w:rsidR="002B6C52" w:rsidRDefault="002B6C52" w:rsidP="002B6C52">
            <w:pPr>
              <w:pStyle w:val="Table"/>
              <w:jc w:val="right"/>
            </w:pPr>
            <w:r>
              <w:t>579.00</w:t>
            </w:r>
          </w:p>
        </w:tc>
      </w:tr>
      <w:tr w:rsidR="002B6C52" w:rsidTr="00B85DAE">
        <w:tc>
          <w:tcPr>
            <w:tcW w:w="3989" w:type="dxa"/>
          </w:tcPr>
          <w:p w:rsidR="002B6C52" w:rsidRDefault="002B6C52" w:rsidP="00B85DAE">
            <w:pPr>
              <w:pStyle w:val="Table"/>
            </w:pPr>
            <w:r>
              <w:t xml:space="preserve">Rural Action Inc. </w:t>
            </w:r>
          </w:p>
        </w:tc>
        <w:tc>
          <w:tcPr>
            <w:tcW w:w="979" w:type="dxa"/>
          </w:tcPr>
          <w:p w:rsidR="002B6C52" w:rsidRDefault="002B6C52" w:rsidP="00B85DAE">
            <w:pPr>
              <w:pStyle w:val="Table"/>
              <w:jc w:val="center"/>
            </w:pPr>
            <w:r>
              <w:t>1924</w:t>
            </w:r>
          </w:p>
        </w:tc>
        <w:tc>
          <w:tcPr>
            <w:tcW w:w="3514" w:type="dxa"/>
          </w:tcPr>
          <w:p w:rsidR="002B6C52" w:rsidRDefault="002B6C52" w:rsidP="00B85DAE">
            <w:pPr>
              <w:pStyle w:val="Table"/>
            </w:pPr>
            <w:r>
              <w:t xml:space="preserve">AmeriCorps member – Soil and Water </w:t>
            </w:r>
          </w:p>
        </w:tc>
        <w:tc>
          <w:tcPr>
            <w:tcW w:w="1598" w:type="dxa"/>
          </w:tcPr>
          <w:p w:rsidR="002B6C52" w:rsidRDefault="002B6C52" w:rsidP="002B6C52">
            <w:pPr>
              <w:pStyle w:val="Table"/>
              <w:jc w:val="right"/>
            </w:pPr>
            <w:r>
              <w:t>1697.48</w:t>
            </w:r>
          </w:p>
        </w:tc>
      </w:tr>
      <w:tr w:rsidR="002B6C52" w:rsidTr="00B85DAE">
        <w:tc>
          <w:tcPr>
            <w:tcW w:w="3989" w:type="dxa"/>
          </w:tcPr>
          <w:p w:rsidR="002B6C52" w:rsidRDefault="002B6C52" w:rsidP="00B85DAE">
            <w:pPr>
              <w:pStyle w:val="Table"/>
            </w:pPr>
            <w:r>
              <w:t xml:space="preserve">Bonded Chemical </w:t>
            </w:r>
          </w:p>
        </w:tc>
        <w:tc>
          <w:tcPr>
            <w:tcW w:w="979" w:type="dxa"/>
          </w:tcPr>
          <w:p w:rsidR="002B6C52" w:rsidRDefault="002B6C52" w:rsidP="00B85DAE">
            <w:pPr>
              <w:pStyle w:val="Table"/>
              <w:jc w:val="center"/>
            </w:pPr>
            <w:r>
              <w:t>1925</w:t>
            </w:r>
          </w:p>
        </w:tc>
        <w:tc>
          <w:tcPr>
            <w:tcW w:w="3514" w:type="dxa"/>
          </w:tcPr>
          <w:p w:rsidR="002B6C52" w:rsidRDefault="002B6C52" w:rsidP="00B85DAE">
            <w:pPr>
              <w:pStyle w:val="Table"/>
            </w:pPr>
            <w:r>
              <w:t xml:space="preserve">Supplies – Sewer </w:t>
            </w:r>
          </w:p>
        </w:tc>
        <w:tc>
          <w:tcPr>
            <w:tcW w:w="1598" w:type="dxa"/>
          </w:tcPr>
          <w:p w:rsidR="002B6C52" w:rsidRDefault="002B6C52" w:rsidP="002B6C52">
            <w:pPr>
              <w:pStyle w:val="Table"/>
              <w:jc w:val="right"/>
            </w:pPr>
            <w:r>
              <w:t>1718.00</w:t>
            </w:r>
          </w:p>
        </w:tc>
      </w:tr>
      <w:tr w:rsidR="002B6C52" w:rsidTr="00B85DAE">
        <w:tc>
          <w:tcPr>
            <w:tcW w:w="3989" w:type="dxa"/>
          </w:tcPr>
          <w:p w:rsidR="002B6C52" w:rsidRDefault="002B6C52" w:rsidP="00B85DAE">
            <w:pPr>
              <w:pStyle w:val="Table"/>
            </w:pPr>
            <w:r>
              <w:t xml:space="preserve">William Shaw, Engineer </w:t>
            </w:r>
          </w:p>
        </w:tc>
        <w:tc>
          <w:tcPr>
            <w:tcW w:w="979" w:type="dxa"/>
          </w:tcPr>
          <w:p w:rsidR="002B6C52" w:rsidRDefault="002B6C52" w:rsidP="00B85DAE">
            <w:pPr>
              <w:pStyle w:val="Table"/>
              <w:jc w:val="center"/>
            </w:pPr>
            <w:r>
              <w:t>1926</w:t>
            </w:r>
          </w:p>
        </w:tc>
        <w:tc>
          <w:tcPr>
            <w:tcW w:w="3514" w:type="dxa"/>
          </w:tcPr>
          <w:p w:rsidR="002B6C52" w:rsidRDefault="002B6C52" w:rsidP="00B85DAE">
            <w:pPr>
              <w:pStyle w:val="Table"/>
            </w:pPr>
            <w:r>
              <w:t xml:space="preserve">Gasoline – Sewer </w:t>
            </w:r>
          </w:p>
        </w:tc>
        <w:tc>
          <w:tcPr>
            <w:tcW w:w="1598" w:type="dxa"/>
          </w:tcPr>
          <w:p w:rsidR="002B6C52" w:rsidRDefault="002B6C52" w:rsidP="002B6C52">
            <w:pPr>
              <w:pStyle w:val="Table"/>
              <w:jc w:val="right"/>
            </w:pPr>
            <w:r>
              <w:t>650.49</w:t>
            </w:r>
          </w:p>
        </w:tc>
      </w:tr>
      <w:tr w:rsidR="002B6C52" w:rsidTr="00B85DAE">
        <w:tc>
          <w:tcPr>
            <w:tcW w:w="3989" w:type="dxa"/>
          </w:tcPr>
          <w:p w:rsidR="002B6C52" w:rsidRDefault="002B6C52" w:rsidP="00B85DAE">
            <w:pPr>
              <w:pStyle w:val="Table"/>
            </w:pPr>
            <w:r>
              <w:t xml:space="preserve">Corporate Payment Systems </w:t>
            </w:r>
          </w:p>
        </w:tc>
        <w:tc>
          <w:tcPr>
            <w:tcW w:w="979" w:type="dxa"/>
          </w:tcPr>
          <w:p w:rsidR="002B6C52" w:rsidRDefault="002B6C52" w:rsidP="00B85DAE">
            <w:pPr>
              <w:pStyle w:val="Table"/>
              <w:jc w:val="center"/>
            </w:pPr>
            <w:r>
              <w:t>1927</w:t>
            </w:r>
          </w:p>
        </w:tc>
        <w:tc>
          <w:tcPr>
            <w:tcW w:w="3514" w:type="dxa"/>
          </w:tcPr>
          <w:p w:rsidR="002B6C52" w:rsidRDefault="002B6C52" w:rsidP="00B85DAE">
            <w:pPr>
              <w:pStyle w:val="Table"/>
            </w:pPr>
            <w:r>
              <w:t xml:space="preserve">Supplies – Sewer </w:t>
            </w:r>
          </w:p>
        </w:tc>
        <w:tc>
          <w:tcPr>
            <w:tcW w:w="1598" w:type="dxa"/>
          </w:tcPr>
          <w:p w:rsidR="002B6C52" w:rsidRDefault="002B6C52" w:rsidP="002B6C52">
            <w:pPr>
              <w:pStyle w:val="Table"/>
              <w:jc w:val="right"/>
            </w:pPr>
            <w:r>
              <w:t>28.27</w:t>
            </w:r>
          </w:p>
        </w:tc>
      </w:tr>
      <w:tr w:rsidR="002B6C52" w:rsidTr="00B85DAE">
        <w:tc>
          <w:tcPr>
            <w:tcW w:w="3989" w:type="dxa"/>
          </w:tcPr>
          <w:p w:rsidR="002B6C52" w:rsidRDefault="002B6C52" w:rsidP="00B85DAE">
            <w:pPr>
              <w:pStyle w:val="Table"/>
            </w:pPr>
            <w:r>
              <w:t>USA Bluebook</w:t>
            </w:r>
          </w:p>
        </w:tc>
        <w:tc>
          <w:tcPr>
            <w:tcW w:w="979" w:type="dxa"/>
          </w:tcPr>
          <w:p w:rsidR="002B6C52" w:rsidRDefault="002B6C52" w:rsidP="00B85DAE">
            <w:pPr>
              <w:pStyle w:val="Table"/>
              <w:jc w:val="center"/>
            </w:pPr>
            <w:r>
              <w:t>1928</w:t>
            </w:r>
          </w:p>
        </w:tc>
        <w:tc>
          <w:tcPr>
            <w:tcW w:w="3514" w:type="dxa"/>
          </w:tcPr>
          <w:p w:rsidR="002B6C52" w:rsidRDefault="002B6C52" w:rsidP="00B85DAE">
            <w:pPr>
              <w:pStyle w:val="Table"/>
            </w:pPr>
            <w:r>
              <w:t xml:space="preserve">Testing – Sewer </w:t>
            </w:r>
          </w:p>
        </w:tc>
        <w:tc>
          <w:tcPr>
            <w:tcW w:w="1598" w:type="dxa"/>
          </w:tcPr>
          <w:p w:rsidR="002B6C52" w:rsidRDefault="002B6C52" w:rsidP="002B6C52">
            <w:pPr>
              <w:pStyle w:val="Table"/>
              <w:jc w:val="right"/>
            </w:pPr>
            <w:r>
              <w:t>916.85</w:t>
            </w:r>
          </w:p>
        </w:tc>
      </w:tr>
      <w:tr w:rsidR="002B6C52" w:rsidTr="00B85DAE">
        <w:tc>
          <w:tcPr>
            <w:tcW w:w="3989" w:type="dxa"/>
          </w:tcPr>
          <w:p w:rsidR="002B6C52" w:rsidRDefault="002B6C52" w:rsidP="00B85DAE">
            <w:pPr>
              <w:pStyle w:val="Table"/>
            </w:pPr>
            <w:r>
              <w:t>Saving Hardware `</w:t>
            </w:r>
          </w:p>
        </w:tc>
        <w:tc>
          <w:tcPr>
            <w:tcW w:w="979" w:type="dxa"/>
          </w:tcPr>
          <w:p w:rsidR="002B6C52" w:rsidRDefault="002B6C52" w:rsidP="00B85DAE">
            <w:pPr>
              <w:pStyle w:val="Table"/>
              <w:jc w:val="center"/>
            </w:pPr>
            <w:r>
              <w:t>1929</w:t>
            </w:r>
          </w:p>
        </w:tc>
        <w:tc>
          <w:tcPr>
            <w:tcW w:w="3514" w:type="dxa"/>
          </w:tcPr>
          <w:p w:rsidR="002B6C52" w:rsidRDefault="002B6C52" w:rsidP="00B85DAE">
            <w:pPr>
              <w:pStyle w:val="Table"/>
            </w:pPr>
            <w:r>
              <w:t>Supplies – Sewer</w:t>
            </w:r>
          </w:p>
        </w:tc>
        <w:tc>
          <w:tcPr>
            <w:tcW w:w="1598" w:type="dxa"/>
          </w:tcPr>
          <w:p w:rsidR="002B6C52" w:rsidRDefault="002B6C52" w:rsidP="002B6C52">
            <w:pPr>
              <w:pStyle w:val="Table"/>
              <w:jc w:val="right"/>
            </w:pPr>
            <w:r>
              <w:t>133.46</w:t>
            </w:r>
          </w:p>
        </w:tc>
      </w:tr>
      <w:tr w:rsidR="002B6C52" w:rsidTr="00B85DAE">
        <w:tc>
          <w:tcPr>
            <w:tcW w:w="3989" w:type="dxa"/>
          </w:tcPr>
          <w:p w:rsidR="002B6C52" w:rsidRDefault="002B6C52" w:rsidP="00B85DAE">
            <w:pPr>
              <w:pStyle w:val="Table"/>
            </w:pPr>
            <w:r>
              <w:t>AT&amp;T</w:t>
            </w:r>
          </w:p>
        </w:tc>
        <w:tc>
          <w:tcPr>
            <w:tcW w:w="979" w:type="dxa"/>
          </w:tcPr>
          <w:p w:rsidR="002B6C52" w:rsidRDefault="002B6C52" w:rsidP="00B85DAE">
            <w:pPr>
              <w:pStyle w:val="Table"/>
              <w:jc w:val="center"/>
            </w:pPr>
            <w:r>
              <w:t>1930</w:t>
            </w:r>
          </w:p>
        </w:tc>
        <w:tc>
          <w:tcPr>
            <w:tcW w:w="3514" w:type="dxa"/>
          </w:tcPr>
          <w:p w:rsidR="002B6C52" w:rsidRDefault="002B6C52" w:rsidP="00B85DAE">
            <w:pPr>
              <w:pStyle w:val="Table"/>
            </w:pPr>
            <w:r>
              <w:t>Service – Sewer</w:t>
            </w:r>
          </w:p>
        </w:tc>
        <w:tc>
          <w:tcPr>
            <w:tcW w:w="1598" w:type="dxa"/>
          </w:tcPr>
          <w:p w:rsidR="002B6C52" w:rsidRDefault="002B6C52" w:rsidP="002B6C52">
            <w:pPr>
              <w:pStyle w:val="Table"/>
              <w:jc w:val="right"/>
            </w:pPr>
            <w:r>
              <w:t>13.55</w:t>
            </w:r>
          </w:p>
        </w:tc>
      </w:tr>
      <w:tr w:rsidR="002B6C52" w:rsidTr="00B85DAE">
        <w:tc>
          <w:tcPr>
            <w:tcW w:w="3989" w:type="dxa"/>
          </w:tcPr>
          <w:p w:rsidR="002B6C52" w:rsidRDefault="002B6C52" w:rsidP="00B85DAE">
            <w:pPr>
              <w:pStyle w:val="Table"/>
            </w:pPr>
            <w:r>
              <w:t>MASI</w:t>
            </w:r>
          </w:p>
        </w:tc>
        <w:tc>
          <w:tcPr>
            <w:tcW w:w="979" w:type="dxa"/>
          </w:tcPr>
          <w:p w:rsidR="002B6C52" w:rsidRDefault="002B6C52" w:rsidP="00B85DAE">
            <w:pPr>
              <w:pStyle w:val="Table"/>
              <w:jc w:val="center"/>
            </w:pPr>
            <w:r>
              <w:t>1931</w:t>
            </w:r>
          </w:p>
        </w:tc>
        <w:tc>
          <w:tcPr>
            <w:tcW w:w="3514" w:type="dxa"/>
          </w:tcPr>
          <w:p w:rsidR="002B6C52" w:rsidRDefault="002B6C52" w:rsidP="00B85DAE">
            <w:pPr>
              <w:pStyle w:val="Table"/>
            </w:pPr>
            <w:r>
              <w:t>Testing – Sewer</w:t>
            </w:r>
          </w:p>
        </w:tc>
        <w:tc>
          <w:tcPr>
            <w:tcW w:w="1598" w:type="dxa"/>
          </w:tcPr>
          <w:p w:rsidR="002B6C52" w:rsidRDefault="002B6C52" w:rsidP="002B6C52">
            <w:pPr>
              <w:pStyle w:val="Table"/>
              <w:jc w:val="right"/>
            </w:pPr>
            <w:r>
              <w:t>166.32</w:t>
            </w:r>
          </w:p>
        </w:tc>
      </w:tr>
      <w:tr w:rsidR="002B6C52" w:rsidTr="00B85DAE">
        <w:tc>
          <w:tcPr>
            <w:tcW w:w="3989" w:type="dxa"/>
          </w:tcPr>
          <w:p w:rsidR="002B6C52" w:rsidRDefault="002B6C52" w:rsidP="00B85DAE">
            <w:pPr>
              <w:pStyle w:val="Table"/>
            </w:pPr>
            <w:r>
              <w:t>City of Logan</w:t>
            </w:r>
          </w:p>
        </w:tc>
        <w:tc>
          <w:tcPr>
            <w:tcW w:w="979" w:type="dxa"/>
          </w:tcPr>
          <w:p w:rsidR="002B6C52" w:rsidRDefault="002B6C52" w:rsidP="00B85DAE">
            <w:pPr>
              <w:pStyle w:val="Table"/>
              <w:jc w:val="center"/>
            </w:pPr>
            <w:r>
              <w:t>1932</w:t>
            </w:r>
          </w:p>
        </w:tc>
        <w:tc>
          <w:tcPr>
            <w:tcW w:w="3514" w:type="dxa"/>
          </w:tcPr>
          <w:p w:rsidR="002B6C52" w:rsidRDefault="002B6C52" w:rsidP="00B85DAE">
            <w:pPr>
              <w:pStyle w:val="Table"/>
            </w:pPr>
            <w:r>
              <w:t>Sludge hauling – Sewer</w:t>
            </w:r>
          </w:p>
        </w:tc>
        <w:tc>
          <w:tcPr>
            <w:tcW w:w="1598" w:type="dxa"/>
          </w:tcPr>
          <w:p w:rsidR="002B6C52" w:rsidRDefault="002B6C52" w:rsidP="002B6C52">
            <w:pPr>
              <w:pStyle w:val="Table"/>
              <w:jc w:val="right"/>
            </w:pPr>
            <w:r>
              <w:t>220.00</w:t>
            </w:r>
          </w:p>
        </w:tc>
      </w:tr>
      <w:tr w:rsidR="002B6C52" w:rsidTr="00B85DAE">
        <w:tc>
          <w:tcPr>
            <w:tcW w:w="3989" w:type="dxa"/>
          </w:tcPr>
          <w:p w:rsidR="002B6C52" w:rsidRDefault="002B6C52" w:rsidP="00B85DAE">
            <w:pPr>
              <w:pStyle w:val="Table"/>
            </w:pPr>
            <w:proofErr w:type="spellStart"/>
            <w:r>
              <w:t>Fraun’s</w:t>
            </w:r>
            <w:proofErr w:type="spellEnd"/>
          </w:p>
        </w:tc>
        <w:tc>
          <w:tcPr>
            <w:tcW w:w="979" w:type="dxa"/>
          </w:tcPr>
          <w:p w:rsidR="002B6C52" w:rsidRDefault="002B6C52" w:rsidP="00B85DAE">
            <w:pPr>
              <w:pStyle w:val="Table"/>
              <w:jc w:val="center"/>
            </w:pPr>
            <w:r>
              <w:t>1933</w:t>
            </w:r>
          </w:p>
        </w:tc>
        <w:tc>
          <w:tcPr>
            <w:tcW w:w="3514" w:type="dxa"/>
          </w:tcPr>
          <w:p w:rsidR="002B6C52" w:rsidRDefault="002B6C52" w:rsidP="00B85DAE">
            <w:pPr>
              <w:pStyle w:val="Table"/>
            </w:pPr>
            <w:r>
              <w:t>Supplies – Sewer</w:t>
            </w:r>
          </w:p>
        </w:tc>
        <w:tc>
          <w:tcPr>
            <w:tcW w:w="1598" w:type="dxa"/>
          </w:tcPr>
          <w:p w:rsidR="002B6C52" w:rsidRDefault="002B6C52" w:rsidP="002B6C52">
            <w:pPr>
              <w:pStyle w:val="Table"/>
              <w:jc w:val="right"/>
            </w:pPr>
            <w:r>
              <w:t>10.00</w:t>
            </w:r>
          </w:p>
        </w:tc>
      </w:tr>
      <w:tr w:rsidR="002B6C52" w:rsidTr="00B85DAE">
        <w:tc>
          <w:tcPr>
            <w:tcW w:w="3989" w:type="dxa"/>
          </w:tcPr>
          <w:p w:rsidR="002B6C52" w:rsidRDefault="002B6C52" w:rsidP="00B85DAE">
            <w:pPr>
              <w:pStyle w:val="Table"/>
            </w:pPr>
            <w:r>
              <w:t xml:space="preserve">Stantec </w:t>
            </w:r>
          </w:p>
        </w:tc>
        <w:tc>
          <w:tcPr>
            <w:tcW w:w="979" w:type="dxa"/>
          </w:tcPr>
          <w:p w:rsidR="002B6C52" w:rsidRDefault="002B6C52" w:rsidP="00B85DAE">
            <w:pPr>
              <w:pStyle w:val="Table"/>
              <w:jc w:val="center"/>
            </w:pPr>
            <w:r>
              <w:t>1934</w:t>
            </w:r>
          </w:p>
        </w:tc>
        <w:tc>
          <w:tcPr>
            <w:tcW w:w="3514" w:type="dxa"/>
          </w:tcPr>
          <w:p w:rsidR="002B6C52" w:rsidRDefault="002B6C52" w:rsidP="00B85DAE">
            <w:pPr>
              <w:pStyle w:val="Table"/>
            </w:pPr>
            <w:proofErr w:type="spellStart"/>
            <w:r>
              <w:t>Unsewered</w:t>
            </w:r>
            <w:proofErr w:type="spellEnd"/>
            <w:r>
              <w:t xml:space="preserve"> – Sewer</w:t>
            </w:r>
          </w:p>
        </w:tc>
        <w:tc>
          <w:tcPr>
            <w:tcW w:w="1598" w:type="dxa"/>
          </w:tcPr>
          <w:p w:rsidR="002B6C52" w:rsidRDefault="002B6C52" w:rsidP="002B6C52">
            <w:pPr>
              <w:pStyle w:val="Table"/>
              <w:jc w:val="right"/>
            </w:pPr>
            <w:r>
              <w:t>6877.40</w:t>
            </w:r>
          </w:p>
        </w:tc>
      </w:tr>
      <w:tr w:rsidR="002B6C52" w:rsidTr="00B85DAE">
        <w:tc>
          <w:tcPr>
            <w:tcW w:w="3989" w:type="dxa"/>
          </w:tcPr>
          <w:p w:rsidR="002B6C52" w:rsidRDefault="002B6C52" w:rsidP="00B85DAE">
            <w:pPr>
              <w:pStyle w:val="Table"/>
            </w:pPr>
            <w:r>
              <w:t xml:space="preserve">Logan Daily News </w:t>
            </w:r>
          </w:p>
        </w:tc>
        <w:tc>
          <w:tcPr>
            <w:tcW w:w="979" w:type="dxa"/>
          </w:tcPr>
          <w:p w:rsidR="002B6C52" w:rsidRDefault="002B6C52" w:rsidP="00B85DAE">
            <w:pPr>
              <w:pStyle w:val="Table"/>
              <w:jc w:val="center"/>
            </w:pPr>
            <w:r>
              <w:t>1935</w:t>
            </w:r>
          </w:p>
        </w:tc>
        <w:tc>
          <w:tcPr>
            <w:tcW w:w="3514" w:type="dxa"/>
          </w:tcPr>
          <w:p w:rsidR="002B6C52" w:rsidRDefault="002B6C52" w:rsidP="00B85DAE">
            <w:pPr>
              <w:pStyle w:val="Table"/>
            </w:pPr>
            <w:r>
              <w:t xml:space="preserve">Advertising for Murray City public hearings – Comm. </w:t>
            </w:r>
          </w:p>
        </w:tc>
        <w:tc>
          <w:tcPr>
            <w:tcW w:w="1598" w:type="dxa"/>
          </w:tcPr>
          <w:p w:rsidR="002B6C52" w:rsidRDefault="002B6C52" w:rsidP="002B6C52">
            <w:pPr>
              <w:pStyle w:val="Table"/>
              <w:jc w:val="right"/>
            </w:pPr>
            <w:r>
              <w:t>155.50</w:t>
            </w:r>
          </w:p>
        </w:tc>
      </w:tr>
      <w:tr w:rsidR="002B6C52" w:rsidTr="00B85DAE">
        <w:tc>
          <w:tcPr>
            <w:tcW w:w="3989" w:type="dxa"/>
          </w:tcPr>
          <w:p w:rsidR="002B6C52" w:rsidRDefault="002B6C52" w:rsidP="00B85DAE">
            <w:pPr>
              <w:pStyle w:val="Table"/>
            </w:pPr>
            <w:r>
              <w:t xml:space="preserve">Corporate Payment Systems </w:t>
            </w:r>
          </w:p>
        </w:tc>
        <w:tc>
          <w:tcPr>
            <w:tcW w:w="979" w:type="dxa"/>
          </w:tcPr>
          <w:p w:rsidR="002B6C52" w:rsidRDefault="002B6C52" w:rsidP="00B85DAE">
            <w:pPr>
              <w:pStyle w:val="Table"/>
              <w:jc w:val="center"/>
            </w:pPr>
            <w:r>
              <w:t>1936</w:t>
            </w:r>
          </w:p>
        </w:tc>
        <w:tc>
          <w:tcPr>
            <w:tcW w:w="3514" w:type="dxa"/>
          </w:tcPr>
          <w:p w:rsidR="002B6C52" w:rsidRDefault="002B6C52" w:rsidP="00B85DAE">
            <w:pPr>
              <w:pStyle w:val="Table"/>
            </w:pPr>
            <w:r>
              <w:t xml:space="preserve">Lanyard for county employees – Comm. </w:t>
            </w:r>
          </w:p>
        </w:tc>
        <w:tc>
          <w:tcPr>
            <w:tcW w:w="1598" w:type="dxa"/>
          </w:tcPr>
          <w:p w:rsidR="002B6C52" w:rsidRDefault="002B6C52" w:rsidP="002B6C52">
            <w:pPr>
              <w:pStyle w:val="Table"/>
              <w:jc w:val="right"/>
            </w:pPr>
            <w:r>
              <w:t>90.95</w:t>
            </w:r>
          </w:p>
        </w:tc>
      </w:tr>
      <w:tr w:rsidR="002B6C52" w:rsidTr="00B85DAE">
        <w:tc>
          <w:tcPr>
            <w:tcW w:w="3989" w:type="dxa"/>
          </w:tcPr>
          <w:p w:rsidR="002B6C52" w:rsidRDefault="002B6C52" w:rsidP="00B85DAE">
            <w:pPr>
              <w:pStyle w:val="Table"/>
            </w:pPr>
            <w:r>
              <w:t>Corporate Payment Systems</w:t>
            </w:r>
          </w:p>
        </w:tc>
        <w:tc>
          <w:tcPr>
            <w:tcW w:w="979" w:type="dxa"/>
          </w:tcPr>
          <w:p w:rsidR="002B6C52" w:rsidRDefault="002B6C52" w:rsidP="00B85DAE">
            <w:pPr>
              <w:pStyle w:val="Table"/>
              <w:jc w:val="center"/>
            </w:pPr>
            <w:r>
              <w:t>1937</w:t>
            </w:r>
          </w:p>
        </w:tc>
        <w:tc>
          <w:tcPr>
            <w:tcW w:w="3514" w:type="dxa"/>
          </w:tcPr>
          <w:p w:rsidR="002B6C52" w:rsidRDefault="002B6C52" w:rsidP="00B85DAE">
            <w:pPr>
              <w:pStyle w:val="Table"/>
            </w:pPr>
            <w:r>
              <w:t>Two boxes of gloves for Dog Warden –</w:t>
            </w:r>
            <w:r w:rsidR="00BC1EE0">
              <w:t xml:space="preserve"> C</w:t>
            </w:r>
            <w:r>
              <w:t xml:space="preserve">omm. </w:t>
            </w:r>
          </w:p>
        </w:tc>
        <w:tc>
          <w:tcPr>
            <w:tcW w:w="1598" w:type="dxa"/>
          </w:tcPr>
          <w:p w:rsidR="002B6C52" w:rsidRDefault="002B6C52" w:rsidP="002B6C52">
            <w:pPr>
              <w:pStyle w:val="Table"/>
              <w:jc w:val="right"/>
            </w:pPr>
            <w:r>
              <w:t>16.54</w:t>
            </w:r>
          </w:p>
        </w:tc>
      </w:tr>
      <w:tr w:rsidR="002B6C52" w:rsidTr="00B85DAE">
        <w:tc>
          <w:tcPr>
            <w:tcW w:w="3989" w:type="dxa"/>
          </w:tcPr>
          <w:p w:rsidR="002B6C52" w:rsidRDefault="00BC1EE0" w:rsidP="00B85DAE">
            <w:pPr>
              <w:pStyle w:val="Table"/>
            </w:pPr>
            <w:r>
              <w:t>Treasurer State of Ohio</w:t>
            </w:r>
          </w:p>
        </w:tc>
        <w:tc>
          <w:tcPr>
            <w:tcW w:w="979" w:type="dxa"/>
          </w:tcPr>
          <w:p w:rsidR="002B6C52" w:rsidRDefault="00BC1EE0" w:rsidP="00B85DAE">
            <w:pPr>
              <w:pStyle w:val="Table"/>
              <w:jc w:val="center"/>
            </w:pPr>
            <w:r>
              <w:t>1938</w:t>
            </w:r>
          </w:p>
        </w:tc>
        <w:tc>
          <w:tcPr>
            <w:tcW w:w="3514" w:type="dxa"/>
          </w:tcPr>
          <w:p w:rsidR="002B6C52" w:rsidRDefault="00BC1EE0" w:rsidP="00B85DAE">
            <w:pPr>
              <w:pStyle w:val="Table"/>
            </w:pPr>
            <w:r>
              <w:t xml:space="preserve">Web check for concealed handgun license – Sheriff </w:t>
            </w:r>
          </w:p>
        </w:tc>
        <w:tc>
          <w:tcPr>
            <w:tcW w:w="1598" w:type="dxa"/>
          </w:tcPr>
          <w:p w:rsidR="002B6C52" w:rsidRDefault="00BC1EE0" w:rsidP="002B6C52">
            <w:pPr>
              <w:pStyle w:val="Table"/>
              <w:jc w:val="right"/>
            </w:pPr>
            <w:r>
              <w:t>2469.00</w:t>
            </w:r>
          </w:p>
        </w:tc>
      </w:tr>
      <w:tr w:rsidR="00BC1EE0" w:rsidTr="00B85DAE">
        <w:tc>
          <w:tcPr>
            <w:tcW w:w="3989" w:type="dxa"/>
          </w:tcPr>
          <w:p w:rsidR="00BC1EE0" w:rsidRDefault="00BC1EE0" w:rsidP="00B85DAE">
            <w:pPr>
              <w:pStyle w:val="Table"/>
            </w:pPr>
            <w:r>
              <w:t xml:space="preserve">Goss Supply Co. </w:t>
            </w:r>
          </w:p>
        </w:tc>
        <w:tc>
          <w:tcPr>
            <w:tcW w:w="979" w:type="dxa"/>
          </w:tcPr>
          <w:p w:rsidR="00BC1EE0" w:rsidRDefault="00BC1EE0" w:rsidP="00B85DAE">
            <w:pPr>
              <w:pStyle w:val="Table"/>
              <w:jc w:val="center"/>
            </w:pPr>
            <w:r>
              <w:t>1939</w:t>
            </w:r>
          </w:p>
        </w:tc>
        <w:tc>
          <w:tcPr>
            <w:tcW w:w="3514" w:type="dxa"/>
          </w:tcPr>
          <w:p w:rsidR="00BC1EE0" w:rsidRDefault="00BC1EE0" w:rsidP="00B85DAE">
            <w:pPr>
              <w:pStyle w:val="Table"/>
            </w:pPr>
            <w:r>
              <w:t xml:space="preserve">Shovels race towels </w:t>
            </w:r>
          </w:p>
        </w:tc>
        <w:tc>
          <w:tcPr>
            <w:tcW w:w="1598" w:type="dxa"/>
          </w:tcPr>
          <w:p w:rsidR="00BC1EE0" w:rsidRDefault="00BC1EE0" w:rsidP="002B6C52">
            <w:pPr>
              <w:pStyle w:val="Table"/>
              <w:jc w:val="right"/>
            </w:pPr>
            <w:r>
              <w:t>130.50</w:t>
            </w:r>
          </w:p>
        </w:tc>
      </w:tr>
      <w:tr w:rsidR="00BC1EE0" w:rsidTr="00B85DAE">
        <w:tc>
          <w:tcPr>
            <w:tcW w:w="3989" w:type="dxa"/>
          </w:tcPr>
          <w:p w:rsidR="00BC1EE0" w:rsidRDefault="00BC1EE0" w:rsidP="00B85DAE">
            <w:pPr>
              <w:pStyle w:val="Table"/>
            </w:pPr>
            <w:r>
              <w:t>Interstate Battery Service of Southern Ohio</w:t>
            </w:r>
          </w:p>
        </w:tc>
        <w:tc>
          <w:tcPr>
            <w:tcW w:w="979" w:type="dxa"/>
          </w:tcPr>
          <w:p w:rsidR="00BC1EE0" w:rsidRDefault="00BC1EE0" w:rsidP="00B85DAE">
            <w:pPr>
              <w:pStyle w:val="Table"/>
              <w:jc w:val="center"/>
            </w:pPr>
            <w:r>
              <w:t>1940</w:t>
            </w:r>
          </w:p>
        </w:tc>
        <w:tc>
          <w:tcPr>
            <w:tcW w:w="3514" w:type="dxa"/>
          </w:tcPr>
          <w:p w:rsidR="00BC1EE0" w:rsidRDefault="00BC1EE0" w:rsidP="00B85DAE">
            <w:pPr>
              <w:pStyle w:val="Table"/>
            </w:pPr>
            <w:r>
              <w:t xml:space="preserve">Batteries </w:t>
            </w:r>
          </w:p>
        </w:tc>
        <w:tc>
          <w:tcPr>
            <w:tcW w:w="1598" w:type="dxa"/>
          </w:tcPr>
          <w:p w:rsidR="00BC1EE0" w:rsidRDefault="00BC1EE0" w:rsidP="002B6C52">
            <w:pPr>
              <w:pStyle w:val="Table"/>
              <w:jc w:val="right"/>
            </w:pPr>
            <w:r>
              <w:t>5.99</w:t>
            </w:r>
          </w:p>
        </w:tc>
      </w:tr>
      <w:tr w:rsidR="00BC1EE0" w:rsidTr="00B85DAE">
        <w:tc>
          <w:tcPr>
            <w:tcW w:w="3989" w:type="dxa"/>
          </w:tcPr>
          <w:p w:rsidR="00BC1EE0" w:rsidRDefault="00BC1EE0" w:rsidP="00B85DAE">
            <w:pPr>
              <w:pStyle w:val="Table"/>
            </w:pPr>
            <w:r>
              <w:t>Interstate Battery System of Southern Ohio</w:t>
            </w:r>
          </w:p>
        </w:tc>
        <w:tc>
          <w:tcPr>
            <w:tcW w:w="979" w:type="dxa"/>
          </w:tcPr>
          <w:p w:rsidR="00BC1EE0" w:rsidRDefault="00BC1EE0" w:rsidP="00B85DAE">
            <w:pPr>
              <w:pStyle w:val="Table"/>
              <w:jc w:val="center"/>
            </w:pPr>
            <w:r>
              <w:t>1941</w:t>
            </w:r>
          </w:p>
        </w:tc>
        <w:tc>
          <w:tcPr>
            <w:tcW w:w="3514" w:type="dxa"/>
          </w:tcPr>
          <w:p w:rsidR="00BC1EE0" w:rsidRDefault="00BC1EE0" w:rsidP="00B85DAE">
            <w:pPr>
              <w:pStyle w:val="Table"/>
            </w:pPr>
            <w:r>
              <w:t xml:space="preserve">Battery service </w:t>
            </w:r>
          </w:p>
        </w:tc>
        <w:tc>
          <w:tcPr>
            <w:tcW w:w="1598" w:type="dxa"/>
          </w:tcPr>
          <w:p w:rsidR="00BC1EE0" w:rsidRDefault="00BC1EE0" w:rsidP="002B6C52">
            <w:pPr>
              <w:pStyle w:val="Table"/>
              <w:jc w:val="right"/>
            </w:pPr>
            <w:r>
              <w:t>123.95</w:t>
            </w:r>
          </w:p>
        </w:tc>
      </w:tr>
      <w:tr w:rsidR="00BC1EE0" w:rsidTr="00B85DAE">
        <w:tc>
          <w:tcPr>
            <w:tcW w:w="3989" w:type="dxa"/>
          </w:tcPr>
          <w:p w:rsidR="00BC1EE0" w:rsidRDefault="00BC1EE0" w:rsidP="00B85DAE">
            <w:pPr>
              <w:pStyle w:val="Table"/>
            </w:pPr>
            <w:r>
              <w:t xml:space="preserve">Chromate Industrial Corp. </w:t>
            </w:r>
          </w:p>
        </w:tc>
        <w:tc>
          <w:tcPr>
            <w:tcW w:w="979" w:type="dxa"/>
          </w:tcPr>
          <w:p w:rsidR="00BC1EE0" w:rsidRDefault="00BC1EE0" w:rsidP="00B85DAE">
            <w:pPr>
              <w:pStyle w:val="Table"/>
              <w:jc w:val="center"/>
            </w:pPr>
            <w:r>
              <w:t>1942</w:t>
            </w:r>
          </w:p>
        </w:tc>
        <w:tc>
          <w:tcPr>
            <w:tcW w:w="3514" w:type="dxa"/>
          </w:tcPr>
          <w:p w:rsidR="00BC1EE0" w:rsidRDefault="00BC1EE0" w:rsidP="00B85DAE">
            <w:pPr>
              <w:pStyle w:val="Table"/>
            </w:pPr>
            <w:r>
              <w:t xml:space="preserve">Blade for concrete saw </w:t>
            </w:r>
          </w:p>
        </w:tc>
        <w:tc>
          <w:tcPr>
            <w:tcW w:w="1598" w:type="dxa"/>
          </w:tcPr>
          <w:p w:rsidR="00BC1EE0" w:rsidRDefault="00BC1EE0" w:rsidP="002B6C52">
            <w:pPr>
              <w:pStyle w:val="Table"/>
              <w:jc w:val="right"/>
            </w:pPr>
            <w:r>
              <w:t>269.99</w:t>
            </w:r>
          </w:p>
        </w:tc>
      </w:tr>
      <w:tr w:rsidR="00BC1EE0" w:rsidTr="00B85DAE">
        <w:tc>
          <w:tcPr>
            <w:tcW w:w="3989" w:type="dxa"/>
          </w:tcPr>
          <w:p w:rsidR="00BC1EE0" w:rsidRDefault="00BC1EE0" w:rsidP="00B85DAE">
            <w:pPr>
              <w:pStyle w:val="Table"/>
            </w:pPr>
            <w:r>
              <w:t xml:space="preserve">Chromate Industrial Corp. </w:t>
            </w:r>
          </w:p>
        </w:tc>
        <w:tc>
          <w:tcPr>
            <w:tcW w:w="979" w:type="dxa"/>
          </w:tcPr>
          <w:p w:rsidR="00BC1EE0" w:rsidRDefault="00BC1EE0" w:rsidP="00B85DAE">
            <w:pPr>
              <w:pStyle w:val="Table"/>
              <w:jc w:val="center"/>
            </w:pPr>
            <w:r>
              <w:t>1943</w:t>
            </w:r>
          </w:p>
        </w:tc>
        <w:tc>
          <w:tcPr>
            <w:tcW w:w="3514" w:type="dxa"/>
          </w:tcPr>
          <w:p w:rsidR="00BC1EE0" w:rsidRDefault="00BC1EE0" w:rsidP="00B85DAE">
            <w:pPr>
              <w:pStyle w:val="Table"/>
            </w:pPr>
            <w:r>
              <w:t xml:space="preserve">Parts for repairs and restock </w:t>
            </w:r>
          </w:p>
        </w:tc>
        <w:tc>
          <w:tcPr>
            <w:tcW w:w="1598" w:type="dxa"/>
          </w:tcPr>
          <w:p w:rsidR="00BC1EE0" w:rsidRDefault="00BC1EE0" w:rsidP="002B6C52">
            <w:pPr>
              <w:pStyle w:val="Table"/>
              <w:jc w:val="right"/>
            </w:pPr>
            <w:r>
              <w:t>362.45</w:t>
            </w:r>
          </w:p>
        </w:tc>
      </w:tr>
      <w:tr w:rsidR="00BC1EE0" w:rsidTr="00B85DAE">
        <w:tc>
          <w:tcPr>
            <w:tcW w:w="3989" w:type="dxa"/>
          </w:tcPr>
          <w:p w:rsidR="00BC1EE0" w:rsidRDefault="00BC1EE0" w:rsidP="00B85DAE">
            <w:pPr>
              <w:pStyle w:val="Table"/>
            </w:pPr>
            <w:r>
              <w:t xml:space="preserve">Cintas Corp. </w:t>
            </w:r>
          </w:p>
        </w:tc>
        <w:tc>
          <w:tcPr>
            <w:tcW w:w="979" w:type="dxa"/>
          </w:tcPr>
          <w:p w:rsidR="00BC1EE0" w:rsidRDefault="00BC1EE0" w:rsidP="00B85DAE">
            <w:pPr>
              <w:pStyle w:val="Table"/>
              <w:jc w:val="center"/>
            </w:pPr>
            <w:r>
              <w:t>1944</w:t>
            </w:r>
          </w:p>
        </w:tc>
        <w:tc>
          <w:tcPr>
            <w:tcW w:w="3514" w:type="dxa"/>
          </w:tcPr>
          <w:p w:rsidR="00BC1EE0" w:rsidRDefault="00BC1EE0" w:rsidP="00B85DAE">
            <w:pPr>
              <w:pStyle w:val="Table"/>
            </w:pPr>
            <w:r>
              <w:t xml:space="preserve">Rental cleaning uniforms and mats </w:t>
            </w:r>
          </w:p>
        </w:tc>
        <w:tc>
          <w:tcPr>
            <w:tcW w:w="1598" w:type="dxa"/>
          </w:tcPr>
          <w:p w:rsidR="00BC1EE0" w:rsidRDefault="00BC1EE0" w:rsidP="002B6C52">
            <w:pPr>
              <w:pStyle w:val="Table"/>
              <w:jc w:val="right"/>
            </w:pPr>
            <w:r>
              <w:t>539.45</w:t>
            </w:r>
          </w:p>
        </w:tc>
      </w:tr>
      <w:tr w:rsidR="00BC1EE0" w:rsidTr="00B85DAE">
        <w:tc>
          <w:tcPr>
            <w:tcW w:w="3989" w:type="dxa"/>
          </w:tcPr>
          <w:p w:rsidR="00BC1EE0" w:rsidRDefault="00BC1EE0" w:rsidP="00B85DAE">
            <w:pPr>
              <w:pStyle w:val="Table"/>
            </w:pPr>
            <w:r>
              <w:t xml:space="preserve">Cintas corp. </w:t>
            </w:r>
          </w:p>
        </w:tc>
        <w:tc>
          <w:tcPr>
            <w:tcW w:w="979" w:type="dxa"/>
          </w:tcPr>
          <w:p w:rsidR="00BC1EE0" w:rsidRDefault="00BC1EE0" w:rsidP="00B85DAE">
            <w:pPr>
              <w:pStyle w:val="Table"/>
              <w:jc w:val="center"/>
            </w:pPr>
            <w:r>
              <w:t>1945</w:t>
            </w:r>
          </w:p>
        </w:tc>
        <w:tc>
          <w:tcPr>
            <w:tcW w:w="3514" w:type="dxa"/>
          </w:tcPr>
          <w:p w:rsidR="00BC1EE0" w:rsidRDefault="00BC1EE0" w:rsidP="00B85DAE">
            <w:pPr>
              <w:pStyle w:val="Table"/>
            </w:pPr>
            <w:r>
              <w:t xml:space="preserve">Sanitize restroom </w:t>
            </w:r>
          </w:p>
        </w:tc>
        <w:tc>
          <w:tcPr>
            <w:tcW w:w="1598" w:type="dxa"/>
          </w:tcPr>
          <w:p w:rsidR="00BC1EE0" w:rsidRDefault="00BC1EE0" w:rsidP="002B6C52">
            <w:pPr>
              <w:pStyle w:val="Table"/>
              <w:jc w:val="right"/>
            </w:pPr>
            <w:r>
              <w:t>183.21</w:t>
            </w:r>
          </w:p>
        </w:tc>
      </w:tr>
      <w:tr w:rsidR="00BC1EE0" w:rsidTr="00B85DAE">
        <w:tc>
          <w:tcPr>
            <w:tcW w:w="3989" w:type="dxa"/>
          </w:tcPr>
          <w:p w:rsidR="00BC1EE0" w:rsidRDefault="00BC1EE0" w:rsidP="00B85DAE">
            <w:pPr>
              <w:pStyle w:val="Table"/>
            </w:pPr>
            <w:r>
              <w:t xml:space="preserve">Laboratory corp. of America Holdings </w:t>
            </w:r>
          </w:p>
        </w:tc>
        <w:tc>
          <w:tcPr>
            <w:tcW w:w="979" w:type="dxa"/>
          </w:tcPr>
          <w:p w:rsidR="00BC1EE0" w:rsidRDefault="00BC1EE0" w:rsidP="00B85DAE">
            <w:pPr>
              <w:pStyle w:val="Table"/>
              <w:jc w:val="center"/>
            </w:pPr>
            <w:r>
              <w:t>1946</w:t>
            </w:r>
          </w:p>
        </w:tc>
        <w:tc>
          <w:tcPr>
            <w:tcW w:w="3514" w:type="dxa"/>
          </w:tcPr>
          <w:p w:rsidR="00BC1EE0" w:rsidRDefault="00BC1EE0" w:rsidP="00B85DAE">
            <w:pPr>
              <w:pStyle w:val="Table"/>
            </w:pPr>
            <w:r>
              <w:t xml:space="preserve">Testing </w:t>
            </w:r>
          </w:p>
        </w:tc>
        <w:tc>
          <w:tcPr>
            <w:tcW w:w="1598" w:type="dxa"/>
          </w:tcPr>
          <w:p w:rsidR="00BC1EE0" w:rsidRDefault="00BC1EE0" w:rsidP="002B6C52">
            <w:pPr>
              <w:pStyle w:val="Table"/>
              <w:jc w:val="right"/>
            </w:pPr>
            <w:r>
              <w:t>106.20</w:t>
            </w:r>
          </w:p>
        </w:tc>
      </w:tr>
      <w:tr w:rsidR="00BC1EE0" w:rsidTr="00B85DAE">
        <w:tc>
          <w:tcPr>
            <w:tcW w:w="3989" w:type="dxa"/>
          </w:tcPr>
          <w:p w:rsidR="00BC1EE0" w:rsidRDefault="00BC1EE0" w:rsidP="00B85DAE">
            <w:pPr>
              <w:pStyle w:val="Table"/>
            </w:pPr>
            <w:r>
              <w:t>Tee Jay’s Drive Thru and Deli</w:t>
            </w:r>
          </w:p>
        </w:tc>
        <w:tc>
          <w:tcPr>
            <w:tcW w:w="979" w:type="dxa"/>
          </w:tcPr>
          <w:p w:rsidR="00BC1EE0" w:rsidRDefault="00BC1EE0" w:rsidP="00B85DAE">
            <w:pPr>
              <w:pStyle w:val="Table"/>
              <w:jc w:val="center"/>
            </w:pPr>
            <w:r>
              <w:t>1947</w:t>
            </w:r>
          </w:p>
        </w:tc>
        <w:tc>
          <w:tcPr>
            <w:tcW w:w="3514" w:type="dxa"/>
          </w:tcPr>
          <w:p w:rsidR="00BC1EE0" w:rsidRDefault="00BC1EE0" w:rsidP="00B85DAE">
            <w:pPr>
              <w:pStyle w:val="Table"/>
            </w:pPr>
            <w:r>
              <w:t xml:space="preserve">Coffee, creamer, etc. </w:t>
            </w:r>
          </w:p>
        </w:tc>
        <w:tc>
          <w:tcPr>
            <w:tcW w:w="1598" w:type="dxa"/>
          </w:tcPr>
          <w:p w:rsidR="00BC1EE0" w:rsidRDefault="00BC1EE0" w:rsidP="002B6C52">
            <w:pPr>
              <w:pStyle w:val="Table"/>
              <w:jc w:val="right"/>
            </w:pPr>
            <w:r>
              <w:t>73.26</w:t>
            </w:r>
          </w:p>
        </w:tc>
      </w:tr>
      <w:tr w:rsidR="00BC1EE0" w:rsidTr="00B85DAE">
        <w:tc>
          <w:tcPr>
            <w:tcW w:w="3989" w:type="dxa"/>
          </w:tcPr>
          <w:p w:rsidR="00BC1EE0" w:rsidRDefault="00BC1EE0" w:rsidP="00B85DAE">
            <w:pPr>
              <w:pStyle w:val="Table"/>
            </w:pPr>
            <w:r>
              <w:t>Amazon</w:t>
            </w:r>
          </w:p>
        </w:tc>
        <w:tc>
          <w:tcPr>
            <w:tcW w:w="979" w:type="dxa"/>
          </w:tcPr>
          <w:p w:rsidR="00BC1EE0" w:rsidRDefault="00BC1EE0" w:rsidP="00B85DAE">
            <w:pPr>
              <w:pStyle w:val="Table"/>
              <w:jc w:val="center"/>
            </w:pPr>
            <w:r>
              <w:t>1948</w:t>
            </w:r>
          </w:p>
        </w:tc>
        <w:tc>
          <w:tcPr>
            <w:tcW w:w="3514" w:type="dxa"/>
          </w:tcPr>
          <w:p w:rsidR="00BC1EE0" w:rsidRDefault="00BC1EE0" w:rsidP="00B85DAE">
            <w:pPr>
              <w:pStyle w:val="Table"/>
            </w:pPr>
            <w:r>
              <w:t xml:space="preserve">Phones for 911 backup – 911 </w:t>
            </w:r>
          </w:p>
        </w:tc>
        <w:tc>
          <w:tcPr>
            <w:tcW w:w="1598" w:type="dxa"/>
          </w:tcPr>
          <w:p w:rsidR="00BC1EE0" w:rsidRDefault="00BC1EE0" w:rsidP="002B6C52">
            <w:pPr>
              <w:pStyle w:val="Table"/>
              <w:jc w:val="right"/>
            </w:pPr>
            <w:r>
              <w:t>45.90</w:t>
            </w:r>
          </w:p>
        </w:tc>
      </w:tr>
      <w:tr w:rsidR="00BC1EE0" w:rsidTr="00B85DAE">
        <w:tc>
          <w:tcPr>
            <w:tcW w:w="3989" w:type="dxa"/>
          </w:tcPr>
          <w:p w:rsidR="00BC1EE0" w:rsidRDefault="00BC1EE0" w:rsidP="00B85DAE">
            <w:pPr>
              <w:pStyle w:val="Table"/>
            </w:pPr>
            <w:r>
              <w:t xml:space="preserve">Frontier </w:t>
            </w:r>
          </w:p>
        </w:tc>
        <w:tc>
          <w:tcPr>
            <w:tcW w:w="979" w:type="dxa"/>
          </w:tcPr>
          <w:p w:rsidR="00BC1EE0" w:rsidRDefault="00BC1EE0" w:rsidP="00B85DAE">
            <w:pPr>
              <w:pStyle w:val="Table"/>
              <w:jc w:val="center"/>
            </w:pPr>
            <w:r>
              <w:t>1949</w:t>
            </w:r>
          </w:p>
        </w:tc>
        <w:tc>
          <w:tcPr>
            <w:tcW w:w="3514" w:type="dxa"/>
          </w:tcPr>
          <w:p w:rsidR="00BC1EE0" w:rsidRDefault="00BC1EE0" w:rsidP="00B85DAE">
            <w:pPr>
              <w:pStyle w:val="Table"/>
            </w:pPr>
            <w:r>
              <w:t xml:space="preserve">Service – 911 </w:t>
            </w:r>
          </w:p>
        </w:tc>
        <w:tc>
          <w:tcPr>
            <w:tcW w:w="1598" w:type="dxa"/>
          </w:tcPr>
          <w:p w:rsidR="00BC1EE0" w:rsidRDefault="00BC1EE0" w:rsidP="002B6C52">
            <w:pPr>
              <w:pStyle w:val="Table"/>
              <w:jc w:val="right"/>
            </w:pPr>
            <w:r>
              <w:t>1131.60</w:t>
            </w:r>
          </w:p>
        </w:tc>
      </w:tr>
      <w:tr w:rsidR="00BC1EE0" w:rsidTr="00B85DAE">
        <w:tc>
          <w:tcPr>
            <w:tcW w:w="3989" w:type="dxa"/>
          </w:tcPr>
          <w:p w:rsidR="00BC1EE0" w:rsidRDefault="00BC1EE0" w:rsidP="00B85DAE">
            <w:pPr>
              <w:pStyle w:val="Table"/>
            </w:pPr>
            <w:r>
              <w:t>Active 911</w:t>
            </w:r>
          </w:p>
        </w:tc>
        <w:tc>
          <w:tcPr>
            <w:tcW w:w="979" w:type="dxa"/>
          </w:tcPr>
          <w:p w:rsidR="00BC1EE0" w:rsidRDefault="00BC1EE0" w:rsidP="00B85DAE">
            <w:pPr>
              <w:pStyle w:val="Table"/>
              <w:jc w:val="center"/>
            </w:pPr>
            <w:r>
              <w:t>1950</w:t>
            </w:r>
          </w:p>
        </w:tc>
        <w:tc>
          <w:tcPr>
            <w:tcW w:w="3514" w:type="dxa"/>
          </w:tcPr>
          <w:p w:rsidR="00BC1EE0" w:rsidRDefault="00BC1EE0" w:rsidP="00B85DAE">
            <w:pPr>
              <w:pStyle w:val="Table"/>
            </w:pPr>
            <w:r>
              <w:t xml:space="preserve">Service – 911 </w:t>
            </w:r>
          </w:p>
        </w:tc>
        <w:tc>
          <w:tcPr>
            <w:tcW w:w="1598" w:type="dxa"/>
          </w:tcPr>
          <w:p w:rsidR="00BC1EE0" w:rsidRDefault="00BC1EE0" w:rsidP="002B6C52">
            <w:pPr>
              <w:pStyle w:val="Table"/>
              <w:jc w:val="right"/>
            </w:pPr>
            <w:r>
              <w:t>110.00</w:t>
            </w:r>
          </w:p>
        </w:tc>
      </w:tr>
      <w:tr w:rsidR="00BC1EE0" w:rsidTr="00B85DAE">
        <w:tc>
          <w:tcPr>
            <w:tcW w:w="3989" w:type="dxa"/>
          </w:tcPr>
          <w:p w:rsidR="00BC1EE0" w:rsidRDefault="00BC1EE0" w:rsidP="00B85DAE">
            <w:pPr>
              <w:pStyle w:val="Table"/>
            </w:pPr>
            <w:r>
              <w:t>AT&amp;T</w:t>
            </w:r>
          </w:p>
        </w:tc>
        <w:tc>
          <w:tcPr>
            <w:tcW w:w="979" w:type="dxa"/>
          </w:tcPr>
          <w:p w:rsidR="00BC1EE0" w:rsidRDefault="00BC1EE0" w:rsidP="00B85DAE">
            <w:pPr>
              <w:pStyle w:val="Table"/>
              <w:jc w:val="center"/>
            </w:pPr>
            <w:r>
              <w:t>1951</w:t>
            </w:r>
          </w:p>
        </w:tc>
        <w:tc>
          <w:tcPr>
            <w:tcW w:w="3514" w:type="dxa"/>
          </w:tcPr>
          <w:p w:rsidR="00BC1EE0" w:rsidRDefault="00BC1EE0" w:rsidP="00B85DAE">
            <w:pPr>
              <w:pStyle w:val="Table"/>
            </w:pPr>
            <w:r>
              <w:t xml:space="preserve">Service – 911 </w:t>
            </w:r>
          </w:p>
        </w:tc>
        <w:tc>
          <w:tcPr>
            <w:tcW w:w="1598" w:type="dxa"/>
          </w:tcPr>
          <w:p w:rsidR="00BC1EE0" w:rsidRDefault="00BC1EE0" w:rsidP="002B6C52">
            <w:pPr>
              <w:pStyle w:val="Table"/>
              <w:jc w:val="right"/>
            </w:pPr>
            <w:r>
              <w:t>61.95</w:t>
            </w:r>
          </w:p>
        </w:tc>
      </w:tr>
      <w:tr w:rsidR="00BC1EE0" w:rsidTr="00B85DAE">
        <w:tc>
          <w:tcPr>
            <w:tcW w:w="3989" w:type="dxa"/>
          </w:tcPr>
          <w:p w:rsidR="00BC1EE0" w:rsidRDefault="00BC1EE0" w:rsidP="00B85DAE">
            <w:pPr>
              <w:pStyle w:val="Table"/>
            </w:pPr>
            <w:r>
              <w:t xml:space="preserve">Positive Promotions </w:t>
            </w:r>
          </w:p>
        </w:tc>
        <w:tc>
          <w:tcPr>
            <w:tcW w:w="979" w:type="dxa"/>
          </w:tcPr>
          <w:p w:rsidR="00BC1EE0" w:rsidRDefault="00BC1EE0" w:rsidP="00B85DAE">
            <w:pPr>
              <w:pStyle w:val="Table"/>
              <w:jc w:val="center"/>
            </w:pPr>
            <w:r>
              <w:t>1952</w:t>
            </w:r>
          </w:p>
        </w:tc>
        <w:tc>
          <w:tcPr>
            <w:tcW w:w="3514" w:type="dxa"/>
          </w:tcPr>
          <w:p w:rsidR="00BC1EE0" w:rsidRDefault="00BC1EE0" w:rsidP="00B85DAE">
            <w:pPr>
              <w:pStyle w:val="Table"/>
            </w:pPr>
            <w:r>
              <w:t xml:space="preserve">911 books for tons of trucks – 911 </w:t>
            </w:r>
          </w:p>
        </w:tc>
        <w:tc>
          <w:tcPr>
            <w:tcW w:w="1598" w:type="dxa"/>
          </w:tcPr>
          <w:p w:rsidR="00BC1EE0" w:rsidRDefault="00BC1EE0" w:rsidP="002B6C52">
            <w:pPr>
              <w:pStyle w:val="Table"/>
              <w:jc w:val="right"/>
            </w:pPr>
            <w:r>
              <w:t>140.10</w:t>
            </w:r>
          </w:p>
        </w:tc>
      </w:tr>
      <w:tr w:rsidR="00BC1EE0" w:rsidTr="00B85DAE">
        <w:tc>
          <w:tcPr>
            <w:tcW w:w="3989" w:type="dxa"/>
          </w:tcPr>
          <w:p w:rsidR="00BC1EE0" w:rsidRDefault="00BC1EE0" w:rsidP="00B85DAE">
            <w:pPr>
              <w:pStyle w:val="Table"/>
            </w:pPr>
            <w:r>
              <w:t xml:space="preserve">Hocking County Engineers </w:t>
            </w:r>
          </w:p>
        </w:tc>
        <w:tc>
          <w:tcPr>
            <w:tcW w:w="979" w:type="dxa"/>
          </w:tcPr>
          <w:p w:rsidR="00BC1EE0" w:rsidRDefault="00BC1EE0" w:rsidP="00B85DAE">
            <w:pPr>
              <w:pStyle w:val="Table"/>
              <w:jc w:val="center"/>
            </w:pPr>
            <w:r>
              <w:t>1953</w:t>
            </w:r>
          </w:p>
        </w:tc>
        <w:tc>
          <w:tcPr>
            <w:tcW w:w="3514" w:type="dxa"/>
          </w:tcPr>
          <w:p w:rsidR="00BC1EE0" w:rsidRDefault="00BC1EE0" w:rsidP="00B85DAE">
            <w:pPr>
              <w:pStyle w:val="Table"/>
            </w:pPr>
            <w:r>
              <w:t xml:space="preserve">Monthly auto fuel – SHSC </w:t>
            </w:r>
          </w:p>
        </w:tc>
        <w:tc>
          <w:tcPr>
            <w:tcW w:w="1598" w:type="dxa"/>
          </w:tcPr>
          <w:p w:rsidR="00BC1EE0" w:rsidRDefault="00BC1EE0" w:rsidP="002B6C52">
            <w:pPr>
              <w:pStyle w:val="Table"/>
              <w:jc w:val="right"/>
            </w:pPr>
            <w:r>
              <w:t>301.32</w:t>
            </w:r>
          </w:p>
        </w:tc>
      </w:tr>
      <w:tr w:rsidR="00BC1EE0" w:rsidTr="00B85DAE">
        <w:tc>
          <w:tcPr>
            <w:tcW w:w="3989" w:type="dxa"/>
          </w:tcPr>
          <w:p w:rsidR="00BC1EE0" w:rsidRDefault="00BC1EE0" w:rsidP="00B85DAE">
            <w:pPr>
              <w:pStyle w:val="Table"/>
            </w:pPr>
            <w:r>
              <w:t xml:space="preserve">Logan Postmaster </w:t>
            </w:r>
          </w:p>
        </w:tc>
        <w:tc>
          <w:tcPr>
            <w:tcW w:w="979" w:type="dxa"/>
          </w:tcPr>
          <w:p w:rsidR="00BC1EE0" w:rsidRDefault="00BC1EE0" w:rsidP="00B85DAE">
            <w:pPr>
              <w:pStyle w:val="Table"/>
              <w:jc w:val="center"/>
            </w:pPr>
            <w:r>
              <w:t>1954</w:t>
            </w:r>
          </w:p>
        </w:tc>
        <w:tc>
          <w:tcPr>
            <w:tcW w:w="3514" w:type="dxa"/>
          </w:tcPr>
          <w:p w:rsidR="00BC1EE0" w:rsidRDefault="00BC1EE0" w:rsidP="00B85DAE">
            <w:pPr>
              <w:pStyle w:val="Table"/>
            </w:pPr>
            <w:r>
              <w:t xml:space="preserve">Postage stamps – SHSC </w:t>
            </w:r>
          </w:p>
        </w:tc>
        <w:tc>
          <w:tcPr>
            <w:tcW w:w="1598" w:type="dxa"/>
          </w:tcPr>
          <w:p w:rsidR="00BC1EE0" w:rsidRDefault="00BC1EE0" w:rsidP="002B6C52">
            <w:pPr>
              <w:pStyle w:val="Table"/>
              <w:jc w:val="right"/>
            </w:pPr>
            <w:r>
              <w:t>50.00</w:t>
            </w:r>
          </w:p>
        </w:tc>
      </w:tr>
      <w:tr w:rsidR="00BC1EE0" w:rsidTr="00B85DAE">
        <w:tc>
          <w:tcPr>
            <w:tcW w:w="3989" w:type="dxa"/>
          </w:tcPr>
          <w:p w:rsidR="00BC1EE0" w:rsidRDefault="00BC1EE0" w:rsidP="00B85DAE">
            <w:pPr>
              <w:pStyle w:val="Table"/>
            </w:pPr>
            <w:proofErr w:type="spellStart"/>
            <w:r>
              <w:t>Comdoc</w:t>
            </w:r>
            <w:proofErr w:type="spellEnd"/>
            <w:r>
              <w:t xml:space="preserve"> Leasing </w:t>
            </w:r>
          </w:p>
        </w:tc>
        <w:tc>
          <w:tcPr>
            <w:tcW w:w="979" w:type="dxa"/>
          </w:tcPr>
          <w:p w:rsidR="00BC1EE0" w:rsidRDefault="00BC1EE0" w:rsidP="00B85DAE">
            <w:pPr>
              <w:pStyle w:val="Table"/>
              <w:jc w:val="center"/>
            </w:pPr>
            <w:r>
              <w:t>1955</w:t>
            </w:r>
          </w:p>
        </w:tc>
        <w:tc>
          <w:tcPr>
            <w:tcW w:w="3514" w:type="dxa"/>
          </w:tcPr>
          <w:p w:rsidR="00BC1EE0" w:rsidRDefault="00BC1EE0" w:rsidP="00B85DAE">
            <w:pPr>
              <w:pStyle w:val="Table"/>
            </w:pPr>
            <w:r>
              <w:t xml:space="preserve">Xerox copier lease – SHSC </w:t>
            </w:r>
          </w:p>
        </w:tc>
        <w:tc>
          <w:tcPr>
            <w:tcW w:w="1598" w:type="dxa"/>
          </w:tcPr>
          <w:p w:rsidR="00BC1EE0" w:rsidRDefault="00BC1EE0" w:rsidP="002B6C52">
            <w:pPr>
              <w:pStyle w:val="Table"/>
              <w:jc w:val="right"/>
            </w:pPr>
            <w:r>
              <w:t>391.35</w:t>
            </w:r>
          </w:p>
        </w:tc>
      </w:tr>
      <w:tr w:rsidR="00BC1EE0" w:rsidTr="00B85DAE">
        <w:tc>
          <w:tcPr>
            <w:tcW w:w="3989" w:type="dxa"/>
          </w:tcPr>
          <w:p w:rsidR="00BC1EE0" w:rsidRDefault="00BC1EE0" w:rsidP="00B85DAE">
            <w:pPr>
              <w:pStyle w:val="Table"/>
            </w:pPr>
            <w:proofErr w:type="spellStart"/>
            <w:r>
              <w:t>Kevins</w:t>
            </w:r>
            <w:proofErr w:type="spellEnd"/>
          </w:p>
        </w:tc>
        <w:tc>
          <w:tcPr>
            <w:tcW w:w="979" w:type="dxa"/>
          </w:tcPr>
          <w:p w:rsidR="00BC1EE0" w:rsidRDefault="00BC1EE0" w:rsidP="00B85DAE">
            <w:pPr>
              <w:pStyle w:val="Table"/>
              <w:jc w:val="center"/>
            </w:pPr>
            <w:r>
              <w:t>1956</w:t>
            </w:r>
          </w:p>
        </w:tc>
        <w:tc>
          <w:tcPr>
            <w:tcW w:w="3514" w:type="dxa"/>
          </w:tcPr>
          <w:p w:rsidR="00BC1EE0" w:rsidRDefault="00BC1EE0" w:rsidP="00B85DAE">
            <w:pPr>
              <w:pStyle w:val="Table"/>
            </w:pPr>
            <w:r>
              <w:t xml:space="preserve">Repairs – SHSC </w:t>
            </w:r>
          </w:p>
        </w:tc>
        <w:tc>
          <w:tcPr>
            <w:tcW w:w="1598" w:type="dxa"/>
          </w:tcPr>
          <w:p w:rsidR="00BC1EE0" w:rsidRDefault="00BC1EE0" w:rsidP="002B6C52">
            <w:pPr>
              <w:pStyle w:val="Table"/>
              <w:jc w:val="right"/>
            </w:pPr>
            <w:r>
              <w:t>99.00</w:t>
            </w:r>
          </w:p>
        </w:tc>
      </w:tr>
      <w:tr w:rsidR="00BC1EE0" w:rsidTr="00B85DAE">
        <w:tc>
          <w:tcPr>
            <w:tcW w:w="3989" w:type="dxa"/>
          </w:tcPr>
          <w:p w:rsidR="00BC1EE0" w:rsidRDefault="00BC1EE0" w:rsidP="00B85DAE">
            <w:pPr>
              <w:pStyle w:val="Table"/>
            </w:pPr>
            <w:r>
              <w:t xml:space="preserve">Columbia Gas </w:t>
            </w:r>
          </w:p>
        </w:tc>
        <w:tc>
          <w:tcPr>
            <w:tcW w:w="979" w:type="dxa"/>
          </w:tcPr>
          <w:p w:rsidR="00BC1EE0" w:rsidRDefault="00BC1EE0" w:rsidP="00B85DAE">
            <w:pPr>
              <w:pStyle w:val="Table"/>
              <w:jc w:val="center"/>
            </w:pPr>
            <w:r>
              <w:t>1957</w:t>
            </w:r>
          </w:p>
        </w:tc>
        <w:tc>
          <w:tcPr>
            <w:tcW w:w="3514" w:type="dxa"/>
          </w:tcPr>
          <w:p w:rsidR="00BC1EE0" w:rsidRDefault="00BC1EE0" w:rsidP="00B85DAE">
            <w:pPr>
              <w:pStyle w:val="Table"/>
            </w:pPr>
            <w:r>
              <w:t xml:space="preserve">Monthly gas use – SHSC </w:t>
            </w:r>
          </w:p>
        </w:tc>
        <w:tc>
          <w:tcPr>
            <w:tcW w:w="1598" w:type="dxa"/>
          </w:tcPr>
          <w:p w:rsidR="00BC1EE0" w:rsidRDefault="00BC1EE0" w:rsidP="002B6C52">
            <w:pPr>
              <w:pStyle w:val="Table"/>
              <w:jc w:val="right"/>
            </w:pPr>
            <w:r>
              <w:t>60.26</w:t>
            </w:r>
          </w:p>
        </w:tc>
      </w:tr>
      <w:tr w:rsidR="00BC1EE0" w:rsidTr="00B85DAE">
        <w:tc>
          <w:tcPr>
            <w:tcW w:w="3989" w:type="dxa"/>
          </w:tcPr>
          <w:p w:rsidR="00BC1EE0" w:rsidRDefault="00BC1EE0" w:rsidP="00B85DAE">
            <w:pPr>
              <w:pStyle w:val="Table"/>
            </w:pPr>
            <w:proofErr w:type="spellStart"/>
            <w:r>
              <w:t>C&amp;E</w:t>
            </w:r>
            <w:proofErr w:type="spellEnd"/>
            <w:r>
              <w:t xml:space="preserve"> Janitorial </w:t>
            </w:r>
          </w:p>
        </w:tc>
        <w:tc>
          <w:tcPr>
            <w:tcW w:w="979" w:type="dxa"/>
          </w:tcPr>
          <w:p w:rsidR="00BC1EE0" w:rsidRDefault="00BC1EE0" w:rsidP="00B85DAE">
            <w:pPr>
              <w:pStyle w:val="Table"/>
              <w:jc w:val="center"/>
            </w:pPr>
            <w:r>
              <w:t>1958</w:t>
            </w:r>
          </w:p>
        </w:tc>
        <w:tc>
          <w:tcPr>
            <w:tcW w:w="3514" w:type="dxa"/>
          </w:tcPr>
          <w:p w:rsidR="00BC1EE0" w:rsidRDefault="00BC1EE0" w:rsidP="00B85DAE">
            <w:pPr>
              <w:pStyle w:val="Table"/>
            </w:pPr>
            <w:r>
              <w:t xml:space="preserve">Paper supplies – SHSC </w:t>
            </w:r>
          </w:p>
        </w:tc>
        <w:tc>
          <w:tcPr>
            <w:tcW w:w="1598" w:type="dxa"/>
          </w:tcPr>
          <w:p w:rsidR="00BC1EE0" w:rsidRDefault="00BC1EE0" w:rsidP="002B6C52">
            <w:pPr>
              <w:pStyle w:val="Table"/>
              <w:jc w:val="right"/>
            </w:pPr>
            <w:r>
              <w:t>81.56</w:t>
            </w:r>
          </w:p>
        </w:tc>
      </w:tr>
      <w:tr w:rsidR="00BC1EE0" w:rsidTr="00B85DAE">
        <w:tc>
          <w:tcPr>
            <w:tcW w:w="3989" w:type="dxa"/>
          </w:tcPr>
          <w:p w:rsidR="00BC1EE0" w:rsidRDefault="00BC1EE0" w:rsidP="00B85DAE">
            <w:pPr>
              <w:pStyle w:val="Table"/>
            </w:pPr>
            <w:r>
              <w:t xml:space="preserve">Laurelville Water Service </w:t>
            </w:r>
          </w:p>
        </w:tc>
        <w:tc>
          <w:tcPr>
            <w:tcW w:w="979" w:type="dxa"/>
          </w:tcPr>
          <w:p w:rsidR="00BC1EE0" w:rsidRDefault="00BC1EE0" w:rsidP="00B85DAE">
            <w:pPr>
              <w:pStyle w:val="Table"/>
              <w:jc w:val="center"/>
            </w:pPr>
            <w:r>
              <w:t>1959</w:t>
            </w:r>
          </w:p>
        </w:tc>
        <w:tc>
          <w:tcPr>
            <w:tcW w:w="3514" w:type="dxa"/>
          </w:tcPr>
          <w:p w:rsidR="00BC1EE0" w:rsidRDefault="00BC1EE0" w:rsidP="00B85DAE">
            <w:pPr>
              <w:pStyle w:val="Table"/>
            </w:pPr>
            <w:r>
              <w:t xml:space="preserve">Monthly water service e- SHSC </w:t>
            </w:r>
          </w:p>
        </w:tc>
        <w:tc>
          <w:tcPr>
            <w:tcW w:w="1598" w:type="dxa"/>
          </w:tcPr>
          <w:p w:rsidR="00BC1EE0" w:rsidRDefault="00BC1EE0" w:rsidP="002B6C52">
            <w:pPr>
              <w:pStyle w:val="Table"/>
              <w:jc w:val="right"/>
            </w:pPr>
            <w:r>
              <w:t>26.34</w:t>
            </w:r>
          </w:p>
        </w:tc>
      </w:tr>
      <w:tr w:rsidR="00BC1EE0" w:rsidTr="00B85DAE">
        <w:tc>
          <w:tcPr>
            <w:tcW w:w="3989" w:type="dxa"/>
          </w:tcPr>
          <w:p w:rsidR="00BC1EE0" w:rsidRDefault="00BC1EE0" w:rsidP="00B85DAE">
            <w:pPr>
              <w:pStyle w:val="Table"/>
            </w:pPr>
            <w:proofErr w:type="spellStart"/>
            <w:r>
              <w:t>APG</w:t>
            </w:r>
            <w:proofErr w:type="spellEnd"/>
            <w:r>
              <w:t xml:space="preserve"> Media</w:t>
            </w:r>
          </w:p>
        </w:tc>
        <w:tc>
          <w:tcPr>
            <w:tcW w:w="979" w:type="dxa"/>
          </w:tcPr>
          <w:p w:rsidR="00BC1EE0" w:rsidRDefault="00BC1EE0" w:rsidP="00B85DAE">
            <w:pPr>
              <w:pStyle w:val="Table"/>
              <w:jc w:val="center"/>
            </w:pPr>
            <w:r>
              <w:t>1960</w:t>
            </w:r>
          </w:p>
        </w:tc>
        <w:tc>
          <w:tcPr>
            <w:tcW w:w="3514" w:type="dxa"/>
          </w:tcPr>
          <w:p w:rsidR="00BC1EE0" w:rsidRDefault="00BC1EE0" w:rsidP="00B85DAE">
            <w:pPr>
              <w:pStyle w:val="Table"/>
            </w:pPr>
            <w:r>
              <w:t xml:space="preserve">Advertising newspaper – SHSC </w:t>
            </w:r>
          </w:p>
        </w:tc>
        <w:tc>
          <w:tcPr>
            <w:tcW w:w="1598" w:type="dxa"/>
          </w:tcPr>
          <w:p w:rsidR="00BC1EE0" w:rsidRDefault="00BC1EE0" w:rsidP="002B6C52">
            <w:pPr>
              <w:pStyle w:val="Table"/>
              <w:jc w:val="right"/>
            </w:pPr>
            <w:r>
              <w:t>672.00</w:t>
            </w:r>
          </w:p>
        </w:tc>
      </w:tr>
      <w:tr w:rsidR="00BC1EE0" w:rsidTr="00B85DAE">
        <w:tc>
          <w:tcPr>
            <w:tcW w:w="3989" w:type="dxa"/>
          </w:tcPr>
          <w:p w:rsidR="00BC1EE0" w:rsidRDefault="00BC1EE0" w:rsidP="00B85DAE">
            <w:pPr>
              <w:pStyle w:val="Table"/>
            </w:pPr>
            <w:r>
              <w:t>Barnes Advertising</w:t>
            </w:r>
          </w:p>
        </w:tc>
        <w:tc>
          <w:tcPr>
            <w:tcW w:w="979" w:type="dxa"/>
          </w:tcPr>
          <w:p w:rsidR="00BC1EE0" w:rsidRDefault="00BC1EE0" w:rsidP="00B85DAE">
            <w:pPr>
              <w:pStyle w:val="Table"/>
              <w:jc w:val="center"/>
            </w:pPr>
            <w:r>
              <w:t>1961</w:t>
            </w:r>
          </w:p>
        </w:tc>
        <w:tc>
          <w:tcPr>
            <w:tcW w:w="3514" w:type="dxa"/>
          </w:tcPr>
          <w:p w:rsidR="00BC1EE0" w:rsidRDefault="00BC1EE0" w:rsidP="00B85DAE">
            <w:pPr>
              <w:pStyle w:val="Table"/>
            </w:pPr>
            <w:r>
              <w:t xml:space="preserve">2018 billboard advertising – SHSC </w:t>
            </w:r>
          </w:p>
        </w:tc>
        <w:tc>
          <w:tcPr>
            <w:tcW w:w="1598" w:type="dxa"/>
          </w:tcPr>
          <w:p w:rsidR="00BC1EE0" w:rsidRDefault="00BC1EE0" w:rsidP="002B6C52">
            <w:pPr>
              <w:pStyle w:val="Table"/>
              <w:jc w:val="right"/>
            </w:pPr>
            <w:r>
              <w:t>175.00</w:t>
            </w:r>
          </w:p>
        </w:tc>
      </w:tr>
    </w:tbl>
    <w:p w:rsidR="00BF2B03" w:rsidRDefault="00AB08C6">
      <w:r>
        <w:t>Motion by Sandra Ogle and seconded by Gary Waugh</w:t>
      </w:r>
      <w:r w:rsidR="005D3439">
        <w:t xml:space="preserve"> to approve bills</w:t>
      </w:r>
      <w:r>
        <w:t xml:space="preserve">. </w:t>
      </w:r>
    </w:p>
    <w:p w:rsidR="00AB08C6" w:rsidRDefault="00AB08C6" w:rsidP="00AB08C6">
      <w:pPr>
        <w:rPr>
          <w:b/>
          <w:u w:val="single"/>
        </w:rPr>
      </w:pPr>
      <w:r>
        <w:t xml:space="preserve">Vote: Ogle, yea, Dickerson, yea, Waugh, yea. </w:t>
      </w:r>
    </w:p>
    <w:p w:rsidR="00AB08C6" w:rsidRDefault="00AB08C6">
      <w:pPr>
        <w:rPr>
          <w:b/>
          <w:u w:val="single"/>
        </w:rPr>
      </w:pPr>
      <w:r>
        <w:rPr>
          <w:b/>
          <w:u w:val="single"/>
        </w:rPr>
        <w:t xml:space="preserve">PROSECUTOR: </w:t>
      </w:r>
    </w:p>
    <w:p w:rsidR="002D41B5" w:rsidRDefault="00AB08C6">
      <w:r>
        <w:t>Ben discussed the county’s part-time grant write</w:t>
      </w:r>
      <w:r w:rsidR="002D41B5">
        <w:t>r</w:t>
      </w:r>
      <w:r>
        <w:t xml:space="preserve"> and stated</w:t>
      </w:r>
      <w:r w:rsidR="002D41B5">
        <w:t xml:space="preserve"> that</w:t>
      </w:r>
      <w:r>
        <w:t xml:space="preserve"> </w:t>
      </w:r>
      <w:r w:rsidR="002D41B5">
        <w:t>in the future they might consider making her position full-time.</w:t>
      </w:r>
    </w:p>
    <w:p w:rsidR="00AB08C6" w:rsidRDefault="002D41B5">
      <w:r>
        <w:t xml:space="preserve">Gretchen Gregory, Hocking County Grant Writer, gave an update on the grants she has applied </w:t>
      </w:r>
      <w:proofErr w:type="gramStart"/>
      <w:r>
        <w:t>for</w:t>
      </w:r>
      <w:proofErr w:type="gramEnd"/>
      <w:r>
        <w:t xml:space="preserve">. She discussed the </w:t>
      </w:r>
      <w:r w:rsidR="008645AD">
        <w:t xml:space="preserve">Comprehensive </w:t>
      </w:r>
      <w:r w:rsidR="00650252">
        <w:t>Opioid</w:t>
      </w:r>
      <w:r w:rsidR="008645AD">
        <w:t xml:space="preserve"> Abuse</w:t>
      </w:r>
      <w:r w:rsidR="00650252">
        <w:t xml:space="preserve"> grant,</w:t>
      </w:r>
      <w:r w:rsidR="008645AD">
        <w:t xml:space="preserve"> </w:t>
      </w:r>
      <w:r w:rsidR="00650252">
        <w:t>BUILD g</w:t>
      </w:r>
      <w:r>
        <w:t xml:space="preserve">rant through </w:t>
      </w:r>
      <w:proofErr w:type="spellStart"/>
      <w:r>
        <w:t>USDOT</w:t>
      </w:r>
      <w:proofErr w:type="spellEnd"/>
      <w:r w:rsidR="00650252">
        <w:t>, Logan-</w:t>
      </w:r>
      <w:proofErr w:type="spellStart"/>
      <w:r w:rsidR="00650252">
        <w:t>Holl</w:t>
      </w:r>
      <w:proofErr w:type="spellEnd"/>
      <w:r w:rsidR="00650252">
        <w:t xml:space="preserve"> Foundation, AEP Ohio Foundation, Buckeye Hills Pre-Application, and </w:t>
      </w:r>
      <w:proofErr w:type="spellStart"/>
      <w:r w:rsidR="00650252">
        <w:t>ASPCA</w:t>
      </w:r>
      <w:proofErr w:type="spellEnd"/>
      <w:r w:rsidR="00650252">
        <w:t xml:space="preserve"> grant</w:t>
      </w:r>
      <w:r>
        <w:t xml:space="preserve">. </w:t>
      </w:r>
    </w:p>
    <w:p w:rsidR="008645AD" w:rsidRDefault="002D41B5">
      <w:r>
        <w:t xml:space="preserve">Commissioner Ogle stated she has an issue with the BUILD Grant because the project is required to be financed. </w:t>
      </w:r>
      <w:r w:rsidR="008645AD">
        <w:t xml:space="preserve">She said the commissioners gave Stantec permission to explore the grant. Commissioner Waugh said potentially ODOT could upfront the money for the project. The commissioners agreed they would like more information on the grant before applying. Commissioner Waugh stated now is not the time to borrow 15 million dollars. </w:t>
      </w:r>
    </w:p>
    <w:p w:rsidR="008645AD" w:rsidRDefault="00650252">
      <w:r>
        <w:t>Gretchen said the Hocking Hills Chamber Foundation was awarded the Logan-</w:t>
      </w:r>
      <w:proofErr w:type="spellStart"/>
      <w:r>
        <w:t>Holl</w:t>
      </w:r>
      <w:proofErr w:type="spellEnd"/>
      <w:r>
        <w:t xml:space="preserve"> Foundation grant in the amount of $2000.00.</w:t>
      </w:r>
    </w:p>
    <w:p w:rsidR="00650252" w:rsidRDefault="00650252">
      <w:r>
        <w:t xml:space="preserve">Gretchen </w:t>
      </w:r>
      <w:r w:rsidR="005D3439">
        <w:t>commented she</w:t>
      </w:r>
      <w:r>
        <w:t xml:space="preserve"> is going over her five hours a week and she has fifteen hours comp time. She is required to work thirty-five hours</w:t>
      </w:r>
      <w:r w:rsidR="00914936">
        <w:t xml:space="preserve"> a week for the VOCA grant. </w:t>
      </w:r>
    </w:p>
    <w:p w:rsidR="00914936" w:rsidRDefault="00914936">
      <w:pPr>
        <w:rPr>
          <w:b/>
          <w:u w:val="single"/>
        </w:rPr>
      </w:pPr>
      <w:r>
        <w:rPr>
          <w:b/>
          <w:u w:val="single"/>
        </w:rPr>
        <w:t xml:space="preserve">FUND TRANSFER: </w:t>
      </w:r>
    </w:p>
    <w:p w:rsidR="00914936" w:rsidRDefault="00914936">
      <w:r>
        <w:t>RESCIND Common Pleas</w:t>
      </w:r>
      <w:r>
        <w:tab/>
        <w:t>-</w:t>
      </w:r>
      <w:r>
        <w:tab/>
        <w:t>PSI writer TT72-01 $1500.00 TT72-03</w:t>
      </w:r>
    </w:p>
    <w:p w:rsidR="00914936" w:rsidRDefault="00914936">
      <w:r>
        <w:t xml:space="preserve">Motion by Sandra Ogle and seconded by Gary Waugh to rescind transfer. </w:t>
      </w:r>
    </w:p>
    <w:p w:rsidR="00914936" w:rsidRDefault="00914936" w:rsidP="00914936">
      <w:pPr>
        <w:rPr>
          <w:b/>
          <w:u w:val="single"/>
        </w:rPr>
      </w:pPr>
      <w:r>
        <w:t xml:space="preserve">Vote: Ogle, yea, Dickerson, yea, Waugh, yea. </w:t>
      </w:r>
    </w:p>
    <w:p w:rsidR="00914936" w:rsidRDefault="00914936">
      <w:pPr>
        <w:rPr>
          <w:b/>
          <w:u w:val="single"/>
        </w:rPr>
      </w:pPr>
      <w:r>
        <w:rPr>
          <w:b/>
          <w:u w:val="single"/>
        </w:rPr>
        <w:t xml:space="preserve">CERTIFICATION OF ADDITIONAL REVENUE: </w:t>
      </w:r>
    </w:p>
    <w:p w:rsidR="00914936" w:rsidRDefault="00914936">
      <w:r>
        <w:t>Commissioners</w:t>
      </w:r>
      <w:r>
        <w:tab/>
        <w:t>-</w:t>
      </w:r>
      <w:r>
        <w:tab/>
        <w:t>WPCLF Household Sewage Treatment Contract Services TT82-03 $800.00</w:t>
      </w:r>
    </w:p>
    <w:p w:rsidR="00914936" w:rsidRDefault="00914936">
      <w:r>
        <w:t xml:space="preserve">Motion by Gary Waugh and seconded by Sandra Ogle to approve. </w:t>
      </w:r>
    </w:p>
    <w:p w:rsidR="00914936" w:rsidRDefault="00914936" w:rsidP="00914936">
      <w:pPr>
        <w:rPr>
          <w:b/>
          <w:u w:val="single"/>
        </w:rPr>
      </w:pPr>
      <w:r>
        <w:t xml:space="preserve">Vote: Ogle, yea, Dickerson, yea, Waugh, yea. </w:t>
      </w:r>
    </w:p>
    <w:p w:rsidR="00914936" w:rsidRDefault="00914936">
      <w:pPr>
        <w:rPr>
          <w:b/>
          <w:u w:val="single"/>
        </w:rPr>
      </w:pPr>
      <w:r>
        <w:rPr>
          <w:b/>
          <w:u w:val="single"/>
        </w:rPr>
        <w:t xml:space="preserve">FUND TRANSFER: </w:t>
      </w:r>
    </w:p>
    <w:p w:rsidR="00914936" w:rsidRDefault="00914936">
      <w:r>
        <w:t>Municipal</w:t>
      </w:r>
      <w:r>
        <w:tab/>
      </w:r>
      <w:r>
        <w:tab/>
        <w:t>-</w:t>
      </w:r>
      <w:r>
        <w:tab/>
        <w:t xml:space="preserve">Special Projects G13-06 $37,475.27 208001 </w:t>
      </w:r>
      <w:proofErr w:type="spellStart"/>
      <w:r>
        <w:t>HOJ</w:t>
      </w:r>
      <w:proofErr w:type="spellEnd"/>
      <w:r>
        <w:t xml:space="preserve"> Bond Retirement </w:t>
      </w:r>
    </w:p>
    <w:p w:rsidR="00914936" w:rsidRDefault="00914936" w:rsidP="00914936">
      <w:pPr>
        <w:rPr>
          <w:b/>
          <w:u w:val="single"/>
        </w:rPr>
      </w:pPr>
      <w:r>
        <w:t xml:space="preserve">Vote: Ogle, yea, Dickerson, yea, Waugh, yea. </w:t>
      </w:r>
    </w:p>
    <w:p w:rsidR="00914936" w:rsidRDefault="00914936">
      <w:r>
        <w:t xml:space="preserve">Motion by Gary Waugh ad seconded by Sandra Ogle to approve. </w:t>
      </w:r>
    </w:p>
    <w:p w:rsidR="00914936" w:rsidRDefault="00914936" w:rsidP="00914936">
      <w:r>
        <w:t xml:space="preserve">Vote: Ogle, yea, Dickerson, yea, Waugh, yea. </w:t>
      </w:r>
    </w:p>
    <w:p w:rsidR="00914936" w:rsidRDefault="00914936" w:rsidP="00914936">
      <w:pPr>
        <w:rPr>
          <w:b/>
          <w:u w:val="single"/>
        </w:rPr>
      </w:pPr>
      <w:r>
        <w:rPr>
          <w:b/>
          <w:u w:val="single"/>
        </w:rPr>
        <w:t xml:space="preserve">MURRAY CITY SEWER PROJECT: </w:t>
      </w:r>
    </w:p>
    <w:p w:rsidR="00712026" w:rsidRDefault="00712026" w:rsidP="00914936">
      <w:r>
        <w:t>Commissioner Ogle read a</w:t>
      </w:r>
      <w:r w:rsidR="00914936">
        <w:t xml:space="preserve"> revenue and expense sta</w:t>
      </w:r>
      <w:r>
        <w:t>tement and certification from EPA for the Murray City sewer project.</w:t>
      </w:r>
    </w:p>
    <w:p w:rsidR="00712026" w:rsidRDefault="00712026" w:rsidP="00914936">
      <w:r>
        <w:t xml:space="preserve">Motion by Gary Waugh and seconded by Sandra Ogle for President of Board to sign. </w:t>
      </w:r>
    </w:p>
    <w:p w:rsidR="00712026" w:rsidRDefault="00712026" w:rsidP="00712026">
      <w:r>
        <w:t xml:space="preserve">Roll Call Vote: Ogle, yea, Dickerson, yea, Waugh, yea. </w:t>
      </w:r>
    </w:p>
    <w:p w:rsidR="00712026" w:rsidRDefault="00712026" w:rsidP="00712026">
      <w:r>
        <w:t xml:space="preserve">Commissioner Ogle read the Ohio Water Pollution Control Loan Fund Compliance Certification letter. </w:t>
      </w:r>
    </w:p>
    <w:p w:rsidR="00712026" w:rsidRDefault="00712026" w:rsidP="00712026">
      <w:r>
        <w:t xml:space="preserve">Motion by Sandra Ogle and seconded by Gary Waugh for President of Board to sign. </w:t>
      </w:r>
    </w:p>
    <w:p w:rsidR="00712026" w:rsidRDefault="00712026" w:rsidP="00712026">
      <w:pPr>
        <w:rPr>
          <w:b/>
          <w:u w:val="single"/>
        </w:rPr>
      </w:pPr>
      <w:r>
        <w:t xml:space="preserve">Vote: Ogle, yea, Dickerson, yea, Waugh, yea. </w:t>
      </w:r>
    </w:p>
    <w:p w:rsidR="00712026" w:rsidRDefault="00712026" w:rsidP="00914936">
      <w:pPr>
        <w:rPr>
          <w:b/>
          <w:u w:val="single"/>
        </w:rPr>
      </w:pPr>
      <w:r>
        <w:rPr>
          <w:b/>
          <w:u w:val="single"/>
        </w:rPr>
        <w:t xml:space="preserve">CARBON HILL SEWER PROJECT: </w:t>
      </w:r>
    </w:p>
    <w:p w:rsidR="00712026" w:rsidRDefault="00712026" w:rsidP="00914936">
      <w:r>
        <w:t xml:space="preserve">Commissioner Ogle read a revenue and expense statement, certification from EPA, and </w:t>
      </w:r>
      <w:proofErr w:type="spellStart"/>
      <w:r>
        <w:t>OWDA</w:t>
      </w:r>
      <w:proofErr w:type="spellEnd"/>
      <w:r>
        <w:t xml:space="preserve"> loan fund compliance certification for the Carbon Hill sewer project.</w:t>
      </w:r>
    </w:p>
    <w:p w:rsidR="00712026" w:rsidRDefault="00712026" w:rsidP="00914936">
      <w:r>
        <w:t xml:space="preserve">Motion by Sandra Ogle and seconded by Gary Waugh for President of Board to sign. </w:t>
      </w:r>
    </w:p>
    <w:p w:rsidR="00712026" w:rsidRDefault="00712026" w:rsidP="00712026">
      <w:r>
        <w:t>Roll Call</w:t>
      </w:r>
      <w:r w:rsidRPr="00712026">
        <w:t xml:space="preserve"> </w:t>
      </w:r>
      <w:r>
        <w:t xml:space="preserve">Vote: Ogle, yea, Dickerson, yea, Waugh, yea. </w:t>
      </w:r>
    </w:p>
    <w:p w:rsidR="00712026" w:rsidRDefault="00712026" w:rsidP="00914936">
      <w:pPr>
        <w:rPr>
          <w:b/>
          <w:u w:val="single"/>
        </w:rPr>
      </w:pPr>
      <w:r>
        <w:rPr>
          <w:b/>
          <w:u w:val="single"/>
        </w:rPr>
        <w:t xml:space="preserve">JFS LEVY: </w:t>
      </w:r>
    </w:p>
    <w:p w:rsidR="00712026" w:rsidRDefault="00712026" w:rsidP="00914936">
      <w:r>
        <w:t xml:space="preserve">Motion by Gary Waugh and seconded by Sandra Ogle to request Hocking County Auditor Kenneth R. Wilson provide an Estimate of property Tax Revenue for a five year, one mill additional levy for Jobs and Family Services. </w:t>
      </w:r>
    </w:p>
    <w:p w:rsidR="00712026" w:rsidRDefault="00712026" w:rsidP="00712026">
      <w:r>
        <w:t>Roll Call</w:t>
      </w:r>
      <w:r w:rsidRPr="00712026">
        <w:t xml:space="preserve"> </w:t>
      </w:r>
      <w:r>
        <w:t xml:space="preserve">Vote: Ogle, yea, Dickerson, yea, Waugh, yea. </w:t>
      </w:r>
    </w:p>
    <w:p w:rsidR="00712026" w:rsidRDefault="00712026" w:rsidP="00712026">
      <w:r>
        <w:t>Resolution NO. 13-1312318</w:t>
      </w:r>
    </w:p>
    <w:p w:rsidR="00712026" w:rsidRDefault="00712026" w:rsidP="00712026">
      <w:pPr>
        <w:rPr>
          <w:b/>
          <w:u w:val="single"/>
        </w:rPr>
      </w:pPr>
      <w:r>
        <w:rPr>
          <w:b/>
          <w:u w:val="single"/>
        </w:rPr>
        <w:t>SEWER TAP FEE:</w:t>
      </w:r>
    </w:p>
    <w:p w:rsidR="00712026" w:rsidRDefault="00712026" w:rsidP="00712026">
      <w:r>
        <w:t xml:space="preserve">Commissioner Ogle read a resolution to increase the residential tap fee per month. Motion by Sandra Ogle and seconded by Gary Waugh to table. </w:t>
      </w:r>
    </w:p>
    <w:p w:rsidR="00712026" w:rsidRDefault="00712026" w:rsidP="00712026">
      <w:r>
        <w:t xml:space="preserve">Vote: Ogle, yea, Dickerson, yea, Waugh, yea. </w:t>
      </w:r>
    </w:p>
    <w:p w:rsidR="00712026" w:rsidRDefault="00712026" w:rsidP="00712026">
      <w:pPr>
        <w:rPr>
          <w:b/>
          <w:u w:val="single"/>
        </w:rPr>
      </w:pPr>
      <w:r>
        <w:rPr>
          <w:b/>
          <w:u w:val="single"/>
        </w:rPr>
        <w:t xml:space="preserve">ENGINEER: </w:t>
      </w:r>
    </w:p>
    <w:p w:rsidR="00712026" w:rsidRDefault="00712026" w:rsidP="00712026">
      <w:r>
        <w:t xml:space="preserve">Motion by Gary Waugh and seconded by Sandra Ogle for President of Board to sign Notice of Commencement for bridge replacement on Twp. Rd. #363, Geiger Road for Carr Concrete. </w:t>
      </w:r>
    </w:p>
    <w:p w:rsidR="00712026" w:rsidRDefault="00712026" w:rsidP="00712026">
      <w:r>
        <w:t xml:space="preserve">Vote: Ogle, yea, Dickerson, yea, Waugh, yea. </w:t>
      </w:r>
    </w:p>
    <w:p w:rsidR="00712026" w:rsidRDefault="00712026" w:rsidP="00712026">
      <w:r>
        <w:t>Motion by Gar</w:t>
      </w:r>
      <w:r w:rsidR="00A943FD">
        <w:t>y</w:t>
      </w:r>
      <w:r>
        <w:t xml:space="preserve"> Waugh and seconded by Sandra Ogle to approve bid award for bridge replacement on Twp. Rd. #363, Geiger Road to Carr Concrete in the amount of $50,932.00.</w:t>
      </w:r>
    </w:p>
    <w:p w:rsidR="00A943FD" w:rsidRDefault="00A943FD" w:rsidP="00A943FD">
      <w:r>
        <w:t xml:space="preserve">Vote: Ogle, yea, Dickerson, yea, Waugh, yea. </w:t>
      </w:r>
    </w:p>
    <w:p w:rsidR="00A943FD" w:rsidRDefault="00A943FD" w:rsidP="00712026">
      <w:r>
        <w:rPr>
          <w:b/>
          <w:u w:val="single"/>
        </w:rPr>
        <w:t>EXECUTIVE SESSION:</w:t>
      </w:r>
      <w:r>
        <w:t xml:space="preserve"> Motion by Jeff Dickerson and seconded by Gary Waugh under land acquisition with Sheriff Lanny North, Chief Valkinburg, Major Moritz, Auditor Ken Wilson, and Judge Moses at 9:56 AM.</w:t>
      </w:r>
    </w:p>
    <w:p w:rsidR="00A943FD" w:rsidRDefault="00A943FD" w:rsidP="00A943FD">
      <w:r>
        <w:t>Roll Call Vote: Ogle, yea, Dickerson, yea, Waugh, yea.</w:t>
      </w:r>
    </w:p>
    <w:p w:rsidR="00A943FD" w:rsidRDefault="00A943FD" w:rsidP="00712026">
      <w:r>
        <w:rPr>
          <w:b/>
          <w:u w:val="single"/>
        </w:rPr>
        <w:t>EXIT EXECUTIVE SESSION:</w:t>
      </w:r>
      <w:r>
        <w:t xml:space="preserve"> At 10:29 AM. </w:t>
      </w:r>
    </w:p>
    <w:p w:rsidR="00A943FD" w:rsidRDefault="00A943FD" w:rsidP="00712026">
      <w:pPr>
        <w:rPr>
          <w:b/>
          <w:u w:val="single"/>
        </w:rPr>
      </w:pPr>
      <w:proofErr w:type="spellStart"/>
      <w:r>
        <w:rPr>
          <w:b/>
          <w:u w:val="single"/>
        </w:rPr>
        <w:t>ELICK</w:t>
      </w:r>
      <w:proofErr w:type="spellEnd"/>
      <w:r>
        <w:rPr>
          <w:b/>
          <w:u w:val="single"/>
        </w:rPr>
        <w:t xml:space="preserve"> ROAD HEARING: </w:t>
      </w:r>
    </w:p>
    <w:p w:rsidR="00712026" w:rsidRDefault="005D3439" w:rsidP="00712026">
      <w:r>
        <w:t>Frank Nelson from</w:t>
      </w:r>
      <w:r w:rsidR="008C194E">
        <w:t xml:space="preserve"> Maps and Drafting Department stated he was representing William Shaw. He also stated there should be a sign</w:t>
      </w:r>
      <w:r>
        <w:t>ed</w:t>
      </w:r>
      <w:r w:rsidR="008C194E">
        <w:t xml:space="preserve"> easement and it should be recorded </w:t>
      </w:r>
      <w:r>
        <w:t xml:space="preserve">before approval of </w:t>
      </w:r>
      <w:proofErr w:type="spellStart"/>
      <w:r>
        <w:t>Elick</w:t>
      </w:r>
      <w:proofErr w:type="spellEnd"/>
      <w:r>
        <w:t xml:space="preserve"> Road relocation</w:t>
      </w:r>
      <w:r w:rsidR="008C194E">
        <w:t xml:space="preserve">. </w:t>
      </w:r>
    </w:p>
    <w:p w:rsidR="008C194E" w:rsidRDefault="00AF0D98" w:rsidP="00712026">
      <w:r>
        <w:t xml:space="preserve">President Dickerson requested the clerk notarize the easement before they approve the relocation of </w:t>
      </w:r>
      <w:proofErr w:type="spellStart"/>
      <w:r>
        <w:t>Elick</w:t>
      </w:r>
      <w:proofErr w:type="spellEnd"/>
      <w:r>
        <w:t xml:space="preserve"> Road. </w:t>
      </w:r>
    </w:p>
    <w:p w:rsidR="00AF0D98" w:rsidRDefault="00AF0D98" w:rsidP="00712026">
      <w:r>
        <w:t>Butch Myers introduced the landowners and stated the project was accomplished by private funds</w:t>
      </w:r>
      <w:r w:rsidR="005D3439">
        <w:t xml:space="preserve"> only</w:t>
      </w:r>
      <w:r>
        <w:t>.</w:t>
      </w:r>
      <w:r w:rsidR="005D3439">
        <w:t xml:space="preserve"> No taxpayer dollars were used. </w:t>
      </w:r>
      <w:r>
        <w:t xml:space="preserve"> </w:t>
      </w:r>
    </w:p>
    <w:p w:rsidR="00AF0D98" w:rsidRDefault="00AF0D98" w:rsidP="00712026">
      <w:r>
        <w:t xml:space="preserve">Commissioner Ogle said the easement needs to be signed by the landowner, notarized, and then recorded. </w:t>
      </w:r>
    </w:p>
    <w:p w:rsidR="00AF0D98" w:rsidRDefault="00AF0D98" w:rsidP="00712026">
      <w:r>
        <w:t xml:space="preserve">Beth Lanning asked the purpose of relocating the </w:t>
      </w:r>
      <w:proofErr w:type="spellStart"/>
      <w:r>
        <w:t>Elick</w:t>
      </w:r>
      <w:proofErr w:type="spellEnd"/>
      <w:r>
        <w:t xml:space="preserve"> Road. President Dickerson said they would discuss it after. </w:t>
      </w:r>
    </w:p>
    <w:p w:rsidR="00AF0D98" w:rsidRDefault="00AF0D98" w:rsidP="00712026">
      <w:r>
        <w:rPr>
          <w:b/>
          <w:u w:val="single"/>
        </w:rPr>
        <w:t>RECESS:</w:t>
      </w:r>
      <w:r>
        <w:t xml:space="preserve"> At 10:35 AM</w:t>
      </w:r>
      <w:r>
        <w:tab/>
      </w:r>
      <w:r>
        <w:tab/>
      </w:r>
      <w:r>
        <w:tab/>
      </w:r>
      <w:r>
        <w:tab/>
      </w:r>
      <w:r>
        <w:tab/>
      </w:r>
      <w:r>
        <w:tab/>
      </w:r>
      <w:r>
        <w:rPr>
          <w:b/>
          <w:u w:val="single"/>
        </w:rPr>
        <w:t>RECONVENE:</w:t>
      </w:r>
      <w:r>
        <w:t xml:space="preserve"> At 10:52 AM</w:t>
      </w:r>
    </w:p>
    <w:p w:rsidR="00AF0D98" w:rsidRDefault="005D3439" w:rsidP="00712026">
      <w:r>
        <w:t>President Dickerson</w:t>
      </w:r>
      <w:r w:rsidR="00AF0D98">
        <w:t xml:space="preserve"> stated the Falls Township Trustees approved a resolution approving the relocation of </w:t>
      </w:r>
      <w:proofErr w:type="spellStart"/>
      <w:r w:rsidR="00AF0D98">
        <w:t>Elick</w:t>
      </w:r>
      <w:proofErr w:type="spellEnd"/>
      <w:r w:rsidR="00AF0D98">
        <w:t xml:space="preserve"> Road.</w:t>
      </w:r>
    </w:p>
    <w:p w:rsidR="00AF0D98" w:rsidRDefault="00AF0D98" w:rsidP="00712026">
      <w:r>
        <w:t xml:space="preserve">Motion by Jeff Dickerson and seconded by Gary Waugh to approve the relocation of </w:t>
      </w:r>
      <w:proofErr w:type="spellStart"/>
      <w:r>
        <w:t>Elick</w:t>
      </w:r>
      <w:proofErr w:type="spellEnd"/>
      <w:r>
        <w:t xml:space="preserve"> Road. </w:t>
      </w:r>
    </w:p>
    <w:p w:rsidR="00AF0D98" w:rsidRDefault="00AF0D98" w:rsidP="00AF0D98">
      <w:r>
        <w:t>Roll Call</w:t>
      </w:r>
      <w:r w:rsidRPr="00AF0D98">
        <w:t xml:space="preserve"> </w:t>
      </w:r>
      <w:r>
        <w:t xml:space="preserve">Vote: Ogle, yea, Dickerson, yea, Waugh, yea. </w:t>
      </w:r>
    </w:p>
    <w:p w:rsidR="00AF0D98" w:rsidRDefault="00F55B05" w:rsidP="00AF0D98">
      <w:pPr>
        <w:rPr>
          <w:b/>
          <w:u w:val="single"/>
        </w:rPr>
      </w:pPr>
      <w:r>
        <w:rPr>
          <w:b/>
          <w:u w:val="single"/>
        </w:rPr>
        <w:t xml:space="preserve">PUBLIC COMMENT: </w:t>
      </w:r>
    </w:p>
    <w:p w:rsidR="00F55B05" w:rsidRDefault="00F55B05" w:rsidP="00AF0D98">
      <w:r>
        <w:t xml:space="preserve">Beth Lanning asked for clarity if the commissioners gave permission to Stantec to look into the </w:t>
      </w:r>
      <w:proofErr w:type="spellStart"/>
      <w:r>
        <w:t>USDOT</w:t>
      </w:r>
      <w:proofErr w:type="spellEnd"/>
      <w:r>
        <w:t xml:space="preserve"> BUILD Grant. Jeff said yes. Beth asked if there was interest on the loan. Sandy said it depends on the loan and how the reimbursement process works. </w:t>
      </w:r>
    </w:p>
    <w:p w:rsidR="00F55B05" w:rsidRDefault="00F55B05" w:rsidP="00AF0D98">
      <w:r>
        <w:t xml:space="preserve">Sue Morgan asked for clarity on the Murray City Sewer loan process. Sandy said they don’t pay interest on the loan except for what is drawn down. </w:t>
      </w:r>
      <w:r w:rsidR="00234EF3">
        <w:t xml:space="preserve">Sue commented interest rates are extremely high. </w:t>
      </w:r>
    </w:p>
    <w:p w:rsidR="00F55B05" w:rsidRDefault="00F55B05" w:rsidP="00AF0D98">
      <w:r>
        <w:t xml:space="preserve">Sue Morgan </w:t>
      </w:r>
      <w:r w:rsidR="00367EA2">
        <w:t>said the meeting with Diane Sargent should have been a public meeting and asked if it was advertised in the newspaper and recorded</w:t>
      </w:r>
      <w:r>
        <w:t xml:space="preserve">. Jeff </w:t>
      </w:r>
      <w:r w:rsidR="00367EA2">
        <w:t xml:space="preserve">said it was a public meeting and it was advertised </w:t>
      </w:r>
      <w:r>
        <w:t>but it</w:t>
      </w:r>
      <w:r w:rsidR="00367EA2">
        <w:t xml:space="preserve"> was</w:t>
      </w:r>
      <w:r>
        <w:t xml:space="preserve"> not recorded</w:t>
      </w:r>
      <w:r w:rsidR="00367EA2">
        <w:t>. Jeff said Diane</w:t>
      </w:r>
      <w:r>
        <w:t xml:space="preserve"> keeps notes and minutes</w:t>
      </w:r>
      <w:r w:rsidR="00367EA2">
        <w:t xml:space="preserve"> of the Investment Advisory Council Meeting</w:t>
      </w:r>
      <w:r>
        <w:t>. He stated t</w:t>
      </w:r>
      <w:r w:rsidR="00367EA2">
        <w:t xml:space="preserve">here was nothing illegal about. Sue </w:t>
      </w:r>
      <w:r w:rsidR="00292F28">
        <w:t xml:space="preserve">said </w:t>
      </w:r>
      <w:r w:rsidR="00367EA2">
        <w:t xml:space="preserve">she was just asking because she was not aware of the meeting. Jeff said he appreciated her asking but stated they abide by the Sunshine Laws. Sue Morgan commented that Jeff has a problem with women. </w:t>
      </w:r>
      <w:r w:rsidR="00292F28">
        <w:t>Jeff said no, you have</w:t>
      </w:r>
      <w:r w:rsidR="00234EF3">
        <w:t xml:space="preserve"> a problem with trust. </w:t>
      </w:r>
    </w:p>
    <w:p w:rsidR="00F55B05" w:rsidRDefault="006F04C6" w:rsidP="00AF0D98">
      <w:r>
        <w:t xml:space="preserve">Sue Morgan commented that when she was here Tuesday (June 12) it concerned her that Tracy Shoults spoke up during the meeting and was told she was out of order. Sue said it was unkind. Jeff said he thought about it and it was a knee-jerk response. Jeff said unless an individual is recognized, they will not speak unless they state their name. Jeff said from now on hands will go up, </w:t>
      </w:r>
      <w:r w:rsidR="000D0121">
        <w:t xml:space="preserve">names will be stated </w:t>
      </w:r>
      <w:r>
        <w:t>or opinions won’t be heard</w:t>
      </w:r>
      <w:r w:rsidR="000D0121">
        <w:t>.</w:t>
      </w:r>
    </w:p>
    <w:p w:rsidR="000D0121" w:rsidRDefault="000D0121" w:rsidP="00AF0D98">
      <w:r>
        <w:t>Beth Lanning asked if it would be hel</w:t>
      </w:r>
      <w:r w:rsidR="00D835C0">
        <w:t xml:space="preserve">pful to put a note on the door. </w:t>
      </w:r>
      <w:r>
        <w:t xml:space="preserve">Jeff requested the clerk put on the agenda if you wish to speak or ask question please raise your hand and state your name. </w:t>
      </w:r>
      <w:bookmarkStart w:id="0" w:name="_GoBack"/>
      <w:bookmarkEnd w:id="0"/>
    </w:p>
    <w:p w:rsidR="000D0121" w:rsidRDefault="00D835C0" w:rsidP="00AF0D98">
      <w:r>
        <w:t>Sue</w:t>
      </w:r>
      <w:r w:rsidR="000D0121">
        <w:t xml:space="preserve"> commented that Jeff has been very un</w:t>
      </w:r>
      <w:r>
        <w:t>kind to her over the years and</w:t>
      </w:r>
      <w:r w:rsidR="000D0121">
        <w:t xml:space="preserve"> is mean-spir</w:t>
      </w:r>
      <w:r w:rsidR="00292F28">
        <w:t>ited towards her. Jeff said we do everything we</w:t>
      </w:r>
      <w:r w:rsidR="000D0121">
        <w:t xml:space="preserve"> can </w:t>
      </w:r>
      <w:r w:rsidR="00292F28">
        <w:t>to abide by</w:t>
      </w:r>
      <w:r>
        <w:t xml:space="preserve"> the law</w:t>
      </w:r>
      <w:r w:rsidR="00292F28">
        <w:t>. Jeff</w:t>
      </w:r>
      <w:r w:rsidR="000D0121">
        <w:t xml:space="preserve"> </w:t>
      </w:r>
      <w:r w:rsidR="00292F28">
        <w:t xml:space="preserve">also </w:t>
      </w:r>
      <w:r w:rsidR="000D0121">
        <w:t xml:space="preserve">apologized for coming across mean-spirited. </w:t>
      </w:r>
    </w:p>
    <w:p w:rsidR="000D0121" w:rsidRDefault="000D0121" w:rsidP="00AF0D98">
      <w:r>
        <w:t xml:space="preserve">Sandy commented they have worked </w:t>
      </w:r>
      <w:r w:rsidR="00D835C0">
        <w:t xml:space="preserve">over the years </w:t>
      </w:r>
      <w:r>
        <w:t xml:space="preserve">to make no mistakes. </w:t>
      </w:r>
    </w:p>
    <w:p w:rsidR="000D0121" w:rsidRDefault="000D0121" w:rsidP="00AF0D98">
      <w:r>
        <w:t xml:space="preserve">Beth said she was concerned because she wasn’t aware of the meeting either. Sandy said the Investment Advisory Council is made up of the Treasurer, President and Vice President of the Board of Commissioners. Jeff said they have this meeting once a quarter. </w:t>
      </w:r>
    </w:p>
    <w:p w:rsidR="000D0121" w:rsidRDefault="000D0121" w:rsidP="00AF0D98">
      <w:r>
        <w:t xml:space="preserve">ADJOURNMENT Motion by Sandra Ogle and seconded by Gary Waugh. </w:t>
      </w:r>
    </w:p>
    <w:p w:rsidR="008645AD" w:rsidRPr="00AB08C6" w:rsidRDefault="000D0121">
      <w:r>
        <w:t xml:space="preserve">Vote: Ogle, yea, Dickerson, yea, Waugh, yea. All yea, motion carried. </w:t>
      </w:r>
    </w:p>
    <w:tbl>
      <w:tblPr>
        <w:tblW w:w="10080" w:type="dxa"/>
        <w:tblLayout w:type="fixed"/>
        <w:tblLook w:val="0000" w:firstRow="0" w:lastRow="0" w:firstColumn="0" w:lastColumn="0" w:noHBand="0" w:noVBand="0"/>
      </w:tblPr>
      <w:tblGrid>
        <w:gridCol w:w="8640"/>
        <w:gridCol w:w="1440"/>
      </w:tblGrid>
      <w:tr w:rsidR="00B85DAE" w:rsidRPr="00B85DAE" w:rsidTr="00B85DAE">
        <w:tc>
          <w:tcPr>
            <w:tcW w:w="8640" w:type="dxa"/>
          </w:tcPr>
          <w:p w:rsidR="00B85DAE" w:rsidRPr="00B85DAE" w:rsidRDefault="00B85DAE" w:rsidP="00B85DAE">
            <w:pPr>
              <w:pStyle w:val="Table"/>
              <w:rPr>
                <w:b/>
              </w:rPr>
            </w:pPr>
          </w:p>
        </w:tc>
        <w:tc>
          <w:tcPr>
            <w:tcW w:w="1440" w:type="dxa"/>
            <w:tcBorders>
              <w:top w:val="dotted" w:sz="4" w:space="0" w:color="auto"/>
            </w:tcBorders>
          </w:tcPr>
          <w:p w:rsidR="00B85DAE" w:rsidRPr="00B85DAE" w:rsidRDefault="00B85DAE" w:rsidP="00B85DAE">
            <w:pPr>
              <w:pStyle w:val="Table"/>
              <w:jc w:val="right"/>
              <w:rPr>
                <w:b/>
              </w:rPr>
            </w:pPr>
          </w:p>
        </w:tc>
      </w:tr>
    </w:tbl>
    <w:p w:rsidR="00B85DAE" w:rsidRDefault="00B85DAE"/>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833"/>
        <w:gridCol w:w="4598"/>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BF1A0F">
            <w:pPr>
              <w:pStyle w:val="Signatures"/>
            </w:pPr>
            <w:r>
              <w:t>Rose Marshall</w:t>
            </w:r>
            <w:r w:rsidR="00977855">
              <w:t>,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 xml:space="preserve">This is to certify that the above is the true action taken by this Board of Hocking County Commissioners at a regular meeting of </w:t>
            </w:r>
            <w:r w:rsidR="00BF1A0F">
              <w:t xml:space="preserve">the Board held on </w:t>
            </w:r>
            <w:r w:rsidR="000D0121">
              <w:t xml:space="preserve">June 14, </w:t>
            </w:r>
            <w:r w:rsidR="00BF1A0F">
              <w:t>2018</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BF1A0F">
            <w:pPr>
              <w:pStyle w:val="Signatures"/>
            </w:pPr>
            <w:r>
              <w:t>Rose Marshall</w:t>
            </w:r>
            <w:r w:rsidR="00977855">
              <w:t>,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8C6" w:rsidRDefault="00AB08C6" w:rsidP="002B6C52">
      <w:pPr>
        <w:spacing w:before="0" w:after="0"/>
      </w:pPr>
      <w:r>
        <w:separator/>
      </w:r>
    </w:p>
  </w:endnote>
  <w:endnote w:type="continuationSeparator" w:id="0">
    <w:p w:rsidR="00AB08C6" w:rsidRDefault="00AB08C6" w:rsidP="002B6C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C6" w:rsidRDefault="00AB08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08C6" w:rsidRDefault="00AB0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C6" w:rsidRDefault="00AB08C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8C6" w:rsidRDefault="00AB08C6" w:rsidP="002B6C52">
      <w:pPr>
        <w:spacing w:before="0" w:after="0"/>
      </w:pPr>
      <w:r>
        <w:separator/>
      </w:r>
    </w:p>
  </w:footnote>
  <w:footnote w:type="continuationSeparator" w:id="0">
    <w:p w:rsidR="00AB08C6" w:rsidRDefault="00AB08C6" w:rsidP="002B6C5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C6" w:rsidRDefault="00AB08C6">
    <w:pPr>
      <w:pStyle w:val="Header"/>
    </w:pPr>
    <w:r>
      <w:t>COMMISSIONERS MEETING June 14,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85DAE"/>
    <w:rsid w:val="000D0121"/>
    <w:rsid w:val="00191651"/>
    <w:rsid w:val="00234EF3"/>
    <w:rsid w:val="00292F28"/>
    <w:rsid w:val="002A5D52"/>
    <w:rsid w:val="002B6C52"/>
    <w:rsid w:val="002D41B5"/>
    <w:rsid w:val="0036328E"/>
    <w:rsid w:val="00367EA2"/>
    <w:rsid w:val="00393D3C"/>
    <w:rsid w:val="00400C82"/>
    <w:rsid w:val="00466249"/>
    <w:rsid w:val="005D3439"/>
    <w:rsid w:val="00650252"/>
    <w:rsid w:val="00687B8C"/>
    <w:rsid w:val="006C7ACE"/>
    <w:rsid w:val="006F04C6"/>
    <w:rsid w:val="00712026"/>
    <w:rsid w:val="00746BB6"/>
    <w:rsid w:val="008645AD"/>
    <w:rsid w:val="00897F95"/>
    <w:rsid w:val="008C194E"/>
    <w:rsid w:val="00914936"/>
    <w:rsid w:val="00977855"/>
    <w:rsid w:val="00A943FD"/>
    <w:rsid w:val="00AB08C6"/>
    <w:rsid w:val="00AD5ACF"/>
    <w:rsid w:val="00AF0D98"/>
    <w:rsid w:val="00B85DAE"/>
    <w:rsid w:val="00B86635"/>
    <w:rsid w:val="00BC1EE0"/>
    <w:rsid w:val="00BE1933"/>
    <w:rsid w:val="00BF1A0F"/>
    <w:rsid w:val="00BF2B03"/>
    <w:rsid w:val="00C027D6"/>
    <w:rsid w:val="00D147D9"/>
    <w:rsid w:val="00D345E5"/>
    <w:rsid w:val="00D835C0"/>
    <w:rsid w:val="00D83727"/>
    <w:rsid w:val="00DD0D2E"/>
    <w:rsid w:val="00DF3178"/>
    <w:rsid w:val="00F2016B"/>
    <w:rsid w:val="00F55B05"/>
    <w:rsid w:val="00F67059"/>
    <w:rsid w:val="00F7120E"/>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7956E10-6693-4D43-BFF6-E0E782263C8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6-14-2018.dotx</Template>
  <TotalTime>198</TotalTime>
  <Pages>7</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19</cp:revision>
  <cp:lastPrinted>2013-07-16T14:52:00Z</cp:lastPrinted>
  <dcterms:created xsi:type="dcterms:W3CDTF">2018-06-15T13:08:00Z</dcterms:created>
  <dcterms:modified xsi:type="dcterms:W3CDTF">2018-06-19T12:55:00Z</dcterms:modified>
  <cp:category>minutes</cp:category>
</cp:coreProperties>
</file>