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62" w:rsidRPr="00294662" w:rsidRDefault="00294662" w:rsidP="00294662">
      <w:pPr>
        <w:rPr>
          <w:szCs w:val="24"/>
        </w:rPr>
      </w:pPr>
      <w:r w:rsidRPr="00294662">
        <w:rPr>
          <w:szCs w:val="24"/>
        </w:rPr>
        <w:t xml:space="preserve">The Board of Hocking County Commissioners met in regular session this </w:t>
      </w:r>
      <w:r>
        <w:rPr>
          <w:szCs w:val="24"/>
        </w:rPr>
        <w:t>21</w:t>
      </w:r>
      <w:r w:rsidRPr="00294662">
        <w:rPr>
          <w:szCs w:val="24"/>
          <w:vertAlign w:val="superscript"/>
        </w:rPr>
        <w:t>st</w:t>
      </w:r>
      <w:r>
        <w:rPr>
          <w:szCs w:val="24"/>
        </w:rPr>
        <w:t xml:space="preserve"> </w:t>
      </w:r>
      <w:r w:rsidRPr="00294662">
        <w:rPr>
          <w:szCs w:val="24"/>
        </w:rPr>
        <w:t xml:space="preserve">day of </w:t>
      </w:r>
      <w:r>
        <w:rPr>
          <w:szCs w:val="24"/>
        </w:rPr>
        <w:t>November,</w:t>
      </w:r>
      <w:r w:rsidRPr="00294662">
        <w:rPr>
          <w:szCs w:val="24"/>
        </w:rPr>
        <w:t xml:space="preserve"> 2013 with the following members present John Walker, Sandy Ogle, and Clark Sheets.</w:t>
      </w:r>
    </w:p>
    <w:p w:rsidR="00294662" w:rsidRPr="00294662" w:rsidRDefault="00294662" w:rsidP="00294662">
      <w:pPr>
        <w:rPr>
          <w:szCs w:val="24"/>
        </w:rPr>
      </w:pPr>
      <w:r w:rsidRPr="00294662">
        <w:rPr>
          <w:b/>
          <w:szCs w:val="24"/>
          <w:u w:val="single"/>
        </w:rPr>
        <w:t>MEETING:</w:t>
      </w:r>
      <w:r w:rsidRPr="00294662">
        <w:rPr>
          <w:szCs w:val="24"/>
        </w:rPr>
        <w:t xml:space="preserve"> The meeting was called to order by President Clark Sheets.</w:t>
      </w:r>
    </w:p>
    <w:p w:rsidR="00294662" w:rsidRPr="00294662" w:rsidRDefault="00294662" w:rsidP="00294662">
      <w:pPr>
        <w:rPr>
          <w:szCs w:val="24"/>
        </w:rPr>
      </w:pPr>
      <w:r w:rsidRPr="00294662">
        <w:rPr>
          <w:b/>
          <w:szCs w:val="24"/>
          <w:u w:val="single"/>
        </w:rPr>
        <w:t>MINUTES:</w:t>
      </w:r>
      <w:r w:rsidRPr="00294662">
        <w:rPr>
          <w:szCs w:val="24"/>
        </w:rPr>
        <w:t xml:space="preserve"> </w:t>
      </w:r>
      <w:r>
        <w:rPr>
          <w:szCs w:val="24"/>
        </w:rPr>
        <w:t>November 19</w:t>
      </w:r>
      <w:r w:rsidRPr="00294662">
        <w:rPr>
          <w:szCs w:val="24"/>
        </w:rPr>
        <w:t>, 2013 minutes approved.</w:t>
      </w:r>
    </w:p>
    <w:p w:rsidR="00294662" w:rsidRPr="00294662" w:rsidRDefault="00294662" w:rsidP="00294662">
      <w:pPr>
        <w:rPr>
          <w:szCs w:val="24"/>
        </w:rPr>
      </w:pPr>
      <w:r w:rsidRPr="00294662">
        <w:rPr>
          <w:b/>
          <w:szCs w:val="24"/>
          <w:u w:val="single"/>
        </w:rPr>
        <w:t>AGENDA:</w:t>
      </w:r>
      <w:r w:rsidRPr="00294662">
        <w:rPr>
          <w:szCs w:val="24"/>
        </w:rPr>
        <w:t xml:space="preserve"> Motion by Sandy Ogle and seconded by John Walker to approve the Agenda. </w:t>
      </w:r>
    </w:p>
    <w:p w:rsidR="00294662" w:rsidRDefault="00294662" w:rsidP="00294662">
      <w:pPr>
        <w:rPr>
          <w:szCs w:val="24"/>
        </w:rPr>
      </w:pPr>
      <w:r w:rsidRPr="00294662">
        <w:rPr>
          <w:szCs w:val="24"/>
        </w:rPr>
        <w:t xml:space="preserve"> Vote: Walker, yea, Ogle, yea, Sheets, yea.</w:t>
      </w:r>
    </w:p>
    <w:p w:rsidR="00BF2B03" w:rsidRDefault="00294662">
      <w:r w:rsidRPr="00294662">
        <w:rPr>
          <w:b/>
          <w:szCs w:val="24"/>
          <w:u w:val="single"/>
        </w:rPr>
        <w:t>BILLS:</w:t>
      </w:r>
      <w:r w:rsidRPr="00294662">
        <w:rPr>
          <w:szCs w:val="24"/>
        </w:rPr>
        <w:t xml:space="preserve"> The following bills were presented for examination and approval: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780"/>
        <w:gridCol w:w="158"/>
        <w:gridCol w:w="1462"/>
      </w:tblGrid>
      <w:tr w:rsidR="0096535C" w:rsidTr="009F08AE">
        <w:tc>
          <w:tcPr>
            <w:tcW w:w="3989" w:type="dxa"/>
          </w:tcPr>
          <w:p w:rsidR="0096535C" w:rsidRDefault="0096535C" w:rsidP="0096535C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96535C" w:rsidRDefault="0096535C" w:rsidP="0096535C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780" w:type="dxa"/>
          </w:tcPr>
          <w:p w:rsidR="0096535C" w:rsidRDefault="0096535C" w:rsidP="0096535C">
            <w:pPr>
              <w:pStyle w:val="TableHeaders"/>
            </w:pPr>
            <w:r>
              <w:t>Purpose</w:t>
            </w:r>
          </w:p>
        </w:tc>
        <w:tc>
          <w:tcPr>
            <w:tcW w:w="1620" w:type="dxa"/>
            <w:gridSpan w:val="2"/>
          </w:tcPr>
          <w:p w:rsidR="0096535C" w:rsidRDefault="0096535C" w:rsidP="0096535C">
            <w:pPr>
              <w:pStyle w:val="TableHeaders"/>
              <w:jc w:val="right"/>
            </w:pPr>
            <w:r>
              <w:t>Amount</w:t>
            </w:r>
          </w:p>
        </w:tc>
      </w:tr>
      <w:tr w:rsidR="0096535C" w:rsidTr="009F08AE">
        <w:tc>
          <w:tcPr>
            <w:tcW w:w="3989" w:type="dxa"/>
          </w:tcPr>
          <w:p w:rsidR="0096535C" w:rsidRDefault="0051264C" w:rsidP="0096535C">
            <w:pPr>
              <w:pStyle w:val="Table"/>
            </w:pPr>
            <w:r>
              <w:t>Pitney Bowes-Reserve Acct.</w:t>
            </w:r>
          </w:p>
        </w:tc>
        <w:tc>
          <w:tcPr>
            <w:tcW w:w="979" w:type="dxa"/>
          </w:tcPr>
          <w:p w:rsidR="0096535C" w:rsidRDefault="0051264C" w:rsidP="0096535C">
            <w:pPr>
              <w:pStyle w:val="Table"/>
              <w:jc w:val="center"/>
            </w:pPr>
            <w:r>
              <w:t>8963</w:t>
            </w:r>
          </w:p>
        </w:tc>
        <w:tc>
          <w:tcPr>
            <w:tcW w:w="3780" w:type="dxa"/>
          </w:tcPr>
          <w:p w:rsidR="0096535C" w:rsidRDefault="0051264C" w:rsidP="0096535C">
            <w:pPr>
              <w:pStyle w:val="Table"/>
            </w:pPr>
            <w:r>
              <w:t>Postage-Reserve – Comm.</w:t>
            </w:r>
          </w:p>
        </w:tc>
        <w:tc>
          <w:tcPr>
            <w:tcW w:w="1620" w:type="dxa"/>
            <w:gridSpan w:val="2"/>
          </w:tcPr>
          <w:p w:rsidR="0096535C" w:rsidRDefault="0051264C" w:rsidP="0096535C">
            <w:pPr>
              <w:pStyle w:val="Table"/>
              <w:jc w:val="right"/>
            </w:pPr>
            <w:r>
              <w:t>24,270.00</w:t>
            </w:r>
          </w:p>
        </w:tc>
      </w:tr>
      <w:tr w:rsidR="0051264C" w:rsidTr="009F08AE">
        <w:tc>
          <w:tcPr>
            <w:tcW w:w="3989" w:type="dxa"/>
          </w:tcPr>
          <w:p w:rsidR="0051264C" w:rsidRDefault="0051264C" w:rsidP="0096535C">
            <w:pPr>
              <w:pStyle w:val="Table"/>
            </w:pPr>
            <w:r>
              <w:t>Quill</w:t>
            </w:r>
          </w:p>
        </w:tc>
        <w:tc>
          <w:tcPr>
            <w:tcW w:w="979" w:type="dxa"/>
          </w:tcPr>
          <w:p w:rsidR="0051264C" w:rsidRDefault="0051264C" w:rsidP="0096535C">
            <w:pPr>
              <w:pStyle w:val="Table"/>
              <w:jc w:val="center"/>
            </w:pPr>
            <w:r>
              <w:t>8964</w:t>
            </w:r>
          </w:p>
        </w:tc>
        <w:tc>
          <w:tcPr>
            <w:tcW w:w="3780" w:type="dxa"/>
          </w:tcPr>
          <w:p w:rsidR="0051264C" w:rsidRDefault="0051264C" w:rsidP="0096535C">
            <w:pPr>
              <w:pStyle w:val="Table"/>
            </w:pPr>
            <w:r>
              <w:t>Supplies – Comm.</w:t>
            </w:r>
          </w:p>
        </w:tc>
        <w:tc>
          <w:tcPr>
            <w:tcW w:w="1620" w:type="dxa"/>
            <w:gridSpan w:val="2"/>
          </w:tcPr>
          <w:p w:rsidR="0051264C" w:rsidRDefault="0051264C" w:rsidP="0096535C">
            <w:pPr>
              <w:pStyle w:val="Table"/>
              <w:jc w:val="right"/>
            </w:pPr>
            <w:r>
              <w:t>26.90</w:t>
            </w:r>
          </w:p>
        </w:tc>
      </w:tr>
      <w:tr w:rsidR="0051264C" w:rsidTr="009F08AE">
        <w:tc>
          <w:tcPr>
            <w:tcW w:w="3989" w:type="dxa"/>
          </w:tcPr>
          <w:p w:rsidR="0051264C" w:rsidRDefault="0051264C" w:rsidP="0096535C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51264C" w:rsidRDefault="0051264C" w:rsidP="0096535C">
            <w:pPr>
              <w:pStyle w:val="Table"/>
              <w:jc w:val="center"/>
            </w:pPr>
            <w:r>
              <w:t>8965</w:t>
            </w:r>
          </w:p>
        </w:tc>
        <w:tc>
          <w:tcPr>
            <w:tcW w:w="3780" w:type="dxa"/>
          </w:tcPr>
          <w:p w:rsidR="0051264C" w:rsidRDefault="0051264C" w:rsidP="0096535C">
            <w:pPr>
              <w:pStyle w:val="Table"/>
            </w:pPr>
            <w:r>
              <w:t>Copies – Comm.</w:t>
            </w:r>
          </w:p>
        </w:tc>
        <w:tc>
          <w:tcPr>
            <w:tcW w:w="1620" w:type="dxa"/>
            <w:gridSpan w:val="2"/>
          </w:tcPr>
          <w:p w:rsidR="0051264C" w:rsidRDefault="0051264C" w:rsidP="0096535C">
            <w:pPr>
              <w:pStyle w:val="Table"/>
              <w:jc w:val="right"/>
            </w:pPr>
            <w:r>
              <w:t>33.45</w:t>
            </w:r>
          </w:p>
        </w:tc>
      </w:tr>
      <w:tr w:rsidR="0051264C" w:rsidTr="009F08AE">
        <w:tc>
          <w:tcPr>
            <w:tcW w:w="3989" w:type="dxa"/>
          </w:tcPr>
          <w:p w:rsidR="0051264C" w:rsidRDefault="0051264C" w:rsidP="0096535C">
            <w:pPr>
              <w:pStyle w:val="Table"/>
            </w:pPr>
            <w:proofErr w:type="spellStart"/>
            <w:r>
              <w:t>NACO</w:t>
            </w:r>
            <w:proofErr w:type="spellEnd"/>
          </w:p>
        </w:tc>
        <w:tc>
          <w:tcPr>
            <w:tcW w:w="979" w:type="dxa"/>
          </w:tcPr>
          <w:p w:rsidR="0051264C" w:rsidRDefault="0051264C" w:rsidP="0096535C">
            <w:pPr>
              <w:pStyle w:val="Table"/>
              <w:jc w:val="center"/>
            </w:pPr>
            <w:r>
              <w:t>8966</w:t>
            </w:r>
          </w:p>
        </w:tc>
        <w:tc>
          <w:tcPr>
            <w:tcW w:w="3780" w:type="dxa"/>
          </w:tcPr>
          <w:p w:rsidR="0051264C" w:rsidRDefault="0051264C" w:rsidP="0096535C">
            <w:pPr>
              <w:pStyle w:val="Table"/>
            </w:pPr>
            <w:r>
              <w:t>Membership Dues – Comm.</w:t>
            </w:r>
          </w:p>
        </w:tc>
        <w:tc>
          <w:tcPr>
            <w:tcW w:w="1620" w:type="dxa"/>
            <w:gridSpan w:val="2"/>
          </w:tcPr>
          <w:p w:rsidR="0051264C" w:rsidRDefault="0051264C" w:rsidP="0096535C">
            <w:pPr>
              <w:pStyle w:val="Table"/>
              <w:jc w:val="right"/>
            </w:pPr>
            <w:r>
              <w:t>588.00</w:t>
            </w:r>
          </w:p>
        </w:tc>
      </w:tr>
      <w:tr w:rsidR="0051264C" w:rsidTr="009F08AE">
        <w:tc>
          <w:tcPr>
            <w:tcW w:w="3989" w:type="dxa"/>
          </w:tcPr>
          <w:p w:rsidR="0051264C" w:rsidRDefault="0051264C" w:rsidP="0096535C">
            <w:pPr>
              <w:pStyle w:val="Table"/>
            </w:pPr>
            <w:r>
              <w:t>Superior Business Solutions</w:t>
            </w:r>
          </w:p>
        </w:tc>
        <w:tc>
          <w:tcPr>
            <w:tcW w:w="979" w:type="dxa"/>
          </w:tcPr>
          <w:p w:rsidR="0051264C" w:rsidRDefault="0051264C" w:rsidP="0096535C">
            <w:pPr>
              <w:pStyle w:val="Table"/>
              <w:jc w:val="center"/>
            </w:pPr>
            <w:r>
              <w:t>8967</w:t>
            </w:r>
          </w:p>
        </w:tc>
        <w:tc>
          <w:tcPr>
            <w:tcW w:w="3780" w:type="dxa"/>
          </w:tcPr>
          <w:p w:rsidR="0051264C" w:rsidRDefault="0051264C" w:rsidP="0096535C">
            <w:pPr>
              <w:pStyle w:val="Table"/>
            </w:pPr>
            <w:proofErr w:type="spellStart"/>
            <w:r>
              <w:t>M.H</w:t>
            </w:r>
            <w:proofErr w:type="spellEnd"/>
            <w:r>
              <w:t>. Tax Statements (Auditor’s Half) – Auditor</w:t>
            </w:r>
          </w:p>
        </w:tc>
        <w:tc>
          <w:tcPr>
            <w:tcW w:w="1620" w:type="dxa"/>
            <w:gridSpan w:val="2"/>
          </w:tcPr>
          <w:p w:rsidR="0051264C" w:rsidRDefault="0051264C" w:rsidP="0096535C">
            <w:pPr>
              <w:pStyle w:val="Table"/>
              <w:jc w:val="right"/>
            </w:pPr>
            <w:r>
              <w:t>35.42</w:t>
            </w:r>
          </w:p>
        </w:tc>
      </w:tr>
      <w:tr w:rsidR="0051264C" w:rsidTr="009F08AE">
        <w:tc>
          <w:tcPr>
            <w:tcW w:w="3989" w:type="dxa"/>
          </w:tcPr>
          <w:p w:rsidR="0051264C" w:rsidRDefault="0051264C" w:rsidP="0096535C">
            <w:pPr>
              <w:pStyle w:val="Table"/>
            </w:pPr>
            <w:r>
              <w:t>FC Organizational Products LLC</w:t>
            </w:r>
          </w:p>
        </w:tc>
        <w:tc>
          <w:tcPr>
            <w:tcW w:w="979" w:type="dxa"/>
          </w:tcPr>
          <w:p w:rsidR="0051264C" w:rsidRDefault="0051264C" w:rsidP="0096535C">
            <w:pPr>
              <w:pStyle w:val="Table"/>
              <w:jc w:val="center"/>
            </w:pPr>
            <w:r>
              <w:t>8968</w:t>
            </w:r>
          </w:p>
        </w:tc>
        <w:tc>
          <w:tcPr>
            <w:tcW w:w="3780" w:type="dxa"/>
          </w:tcPr>
          <w:p w:rsidR="0051264C" w:rsidRDefault="0051264C" w:rsidP="0096535C">
            <w:pPr>
              <w:pStyle w:val="Table"/>
            </w:pPr>
            <w:r>
              <w:t>Day Planner 2014 – Auditor</w:t>
            </w:r>
          </w:p>
        </w:tc>
        <w:tc>
          <w:tcPr>
            <w:tcW w:w="1620" w:type="dxa"/>
            <w:gridSpan w:val="2"/>
          </w:tcPr>
          <w:p w:rsidR="0051264C" w:rsidRDefault="0051264C" w:rsidP="0096535C">
            <w:pPr>
              <w:pStyle w:val="Table"/>
              <w:jc w:val="right"/>
            </w:pPr>
            <w:r>
              <w:t>49.88</w:t>
            </w:r>
          </w:p>
        </w:tc>
      </w:tr>
      <w:tr w:rsidR="0051264C" w:rsidTr="009F08AE">
        <w:tc>
          <w:tcPr>
            <w:tcW w:w="3989" w:type="dxa"/>
          </w:tcPr>
          <w:p w:rsidR="0051264C" w:rsidRDefault="0051264C" w:rsidP="0096535C">
            <w:pPr>
              <w:pStyle w:val="Table"/>
            </w:pPr>
            <w:r>
              <w:t>Jeff Hunter</w:t>
            </w:r>
          </w:p>
        </w:tc>
        <w:tc>
          <w:tcPr>
            <w:tcW w:w="979" w:type="dxa"/>
          </w:tcPr>
          <w:p w:rsidR="0051264C" w:rsidRDefault="0051264C" w:rsidP="0096535C">
            <w:pPr>
              <w:pStyle w:val="Table"/>
              <w:jc w:val="center"/>
            </w:pPr>
            <w:r>
              <w:t>8969</w:t>
            </w:r>
          </w:p>
        </w:tc>
        <w:tc>
          <w:tcPr>
            <w:tcW w:w="3780" w:type="dxa"/>
          </w:tcPr>
          <w:p w:rsidR="0051264C" w:rsidRDefault="0051264C" w:rsidP="0096535C">
            <w:pPr>
              <w:pStyle w:val="Table"/>
            </w:pPr>
            <w:r>
              <w:t>Weights &amp; Measurers Class – Auditor</w:t>
            </w:r>
          </w:p>
        </w:tc>
        <w:tc>
          <w:tcPr>
            <w:tcW w:w="1620" w:type="dxa"/>
            <w:gridSpan w:val="2"/>
          </w:tcPr>
          <w:p w:rsidR="0051264C" w:rsidRDefault="0051264C" w:rsidP="0096535C">
            <w:pPr>
              <w:pStyle w:val="Table"/>
              <w:jc w:val="right"/>
            </w:pPr>
            <w:r>
              <w:t>32.40</w:t>
            </w:r>
          </w:p>
        </w:tc>
      </w:tr>
      <w:tr w:rsidR="0051264C" w:rsidTr="009F08AE">
        <w:tc>
          <w:tcPr>
            <w:tcW w:w="3989" w:type="dxa"/>
          </w:tcPr>
          <w:p w:rsidR="0051264C" w:rsidRDefault="0051264C" w:rsidP="0096535C">
            <w:pPr>
              <w:pStyle w:val="Table"/>
            </w:pPr>
            <w:r>
              <w:t>Superior Solutions Business</w:t>
            </w:r>
          </w:p>
        </w:tc>
        <w:tc>
          <w:tcPr>
            <w:tcW w:w="979" w:type="dxa"/>
          </w:tcPr>
          <w:p w:rsidR="0051264C" w:rsidRDefault="0051264C" w:rsidP="0096535C">
            <w:pPr>
              <w:pStyle w:val="Table"/>
              <w:jc w:val="center"/>
            </w:pPr>
            <w:r>
              <w:t>8970</w:t>
            </w:r>
          </w:p>
        </w:tc>
        <w:tc>
          <w:tcPr>
            <w:tcW w:w="3780" w:type="dxa"/>
          </w:tcPr>
          <w:p w:rsidR="0051264C" w:rsidRDefault="0051264C" w:rsidP="0096535C">
            <w:pPr>
              <w:pStyle w:val="Table"/>
            </w:pPr>
            <w:r>
              <w:t>Real Estate &amp; Manufactured Home Statements – Treasurer</w:t>
            </w:r>
          </w:p>
        </w:tc>
        <w:tc>
          <w:tcPr>
            <w:tcW w:w="1620" w:type="dxa"/>
            <w:gridSpan w:val="2"/>
          </w:tcPr>
          <w:p w:rsidR="0051264C" w:rsidRDefault="0051264C" w:rsidP="0096535C">
            <w:pPr>
              <w:pStyle w:val="Table"/>
              <w:jc w:val="right"/>
            </w:pPr>
            <w:r>
              <w:t>318.78</w:t>
            </w:r>
          </w:p>
        </w:tc>
      </w:tr>
      <w:tr w:rsidR="0051264C" w:rsidTr="009F08AE">
        <w:tc>
          <w:tcPr>
            <w:tcW w:w="3989" w:type="dxa"/>
          </w:tcPr>
          <w:p w:rsidR="0051264C" w:rsidRDefault="0051264C" w:rsidP="0096535C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51264C" w:rsidRDefault="0051264C" w:rsidP="0096535C">
            <w:pPr>
              <w:pStyle w:val="Table"/>
              <w:jc w:val="center"/>
            </w:pPr>
            <w:r>
              <w:t>8971</w:t>
            </w:r>
          </w:p>
        </w:tc>
        <w:tc>
          <w:tcPr>
            <w:tcW w:w="3780" w:type="dxa"/>
          </w:tcPr>
          <w:p w:rsidR="0051264C" w:rsidRDefault="0051264C" w:rsidP="0096535C">
            <w:pPr>
              <w:pStyle w:val="Table"/>
            </w:pPr>
            <w:r>
              <w:t>Calculator – Treasurer</w:t>
            </w:r>
          </w:p>
        </w:tc>
        <w:tc>
          <w:tcPr>
            <w:tcW w:w="1620" w:type="dxa"/>
            <w:gridSpan w:val="2"/>
          </w:tcPr>
          <w:p w:rsidR="0051264C" w:rsidRDefault="0051264C" w:rsidP="0096535C">
            <w:pPr>
              <w:pStyle w:val="Table"/>
              <w:jc w:val="right"/>
            </w:pPr>
            <w:r>
              <w:t>92.99</w:t>
            </w:r>
          </w:p>
        </w:tc>
      </w:tr>
      <w:tr w:rsidR="0051264C" w:rsidTr="009F08AE">
        <w:tc>
          <w:tcPr>
            <w:tcW w:w="3989" w:type="dxa"/>
          </w:tcPr>
          <w:p w:rsidR="0051264C" w:rsidRDefault="0051264C" w:rsidP="0096535C">
            <w:pPr>
              <w:pStyle w:val="Table"/>
            </w:pPr>
            <w:r>
              <w:t>Ellen Riggs</w:t>
            </w:r>
          </w:p>
        </w:tc>
        <w:tc>
          <w:tcPr>
            <w:tcW w:w="979" w:type="dxa"/>
          </w:tcPr>
          <w:p w:rsidR="0051264C" w:rsidRDefault="0051264C" w:rsidP="0096535C">
            <w:pPr>
              <w:pStyle w:val="Table"/>
              <w:jc w:val="center"/>
            </w:pPr>
            <w:r>
              <w:t>8972</w:t>
            </w:r>
          </w:p>
        </w:tc>
        <w:tc>
          <w:tcPr>
            <w:tcW w:w="3780" w:type="dxa"/>
          </w:tcPr>
          <w:p w:rsidR="0051264C" w:rsidRDefault="0051264C" w:rsidP="0096535C">
            <w:pPr>
              <w:pStyle w:val="Table"/>
            </w:pPr>
            <w:r>
              <w:t xml:space="preserve">Transcript </w:t>
            </w:r>
            <w:proofErr w:type="spellStart"/>
            <w:r>
              <w:t>Gemmell</w:t>
            </w:r>
            <w:proofErr w:type="spellEnd"/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Anthony 13CV0046 – Common Pleas Ct.</w:t>
            </w:r>
          </w:p>
        </w:tc>
        <w:tc>
          <w:tcPr>
            <w:tcW w:w="1620" w:type="dxa"/>
            <w:gridSpan w:val="2"/>
          </w:tcPr>
          <w:p w:rsidR="0051264C" w:rsidRDefault="0051264C" w:rsidP="0096535C">
            <w:pPr>
              <w:pStyle w:val="Table"/>
              <w:jc w:val="right"/>
            </w:pPr>
            <w:r>
              <w:t>1,040.00</w:t>
            </w:r>
          </w:p>
        </w:tc>
      </w:tr>
      <w:tr w:rsidR="0051264C" w:rsidTr="009F08AE">
        <w:tc>
          <w:tcPr>
            <w:tcW w:w="3989" w:type="dxa"/>
          </w:tcPr>
          <w:p w:rsidR="0051264C" w:rsidRDefault="0051264C" w:rsidP="0096535C">
            <w:pPr>
              <w:pStyle w:val="Table"/>
            </w:pPr>
            <w:r>
              <w:t>Standard Farms Co.</w:t>
            </w:r>
          </w:p>
        </w:tc>
        <w:tc>
          <w:tcPr>
            <w:tcW w:w="979" w:type="dxa"/>
          </w:tcPr>
          <w:p w:rsidR="0051264C" w:rsidRDefault="0051264C" w:rsidP="0096535C">
            <w:pPr>
              <w:pStyle w:val="Table"/>
              <w:jc w:val="center"/>
            </w:pPr>
            <w:r>
              <w:t>8973</w:t>
            </w:r>
          </w:p>
        </w:tc>
        <w:tc>
          <w:tcPr>
            <w:tcW w:w="3780" w:type="dxa"/>
          </w:tcPr>
          <w:p w:rsidR="0051264C" w:rsidRDefault="0051264C" w:rsidP="0096535C">
            <w:pPr>
              <w:pStyle w:val="Table"/>
            </w:pPr>
            <w:r>
              <w:t>Supplies – Clerk of Courts</w:t>
            </w:r>
          </w:p>
        </w:tc>
        <w:tc>
          <w:tcPr>
            <w:tcW w:w="1620" w:type="dxa"/>
            <w:gridSpan w:val="2"/>
          </w:tcPr>
          <w:p w:rsidR="0051264C" w:rsidRDefault="0051264C" w:rsidP="0096535C">
            <w:pPr>
              <w:pStyle w:val="Table"/>
              <w:jc w:val="right"/>
            </w:pPr>
            <w:r>
              <w:t>1,544.50</w:t>
            </w:r>
          </w:p>
        </w:tc>
      </w:tr>
      <w:tr w:rsidR="0051264C" w:rsidTr="009F08AE">
        <w:tc>
          <w:tcPr>
            <w:tcW w:w="3989" w:type="dxa"/>
          </w:tcPr>
          <w:p w:rsidR="0051264C" w:rsidRDefault="0051264C" w:rsidP="0096535C">
            <w:pPr>
              <w:pStyle w:val="Table"/>
            </w:pPr>
            <w:r>
              <w:t>Nextel Communications</w:t>
            </w:r>
          </w:p>
        </w:tc>
        <w:tc>
          <w:tcPr>
            <w:tcW w:w="979" w:type="dxa"/>
          </w:tcPr>
          <w:p w:rsidR="0051264C" w:rsidRDefault="0051264C" w:rsidP="0096535C">
            <w:pPr>
              <w:pStyle w:val="Table"/>
              <w:jc w:val="center"/>
            </w:pPr>
            <w:r>
              <w:t>8974</w:t>
            </w:r>
          </w:p>
        </w:tc>
        <w:tc>
          <w:tcPr>
            <w:tcW w:w="3780" w:type="dxa"/>
          </w:tcPr>
          <w:p w:rsidR="0051264C" w:rsidRDefault="0051264C" w:rsidP="0096535C">
            <w:pPr>
              <w:pStyle w:val="Table"/>
            </w:pPr>
            <w:r>
              <w:t>Phone Bill – Coroner</w:t>
            </w:r>
          </w:p>
        </w:tc>
        <w:tc>
          <w:tcPr>
            <w:tcW w:w="1620" w:type="dxa"/>
            <w:gridSpan w:val="2"/>
          </w:tcPr>
          <w:p w:rsidR="0051264C" w:rsidRDefault="0051264C" w:rsidP="0096535C">
            <w:pPr>
              <w:pStyle w:val="Table"/>
              <w:jc w:val="right"/>
            </w:pPr>
            <w:r>
              <w:t>98.19</w:t>
            </w:r>
          </w:p>
        </w:tc>
      </w:tr>
      <w:tr w:rsidR="0051264C" w:rsidTr="009F08AE">
        <w:tc>
          <w:tcPr>
            <w:tcW w:w="3989" w:type="dxa"/>
          </w:tcPr>
          <w:p w:rsidR="0051264C" w:rsidRDefault="00D827F8" w:rsidP="0096535C">
            <w:pPr>
              <w:pStyle w:val="Table"/>
            </w:pPr>
            <w:r>
              <w:t>Quill</w:t>
            </w:r>
          </w:p>
        </w:tc>
        <w:tc>
          <w:tcPr>
            <w:tcW w:w="979" w:type="dxa"/>
          </w:tcPr>
          <w:p w:rsidR="0051264C" w:rsidRDefault="00D827F8" w:rsidP="0096535C">
            <w:pPr>
              <w:pStyle w:val="Table"/>
              <w:jc w:val="center"/>
            </w:pPr>
            <w:r>
              <w:t>8975</w:t>
            </w:r>
          </w:p>
        </w:tc>
        <w:tc>
          <w:tcPr>
            <w:tcW w:w="3780" w:type="dxa"/>
          </w:tcPr>
          <w:p w:rsidR="0051264C" w:rsidRDefault="00D827F8" w:rsidP="0096535C">
            <w:pPr>
              <w:pStyle w:val="Table"/>
            </w:pPr>
            <w:r>
              <w:t>Supplies – Municipal Ct.</w:t>
            </w:r>
          </w:p>
        </w:tc>
        <w:tc>
          <w:tcPr>
            <w:tcW w:w="1620" w:type="dxa"/>
            <w:gridSpan w:val="2"/>
          </w:tcPr>
          <w:p w:rsidR="0051264C" w:rsidRDefault="00D827F8" w:rsidP="0096535C">
            <w:pPr>
              <w:pStyle w:val="Table"/>
              <w:jc w:val="right"/>
            </w:pPr>
            <w:r>
              <w:t>283.88</w:t>
            </w:r>
          </w:p>
        </w:tc>
      </w:tr>
      <w:tr w:rsidR="00D827F8" w:rsidTr="009F08AE">
        <w:tc>
          <w:tcPr>
            <w:tcW w:w="3989" w:type="dxa"/>
          </w:tcPr>
          <w:p w:rsidR="00D827F8" w:rsidRDefault="00D827F8" w:rsidP="0096535C">
            <w:pPr>
              <w:pStyle w:val="Table"/>
            </w:pPr>
            <w:r>
              <w:t>Xerox</w:t>
            </w:r>
          </w:p>
        </w:tc>
        <w:tc>
          <w:tcPr>
            <w:tcW w:w="979" w:type="dxa"/>
          </w:tcPr>
          <w:p w:rsidR="00D827F8" w:rsidRDefault="00D827F8" w:rsidP="0096535C">
            <w:pPr>
              <w:pStyle w:val="Table"/>
              <w:jc w:val="center"/>
            </w:pPr>
            <w:r>
              <w:t>8976</w:t>
            </w:r>
          </w:p>
        </w:tc>
        <w:tc>
          <w:tcPr>
            <w:tcW w:w="3780" w:type="dxa"/>
          </w:tcPr>
          <w:p w:rsidR="00D827F8" w:rsidRDefault="00D827F8" w:rsidP="0096535C">
            <w:pPr>
              <w:pStyle w:val="Table"/>
            </w:pPr>
            <w:r>
              <w:t>Copier Fees – Municipal Ct.</w:t>
            </w:r>
          </w:p>
        </w:tc>
        <w:tc>
          <w:tcPr>
            <w:tcW w:w="1620" w:type="dxa"/>
            <w:gridSpan w:val="2"/>
          </w:tcPr>
          <w:p w:rsidR="00D827F8" w:rsidRDefault="00D827F8" w:rsidP="0096535C">
            <w:pPr>
              <w:pStyle w:val="Table"/>
              <w:jc w:val="right"/>
            </w:pPr>
            <w:r>
              <w:t>39.00</w:t>
            </w:r>
          </w:p>
        </w:tc>
      </w:tr>
      <w:tr w:rsidR="00D827F8" w:rsidTr="009F08AE">
        <w:tc>
          <w:tcPr>
            <w:tcW w:w="3989" w:type="dxa"/>
          </w:tcPr>
          <w:p w:rsidR="00D827F8" w:rsidRDefault="00D827F8" w:rsidP="0096535C">
            <w:pPr>
              <w:pStyle w:val="Table"/>
            </w:pPr>
            <w:r>
              <w:t>Integrated Voting Solutions</w:t>
            </w:r>
          </w:p>
        </w:tc>
        <w:tc>
          <w:tcPr>
            <w:tcW w:w="979" w:type="dxa"/>
          </w:tcPr>
          <w:p w:rsidR="00D827F8" w:rsidRDefault="00D827F8" w:rsidP="0096535C">
            <w:pPr>
              <w:pStyle w:val="Table"/>
              <w:jc w:val="center"/>
            </w:pPr>
            <w:r>
              <w:t>8977</w:t>
            </w:r>
          </w:p>
        </w:tc>
        <w:tc>
          <w:tcPr>
            <w:tcW w:w="3780" w:type="dxa"/>
          </w:tcPr>
          <w:p w:rsidR="00D827F8" w:rsidRDefault="00D827F8" w:rsidP="0096535C">
            <w:pPr>
              <w:pStyle w:val="Table"/>
            </w:pPr>
            <w:r>
              <w:t>Ballot Printing for Nov. 5, 2013 Election – BOE</w:t>
            </w:r>
          </w:p>
        </w:tc>
        <w:tc>
          <w:tcPr>
            <w:tcW w:w="1620" w:type="dxa"/>
            <w:gridSpan w:val="2"/>
          </w:tcPr>
          <w:p w:rsidR="00D827F8" w:rsidRDefault="00D827F8" w:rsidP="0096535C">
            <w:pPr>
              <w:pStyle w:val="Table"/>
              <w:jc w:val="right"/>
            </w:pPr>
            <w:r>
              <w:t>1,670.41</w:t>
            </w:r>
          </w:p>
        </w:tc>
      </w:tr>
      <w:tr w:rsidR="00D827F8" w:rsidTr="009F08AE">
        <w:tc>
          <w:tcPr>
            <w:tcW w:w="3989" w:type="dxa"/>
          </w:tcPr>
          <w:p w:rsidR="00D827F8" w:rsidRDefault="00D827F8" w:rsidP="0096535C">
            <w:pPr>
              <w:pStyle w:val="Table"/>
            </w:pPr>
            <w:r>
              <w:t>Donahue</w:t>
            </w:r>
          </w:p>
        </w:tc>
        <w:tc>
          <w:tcPr>
            <w:tcW w:w="979" w:type="dxa"/>
          </w:tcPr>
          <w:p w:rsidR="00D827F8" w:rsidRDefault="00D827F8" w:rsidP="0096535C">
            <w:pPr>
              <w:pStyle w:val="Table"/>
              <w:jc w:val="center"/>
            </w:pPr>
            <w:r>
              <w:t>8978</w:t>
            </w:r>
          </w:p>
        </w:tc>
        <w:tc>
          <w:tcPr>
            <w:tcW w:w="3780" w:type="dxa"/>
          </w:tcPr>
          <w:p w:rsidR="00D827F8" w:rsidRDefault="00D827F8" w:rsidP="0096535C">
            <w:pPr>
              <w:pStyle w:val="Table"/>
            </w:pPr>
            <w:r>
              <w:t>Supplies – Comm. Courthouse</w:t>
            </w:r>
          </w:p>
        </w:tc>
        <w:tc>
          <w:tcPr>
            <w:tcW w:w="1620" w:type="dxa"/>
            <w:gridSpan w:val="2"/>
          </w:tcPr>
          <w:p w:rsidR="00D827F8" w:rsidRDefault="00D827F8" w:rsidP="0096535C">
            <w:pPr>
              <w:pStyle w:val="Table"/>
              <w:jc w:val="right"/>
            </w:pPr>
            <w:r>
              <w:t>56.82</w:t>
            </w:r>
          </w:p>
        </w:tc>
      </w:tr>
      <w:tr w:rsidR="00D827F8" w:rsidTr="009F08AE">
        <w:tc>
          <w:tcPr>
            <w:tcW w:w="3989" w:type="dxa"/>
          </w:tcPr>
          <w:p w:rsidR="00D827F8" w:rsidRDefault="00D827F8" w:rsidP="0096535C">
            <w:pPr>
              <w:pStyle w:val="Table"/>
            </w:pPr>
            <w:proofErr w:type="spellStart"/>
            <w:r>
              <w:t>Osburn</w:t>
            </w:r>
            <w:proofErr w:type="spellEnd"/>
            <w:r>
              <w:t xml:space="preserve"> Assoc.</w:t>
            </w:r>
          </w:p>
        </w:tc>
        <w:tc>
          <w:tcPr>
            <w:tcW w:w="979" w:type="dxa"/>
          </w:tcPr>
          <w:p w:rsidR="00D827F8" w:rsidRDefault="00D827F8" w:rsidP="0096535C">
            <w:pPr>
              <w:pStyle w:val="Table"/>
              <w:jc w:val="center"/>
            </w:pPr>
            <w:r>
              <w:t>8979</w:t>
            </w:r>
          </w:p>
        </w:tc>
        <w:tc>
          <w:tcPr>
            <w:tcW w:w="3780" w:type="dxa"/>
          </w:tcPr>
          <w:p w:rsidR="00D827F8" w:rsidRDefault="00D827F8" w:rsidP="00AA15EB">
            <w:pPr>
              <w:pStyle w:val="Table"/>
            </w:pPr>
            <w:r>
              <w:t>Sign-Annex Bld.</w:t>
            </w:r>
            <w:r w:rsidR="00AA15EB">
              <w:t>-</w:t>
            </w:r>
            <w:r>
              <w:t xml:space="preserve"> Comm. Courthouse</w:t>
            </w:r>
          </w:p>
        </w:tc>
        <w:tc>
          <w:tcPr>
            <w:tcW w:w="1620" w:type="dxa"/>
            <w:gridSpan w:val="2"/>
          </w:tcPr>
          <w:p w:rsidR="00D827F8" w:rsidRDefault="00D827F8" w:rsidP="0096535C">
            <w:pPr>
              <w:pStyle w:val="Table"/>
              <w:jc w:val="right"/>
            </w:pPr>
            <w:r>
              <w:t>31.57</w:t>
            </w:r>
          </w:p>
        </w:tc>
      </w:tr>
      <w:tr w:rsidR="00D827F8" w:rsidTr="009F08AE">
        <w:tc>
          <w:tcPr>
            <w:tcW w:w="3989" w:type="dxa"/>
          </w:tcPr>
          <w:p w:rsidR="00D827F8" w:rsidRDefault="00D827F8" w:rsidP="0096535C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D827F8" w:rsidRDefault="00D827F8" w:rsidP="0096535C">
            <w:pPr>
              <w:pStyle w:val="Table"/>
              <w:jc w:val="center"/>
            </w:pPr>
            <w:r>
              <w:t>8980</w:t>
            </w:r>
          </w:p>
        </w:tc>
        <w:tc>
          <w:tcPr>
            <w:tcW w:w="3780" w:type="dxa"/>
          </w:tcPr>
          <w:p w:rsidR="00D827F8" w:rsidRDefault="00D827F8" w:rsidP="0096535C">
            <w:pPr>
              <w:pStyle w:val="Table"/>
            </w:pPr>
            <w:r>
              <w:t>X-Ray Machine Reg. Fee – Comm. Courthouse</w:t>
            </w:r>
          </w:p>
        </w:tc>
        <w:tc>
          <w:tcPr>
            <w:tcW w:w="1620" w:type="dxa"/>
            <w:gridSpan w:val="2"/>
          </w:tcPr>
          <w:p w:rsidR="00D827F8" w:rsidRDefault="00D827F8" w:rsidP="0096535C">
            <w:pPr>
              <w:pStyle w:val="Table"/>
              <w:jc w:val="right"/>
            </w:pPr>
            <w:r>
              <w:t>262.00</w:t>
            </w:r>
          </w:p>
        </w:tc>
      </w:tr>
      <w:tr w:rsidR="00D827F8" w:rsidTr="009F08AE">
        <w:tc>
          <w:tcPr>
            <w:tcW w:w="3989" w:type="dxa"/>
          </w:tcPr>
          <w:p w:rsidR="00D827F8" w:rsidRDefault="00D827F8" w:rsidP="0096535C">
            <w:pPr>
              <w:pStyle w:val="Table"/>
            </w:pPr>
            <w:r>
              <w:t xml:space="preserve">Real World Services </w:t>
            </w:r>
          </w:p>
        </w:tc>
        <w:tc>
          <w:tcPr>
            <w:tcW w:w="979" w:type="dxa"/>
          </w:tcPr>
          <w:p w:rsidR="00D827F8" w:rsidRDefault="00D827F8" w:rsidP="0096535C">
            <w:pPr>
              <w:pStyle w:val="Table"/>
              <w:jc w:val="center"/>
            </w:pPr>
            <w:r>
              <w:t>8981</w:t>
            </w:r>
          </w:p>
        </w:tc>
        <w:tc>
          <w:tcPr>
            <w:tcW w:w="3780" w:type="dxa"/>
          </w:tcPr>
          <w:p w:rsidR="00D827F8" w:rsidRDefault="00D827F8" w:rsidP="0096535C">
            <w:pPr>
              <w:pStyle w:val="Table"/>
            </w:pPr>
            <w:r>
              <w:t>Cleaning Services – Comm. Courthouse</w:t>
            </w:r>
          </w:p>
        </w:tc>
        <w:tc>
          <w:tcPr>
            <w:tcW w:w="1620" w:type="dxa"/>
            <w:gridSpan w:val="2"/>
          </w:tcPr>
          <w:p w:rsidR="00D827F8" w:rsidRDefault="00D827F8" w:rsidP="0096535C">
            <w:pPr>
              <w:pStyle w:val="Table"/>
              <w:jc w:val="right"/>
            </w:pPr>
            <w:r>
              <w:t>2,950.00</w:t>
            </w:r>
          </w:p>
        </w:tc>
      </w:tr>
      <w:tr w:rsidR="00D827F8" w:rsidTr="009F08AE">
        <w:tc>
          <w:tcPr>
            <w:tcW w:w="3989" w:type="dxa"/>
          </w:tcPr>
          <w:p w:rsidR="00D827F8" w:rsidRDefault="00D827F8" w:rsidP="0096535C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D827F8" w:rsidRDefault="00D827F8" w:rsidP="0096535C">
            <w:pPr>
              <w:pStyle w:val="Table"/>
              <w:jc w:val="center"/>
            </w:pPr>
            <w:r>
              <w:t>8982</w:t>
            </w:r>
          </w:p>
        </w:tc>
        <w:tc>
          <w:tcPr>
            <w:tcW w:w="3780" w:type="dxa"/>
          </w:tcPr>
          <w:p w:rsidR="00D827F8" w:rsidRDefault="00D827F8" w:rsidP="0096535C">
            <w:pPr>
              <w:pStyle w:val="Table"/>
            </w:pPr>
            <w:proofErr w:type="spellStart"/>
            <w:r>
              <w:t>Janes</w:t>
            </w:r>
            <w:proofErr w:type="spellEnd"/>
            <w:r>
              <w:t xml:space="preserve"> Copier/Service – Comm. Courthouse</w:t>
            </w:r>
          </w:p>
        </w:tc>
        <w:tc>
          <w:tcPr>
            <w:tcW w:w="1620" w:type="dxa"/>
            <w:gridSpan w:val="2"/>
          </w:tcPr>
          <w:p w:rsidR="00D827F8" w:rsidRDefault="00D827F8" w:rsidP="0096535C">
            <w:pPr>
              <w:pStyle w:val="Table"/>
              <w:jc w:val="right"/>
            </w:pPr>
            <w:r>
              <w:t>1.21</w:t>
            </w:r>
          </w:p>
        </w:tc>
      </w:tr>
      <w:tr w:rsidR="00D827F8" w:rsidTr="009F08AE">
        <w:tc>
          <w:tcPr>
            <w:tcW w:w="3989" w:type="dxa"/>
          </w:tcPr>
          <w:p w:rsidR="00D827F8" w:rsidRDefault="00D827F8" w:rsidP="0096535C">
            <w:pPr>
              <w:pStyle w:val="Table"/>
            </w:pPr>
            <w:r>
              <w:t>Dell</w:t>
            </w:r>
          </w:p>
        </w:tc>
        <w:tc>
          <w:tcPr>
            <w:tcW w:w="979" w:type="dxa"/>
          </w:tcPr>
          <w:p w:rsidR="00D827F8" w:rsidRDefault="00D827F8" w:rsidP="0096535C">
            <w:pPr>
              <w:pStyle w:val="Table"/>
              <w:jc w:val="center"/>
            </w:pPr>
            <w:r>
              <w:t>8983</w:t>
            </w:r>
          </w:p>
        </w:tc>
        <w:tc>
          <w:tcPr>
            <w:tcW w:w="3780" w:type="dxa"/>
          </w:tcPr>
          <w:p w:rsidR="00D827F8" w:rsidRDefault="00D827F8" w:rsidP="0096535C">
            <w:pPr>
              <w:pStyle w:val="Table"/>
            </w:pPr>
            <w:r>
              <w:t>Toner – Sheriff</w:t>
            </w:r>
          </w:p>
        </w:tc>
        <w:tc>
          <w:tcPr>
            <w:tcW w:w="1620" w:type="dxa"/>
            <w:gridSpan w:val="2"/>
          </w:tcPr>
          <w:p w:rsidR="00D827F8" w:rsidRDefault="00D827F8" w:rsidP="0096535C">
            <w:pPr>
              <w:pStyle w:val="Table"/>
              <w:jc w:val="right"/>
            </w:pPr>
            <w:r>
              <w:t>248.87</w:t>
            </w:r>
          </w:p>
        </w:tc>
      </w:tr>
      <w:tr w:rsidR="00D827F8" w:rsidTr="009F08AE">
        <w:tc>
          <w:tcPr>
            <w:tcW w:w="3989" w:type="dxa"/>
          </w:tcPr>
          <w:p w:rsidR="00D827F8" w:rsidRDefault="00D827F8" w:rsidP="0096535C">
            <w:pPr>
              <w:pStyle w:val="Table"/>
            </w:pPr>
            <w:r>
              <w:t xml:space="preserve">Ross </w:t>
            </w:r>
            <w:proofErr w:type="spellStart"/>
            <w:r>
              <w:t>Cowgill</w:t>
            </w:r>
            <w:proofErr w:type="spellEnd"/>
          </w:p>
        </w:tc>
        <w:tc>
          <w:tcPr>
            <w:tcW w:w="979" w:type="dxa"/>
          </w:tcPr>
          <w:p w:rsidR="00D827F8" w:rsidRDefault="00D827F8" w:rsidP="0096535C">
            <w:pPr>
              <w:pStyle w:val="Table"/>
              <w:jc w:val="center"/>
            </w:pPr>
            <w:r>
              <w:t>8984</w:t>
            </w:r>
          </w:p>
        </w:tc>
        <w:tc>
          <w:tcPr>
            <w:tcW w:w="3780" w:type="dxa"/>
          </w:tcPr>
          <w:p w:rsidR="00D827F8" w:rsidRDefault="00D827F8" w:rsidP="0096535C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for Headlight for Cruiser – Sheriff</w:t>
            </w:r>
          </w:p>
        </w:tc>
        <w:tc>
          <w:tcPr>
            <w:tcW w:w="1620" w:type="dxa"/>
            <w:gridSpan w:val="2"/>
          </w:tcPr>
          <w:p w:rsidR="00D827F8" w:rsidRDefault="00D827F8" w:rsidP="0096535C">
            <w:pPr>
              <w:pStyle w:val="Table"/>
              <w:jc w:val="right"/>
            </w:pPr>
            <w:r>
              <w:t>9.60</w:t>
            </w:r>
          </w:p>
        </w:tc>
      </w:tr>
      <w:tr w:rsidR="00D827F8" w:rsidTr="009F08AE">
        <w:tc>
          <w:tcPr>
            <w:tcW w:w="3989" w:type="dxa"/>
          </w:tcPr>
          <w:p w:rsidR="00D827F8" w:rsidRDefault="00D827F8" w:rsidP="0096535C">
            <w:pPr>
              <w:pStyle w:val="Table"/>
            </w:pPr>
            <w:r>
              <w:t>Roy Tailor Uniform Co.</w:t>
            </w:r>
          </w:p>
        </w:tc>
        <w:tc>
          <w:tcPr>
            <w:tcW w:w="979" w:type="dxa"/>
          </w:tcPr>
          <w:p w:rsidR="00D827F8" w:rsidRDefault="00D827F8" w:rsidP="0096535C">
            <w:pPr>
              <w:pStyle w:val="Table"/>
              <w:jc w:val="center"/>
            </w:pPr>
            <w:r>
              <w:t>8985</w:t>
            </w:r>
          </w:p>
        </w:tc>
        <w:tc>
          <w:tcPr>
            <w:tcW w:w="3780" w:type="dxa"/>
          </w:tcPr>
          <w:p w:rsidR="00D827F8" w:rsidRDefault="00D827F8" w:rsidP="0096535C">
            <w:pPr>
              <w:pStyle w:val="Table"/>
            </w:pPr>
            <w:r>
              <w:t>Uniforms for Deputies – Sheriff</w:t>
            </w:r>
          </w:p>
        </w:tc>
        <w:tc>
          <w:tcPr>
            <w:tcW w:w="1620" w:type="dxa"/>
            <w:gridSpan w:val="2"/>
          </w:tcPr>
          <w:p w:rsidR="00D827F8" w:rsidRDefault="00D827F8" w:rsidP="0096535C">
            <w:pPr>
              <w:pStyle w:val="Table"/>
              <w:jc w:val="right"/>
            </w:pPr>
            <w:r>
              <w:t>51.53</w:t>
            </w:r>
          </w:p>
        </w:tc>
      </w:tr>
      <w:tr w:rsidR="00D827F8" w:rsidTr="009F08AE">
        <w:tc>
          <w:tcPr>
            <w:tcW w:w="3989" w:type="dxa"/>
          </w:tcPr>
          <w:p w:rsidR="00D827F8" w:rsidRDefault="00D827F8" w:rsidP="0096535C">
            <w:pPr>
              <w:pStyle w:val="Table"/>
            </w:pPr>
            <w:r>
              <w:t>Marty’s Wrecker Service</w:t>
            </w:r>
          </w:p>
        </w:tc>
        <w:tc>
          <w:tcPr>
            <w:tcW w:w="979" w:type="dxa"/>
          </w:tcPr>
          <w:p w:rsidR="00D827F8" w:rsidRDefault="00D827F8" w:rsidP="0096535C">
            <w:pPr>
              <w:pStyle w:val="Table"/>
              <w:jc w:val="center"/>
            </w:pPr>
            <w:r>
              <w:t>8986</w:t>
            </w:r>
          </w:p>
        </w:tc>
        <w:tc>
          <w:tcPr>
            <w:tcW w:w="3780" w:type="dxa"/>
          </w:tcPr>
          <w:p w:rsidR="00D827F8" w:rsidRDefault="00D827F8" w:rsidP="0096535C">
            <w:pPr>
              <w:pStyle w:val="Table"/>
            </w:pPr>
            <w:r>
              <w:t>Wrecker Service – Sheriff</w:t>
            </w:r>
          </w:p>
        </w:tc>
        <w:tc>
          <w:tcPr>
            <w:tcW w:w="1620" w:type="dxa"/>
            <w:gridSpan w:val="2"/>
          </w:tcPr>
          <w:p w:rsidR="00D827F8" w:rsidRDefault="00D827F8" w:rsidP="0096535C">
            <w:pPr>
              <w:pStyle w:val="Table"/>
              <w:jc w:val="right"/>
            </w:pPr>
            <w:r>
              <w:t>425.00</w:t>
            </w:r>
          </w:p>
        </w:tc>
      </w:tr>
      <w:tr w:rsidR="00D827F8" w:rsidTr="009F08AE">
        <w:tc>
          <w:tcPr>
            <w:tcW w:w="3989" w:type="dxa"/>
          </w:tcPr>
          <w:p w:rsidR="00D827F8" w:rsidRDefault="00D827F8" w:rsidP="0096535C">
            <w:pPr>
              <w:pStyle w:val="Table"/>
            </w:pPr>
            <w:r>
              <w:t>University References Labs, Inc.</w:t>
            </w:r>
          </w:p>
        </w:tc>
        <w:tc>
          <w:tcPr>
            <w:tcW w:w="979" w:type="dxa"/>
          </w:tcPr>
          <w:p w:rsidR="00D827F8" w:rsidRDefault="00D827F8" w:rsidP="0096535C">
            <w:pPr>
              <w:pStyle w:val="Table"/>
              <w:jc w:val="center"/>
            </w:pPr>
            <w:r>
              <w:t>8987</w:t>
            </w:r>
          </w:p>
        </w:tc>
        <w:tc>
          <w:tcPr>
            <w:tcW w:w="3780" w:type="dxa"/>
          </w:tcPr>
          <w:p w:rsidR="00D827F8" w:rsidRDefault="00D827F8" w:rsidP="0096535C">
            <w:pPr>
              <w:pStyle w:val="Table"/>
            </w:pPr>
            <w:r>
              <w:t>Testing Services – Sheriff</w:t>
            </w:r>
          </w:p>
        </w:tc>
        <w:tc>
          <w:tcPr>
            <w:tcW w:w="1620" w:type="dxa"/>
            <w:gridSpan w:val="2"/>
          </w:tcPr>
          <w:p w:rsidR="00D827F8" w:rsidRDefault="00D827F8" w:rsidP="0096535C">
            <w:pPr>
              <w:pStyle w:val="Table"/>
              <w:jc w:val="right"/>
            </w:pPr>
            <w:r>
              <w:t>100.80</w:t>
            </w:r>
          </w:p>
        </w:tc>
      </w:tr>
      <w:tr w:rsidR="00D827F8" w:rsidTr="009F08AE">
        <w:tc>
          <w:tcPr>
            <w:tcW w:w="3989" w:type="dxa"/>
          </w:tcPr>
          <w:p w:rsidR="00D827F8" w:rsidRDefault="00D827F8" w:rsidP="0096535C">
            <w:pPr>
              <w:pStyle w:val="Table"/>
            </w:pPr>
            <w:r>
              <w:lastRenderedPageBreak/>
              <w:t>Sandra Leach Hunt</w:t>
            </w:r>
          </w:p>
        </w:tc>
        <w:tc>
          <w:tcPr>
            <w:tcW w:w="979" w:type="dxa"/>
          </w:tcPr>
          <w:p w:rsidR="00D827F8" w:rsidRDefault="00D827F8" w:rsidP="0096535C">
            <w:pPr>
              <w:pStyle w:val="Table"/>
              <w:jc w:val="center"/>
            </w:pPr>
            <w:r>
              <w:t>8988</w:t>
            </w:r>
          </w:p>
        </w:tc>
        <w:tc>
          <w:tcPr>
            <w:tcW w:w="3780" w:type="dxa"/>
          </w:tcPr>
          <w:p w:rsidR="00D827F8" w:rsidRDefault="00D827F8" w:rsidP="0096535C">
            <w:pPr>
              <w:pStyle w:val="Table"/>
            </w:pPr>
            <w:r>
              <w:t>Travel/Conf. Nov. 10 – Nov. 13 at Hilton at Easton – Recorder</w:t>
            </w:r>
          </w:p>
        </w:tc>
        <w:tc>
          <w:tcPr>
            <w:tcW w:w="1620" w:type="dxa"/>
            <w:gridSpan w:val="2"/>
          </w:tcPr>
          <w:p w:rsidR="00D827F8" w:rsidRDefault="00D827F8" w:rsidP="0096535C">
            <w:pPr>
              <w:pStyle w:val="Table"/>
              <w:jc w:val="right"/>
            </w:pPr>
            <w:r>
              <w:t>31.80</w:t>
            </w:r>
          </w:p>
        </w:tc>
      </w:tr>
      <w:tr w:rsidR="00D827F8" w:rsidTr="009F08AE">
        <w:tc>
          <w:tcPr>
            <w:tcW w:w="3989" w:type="dxa"/>
          </w:tcPr>
          <w:p w:rsidR="00D827F8" w:rsidRDefault="003C10E2" w:rsidP="0096535C">
            <w:pPr>
              <w:pStyle w:val="Table"/>
            </w:pPr>
            <w:r>
              <w:t>Southeastern Regional Jail</w:t>
            </w:r>
          </w:p>
        </w:tc>
        <w:tc>
          <w:tcPr>
            <w:tcW w:w="979" w:type="dxa"/>
          </w:tcPr>
          <w:p w:rsidR="00D827F8" w:rsidRDefault="003C10E2" w:rsidP="0096535C">
            <w:pPr>
              <w:pStyle w:val="Table"/>
              <w:jc w:val="center"/>
            </w:pPr>
            <w:r>
              <w:t>8989</w:t>
            </w:r>
          </w:p>
        </w:tc>
        <w:tc>
          <w:tcPr>
            <w:tcW w:w="3780" w:type="dxa"/>
          </w:tcPr>
          <w:p w:rsidR="00D827F8" w:rsidRDefault="003C10E2" w:rsidP="0096535C">
            <w:pPr>
              <w:pStyle w:val="Table"/>
            </w:pPr>
            <w:r>
              <w:t xml:space="preserve">Various Medical Costs for Inmates at </w:t>
            </w:r>
            <w:proofErr w:type="spellStart"/>
            <w:r>
              <w:t>SEORJ</w:t>
            </w:r>
            <w:proofErr w:type="spellEnd"/>
            <w:r>
              <w:t xml:space="preserve"> – Sheriff</w:t>
            </w:r>
          </w:p>
        </w:tc>
        <w:tc>
          <w:tcPr>
            <w:tcW w:w="1620" w:type="dxa"/>
            <w:gridSpan w:val="2"/>
          </w:tcPr>
          <w:p w:rsidR="00D827F8" w:rsidRDefault="003C10E2" w:rsidP="0096535C">
            <w:pPr>
              <w:pStyle w:val="Table"/>
              <w:jc w:val="right"/>
            </w:pPr>
            <w:r>
              <w:t>2,089.16</w:t>
            </w:r>
          </w:p>
        </w:tc>
      </w:tr>
      <w:tr w:rsidR="003C10E2" w:rsidTr="009F08AE">
        <w:tc>
          <w:tcPr>
            <w:tcW w:w="3989" w:type="dxa"/>
          </w:tcPr>
          <w:p w:rsidR="003C10E2" w:rsidRDefault="003C10E2" w:rsidP="0096535C">
            <w:pPr>
              <w:pStyle w:val="Table"/>
            </w:pPr>
            <w:r>
              <w:t>Middleport Police Sept.</w:t>
            </w:r>
          </w:p>
        </w:tc>
        <w:tc>
          <w:tcPr>
            <w:tcW w:w="979" w:type="dxa"/>
          </w:tcPr>
          <w:p w:rsidR="003C10E2" w:rsidRDefault="003C10E2" w:rsidP="0096535C">
            <w:pPr>
              <w:pStyle w:val="Table"/>
              <w:jc w:val="center"/>
            </w:pPr>
            <w:r>
              <w:t>8990</w:t>
            </w:r>
          </w:p>
        </w:tc>
        <w:tc>
          <w:tcPr>
            <w:tcW w:w="3780" w:type="dxa"/>
          </w:tcPr>
          <w:p w:rsidR="003C10E2" w:rsidRDefault="003C10E2" w:rsidP="0096535C">
            <w:pPr>
              <w:pStyle w:val="Table"/>
            </w:pPr>
            <w:r>
              <w:t>Various Vendors for Housing of Inmates – Sheriff</w:t>
            </w:r>
          </w:p>
        </w:tc>
        <w:tc>
          <w:tcPr>
            <w:tcW w:w="1620" w:type="dxa"/>
            <w:gridSpan w:val="2"/>
          </w:tcPr>
          <w:p w:rsidR="003C10E2" w:rsidRDefault="003C10E2" w:rsidP="0096535C">
            <w:pPr>
              <w:pStyle w:val="Table"/>
              <w:jc w:val="right"/>
            </w:pPr>
            <w:r>
              <w:t>180.00</w:t>
            </w:r>
          </w:p>
        </w:tc>
      </w:tr>
      <w:tr w:rsidR="003C10E2" w:rsidTr="009F08AE">
        <w:tc>
          <w:tcPr>
            <w:tcW w:w="3989" w:type="dxa"/>
          </w:tcPr>
          <w:p w:rsidR="003C10E2" w:rsidRDefault="003C10E2" w:rsidP="0096535C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3C10E2" w:rsidRDefault="003C10E2" w:rsidP="0096535C">
            <w:pPr>
              <w:pStyle w:val="Table"/>
              <w:jc w:val="center"/>
            </w:pPr>
            <w:r>
              <w:t>8991</w:t>
            </w:r>
          </w:p>
        </w:tc>
        <w:tc>
          <w:tcPr>
            <w:tcW w:w="3780" w:type="dxa"/>
          </w:tcPr>
          <w:p w:rsidR="003C10E2" w:rsidRDefault="003C10E2" w:rsidP="0096535C">
            <w:pPr>
              <w:pStyle w:val="Table"/>
            </w:pPr>
            <w:r>
              <w:t>Web Check for Employment – Sheriff</w:t>
            </w:r>
          </w:p>
        </w:tc>
        <w:tc>
          <w:tcPr>
            <w:tcW w:w="1620" w:type="dxa"/>
            <w:gridSpan w:val="2"/>
          </w:tcPr>
          <w:p w:rsidR="003C10E2" w:rsidRDefault="003C10E2" w:rsidP="0096535C">
            <w:pPr>
              <w:pStyle w:val="Table"/>
              <w:jc w:val="right"/>
            </w:pPr>
            <w:r>
              <w:t>1,046.00</w:t>
            </w:r>
          </w:p>
        </w:tc>
      </w:tr>
      <w:tr w:rsidR="003C10E2" w:rsidTr="009F08AE">
        <w:tc>
          <w:tcPr>
            <w:tcW w:w="3989" w:type="dxa"/>
          </w:tcPr>
          <w:p w:rsidR="003C10E2" w:rsidRDefault="003C10E2" w:rsidP="0096535C">
            <w:pPr>
              <w:pStyle w:val="Table"/>
            </w:pPr>
            <w:r>
              <w:t>Quill</w:t>
            </w:r>
          </w:p>
        </w:tc>
        <w:tc>
          <w:tcPr>
            <w:tcW w:w="979" w:type="dxa"/>
          </w:tcPr>
          <w:p w:rsidR="003C10E2" w:rsidRDefault="003C10E2" w:rsidP="0096535C">
            <w:pPr>
              <w:pStyle w:val="Table"/>
              <w:jc w:val="center"/>
            </w:pPr>
            <w:r>
              <w:t>8992</w:t>
            </w:r>
          </w:p>
        </w:tc>
        <w:tc>
          <w:tcPr>
            <w:tcW w:w="3780" w:type="dxa"/>
          </w:tcPr>
          <w:p w:rsidR="003C10E2" w:rsidRDefault="003C10E2" w:rsidP="0096535C">
            <w:pPr>
              <w:pStyle w:val="Table"/>
            </w:pPr>
            <w:r>
              <w:t>Supplies – Recorder</w:t>
            </w:r>
          </w:p>
        </w:tc>
        <w:tc>
          <w:tcPr>
            <w:tcW w:w="1620" w:type="dxa"/>
            <w:gridSpan w:val="2"/>
          </w:tcPr>
          <w:p w:rsidR="003C10E2" w:rsidRDefault="003C10E2" w:rsidP="0096535C">
            <w:pPr>
              <w:pStyle w:val="Table"/>
              <w:jc w:val="right"/>
            </w:pPr>
            <w:r>
              <w:t>85.83</w:t>
            </w:r>
          </w:p>
        </w:tc>
      </w:tr>
      <w:tr w:rsidR="003C10E2" w:rsidTr="009F08AE">
        <w:tc>
          <w:tcPr>
            <w:tcW w:w="3989" w:type="dxa"/>
          </w:tcPr>
          <w:p w:rsidR="003C10E2" w:rsidRDefault="003C10E2" w:rsidP="0096535C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3C10E2" w:rsidRDefault="003C10E2" w:rsidP="0096535C">
            <w:pPr>
              <w:pStyle w:val="Table"/>
              <w:jc w:val="center"/>
            </w:pPr>
            <w:r>
              <w:t>8993</w:t>
            </w:r>
          </w:p>
        </w:tc>
        <w:tc>
          <w:tcPr>
            <w:tcW w:w="3780" w:type="dxa"/>
          </w:tcPr>
          <w:p w:rsidR="003C10E2" w:rsidRDefault="003C10E2" w:rsidP="0096535C">
            <w:pPr>
              <w:pStyle w:val="Table"/>
            </w:pPr>
            <w:proofErr w:type="spellStart"/>
            <w:r>
              <w:t>BCMH</w:t>
            </w:r>
            <w:proofErr w:type="spellEnd"/>
            <w:r>
              <w:t xml:space="preserve"> 2013 – Comm.</w:t>
            </w:r>
          </w:p>
        </w:tc>
        <w:tc>
          <w:tcPr>
            <w:tcW w:w="1620" w:type="dxa"/>
            <w:gridSpan w:val="2"/>
          </w:tcPr>
          <w:p w:rsidR="003C10E2" w:rsidRDefault="003C10E2" w:rsidP="0096535C">
            <w:pPr>
              <w:pStyle w:val="Table"/>
              <w:jc w:val="right"/>
            </w:pPr>
            <w:r>
              <w:t>2,637.82</w:t>
            </w:r>
          </w:p>
        </w:tc>
      </w:tr>
      <w:tr w:rsidR="003C10E2" w:rsidTr="009F08AE">
        <w:tc>
          <w:tcPr>
            <w:tcW w:w="3989" w:type="dxa"/>
          </w:tcPr>
          <w:p w:rsidR="003C10E2" w:rsidRDefault="003C10E2" w:rsidP="0096535C">
            <w:pPr>
              <w:pStyle w:val="Table"/>
            </w:pPr>
            <w:proofErr w:type="spellStart"/>
            <w:r>
              <w:t>Amvets</w:t>
            </w:r>
            <w:proofErr w:type="spellEnd"/>
            <w:r>
              <w:t xml:space="preserve"> Dept. of Ohio</w:t>
            </w:r>
          </w:p>
        </w:tc>
        <w:tc>
          <w:tcPr>
            <w:tcW w:w="979" w:type="dxa"/>
          </w:tcPr>
          <w:p w:rsidR="003C10E2" w:rsidRDefault="003C10E2" w:rsidP="0096535C">
            <w:pPr>
              <w:pStyle w:val="Table"/>
              <w:jc w:val="center"/>
            </w:pPr>
            <w:r>
              <w:t>8994</w:t>
            </w:r>
          </w:p>
        </w:tc>
        <w:tc>
          <w:tcPr>
            <w:tcW w:w="3780" w:type="dxa"/>
          </w:tcPr>
          <w:p w:rsidR="003C10E2" w:rsidRDefault="003C10E2" w:rsidP="0096535C">
            <w:pPr>
              <w:pStyle w:val="Table"/>
            </w:pPr>
            <w:r>
              <w:t>Yearly Membership 2014 – VSC</w:t>
            </w:r>
          </w:p>
        </w:tc>
        <w:tc>
          <w:tcPr>
            <w:tcW w:w="1620" w:type="dxa"/>
            <w:gridSpan w:val="2"/>
          </w:tcPr>
          <w:p w:rsidR="003C10E2" w:rsidRDefault="003C10E2" w:rsidP="0096535C">
            <w:pPr>
              <w:pStyle w:val="Table"/>
              <w:jc w:val="right"/>
            </w:pPr>
            <w:r>
              <w:t>51.32</w:t>
            </w:r>
          </w:p>
        </w:tc>
      </w:tr>
      <w:tr w:rsidR="003C10E2" w:rsidTr="009F08AE">
        <w:tc>
          <w:tcPr>
            <w:tcW w:w="3989" w:type="dxa"/>
          </w:tcPr>
          <w:p w:rsidR="003C10E2" w:rsidRDefault="003C10E2" w:rsidP="0096535C">
            <w:pPr>
              <w:pStyle w:val="Table"/>
            </w:pPr>
            <w:r>
              <w:t>Office City Express</w:t>
            </w:r>
          </w:p>
        </w:tc>
        <w:tc>
          <w:tcPr>
            <w:tcW w:w="979" w:type="dxa"/>
          </w:tcPr>
          <w:p w:rsidR="003C10E2" w:rsidRDefault="003C10E2" w:rsidP="0096535C">
            <w:pPr>
              <w:pStyle w:val="Table"/>
              <w:jc w:val="center"/>
            </w:pPr>
            <w:r>
              <w:t>8995</w:t>
            </w:r>
          </w:p>
        </w:tc>
        <w:tc>
          <w:tcPr>
            <w:tcW w:w="3780" w:type="dxa"/>
          </w:tcPr>
          <w:p w:rsidR="003C10E2" w:rsidRDefault="003C10E2" w:rsidP="0096535C">
            <w:pPr>
              <w:pStyle w:val="Table"/>
            </w:pPr>
            <w:r>
              <w:t>Office Supplies – Drafting Dept.</w:t>
            </w:r>
          </w:p>
        </w:tc>
        <w:tc>
          <w:tcPr>
            <w:tcW w:w="1620" w:type="dxa"/>
            <w:gridSpan w:val="2"/>
          </w:tcPr>
          <w:p w:rsidR="003C10E2" w:rsidRDefault="003C10E2" w:rsidP="0096535C">
            <w:pPr>
              <w:pStyle w:val="Table"/>
              <w:jc w:val="right"/>
            </w:pPr>
            <w:r>
              <w:t>25.99</w:t>
            </w:r>
          </w:p>
        </w:tc>
      </w:tr>
      <w:tr w:rsidR="003C10E2" w:rsidTr="009F08AE">
        <w:tc>
          <w:tcPr>
            <w:tcW w:w="3989" w:type="dxa"/>
          </w:tcPr>
          <w:p w:rsidR="003C10E2" w:rsidRDefault="003C10E2" w:rsidP="0096535C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3C10E2" w:rsidRDefault="003C10E2" w:rsidP="0096535C">
            <w:pPr>
              <w:pStyle w:val="Table"/>
              <w:jc w:val="center"/>
            </w:pPr>
            <w:r>
              <w:t>8996</w:t>
            </w:r>
          </w:p>
        </w:tc>
        <w:tc>
          <w:tcPr>
            <w:tcW w:w="3780" w:type="dxa"/>
          </w:tcPr>
          <w:p w:rsidR="003C10E2" w:rsidRDefault="003C10E2" w:rsidP="0096535C">
            <w:pPr>
              <w:pStyle w:val="Table"/>
            </w:pPr>
            <w:r>
              <w:t>Jeremy Patterson-CRB1301019, Shawn Overley-CRB1300799 – Auditor</w:t>
            </w:r>
          </w:p>
        </w:tc>
        <w:tc>
          <w:tcPr>
            <w:tcW w:w="1620" w:type="dxa"/>
            <w:gridSpan w:val="2"/>
          </w:tcPr>
          <w:p w:rsidR="003C10E2" w:rsidRDefault="003C10E2" w:rsidP="0096535C">
            <w:pPr>
              <w:pStyle w:val="Table"/>
              <w:jc w:val="right"/>
            </w:pPr>
            <w:r>
              <w:t>456.00</w:t>
            </w:r>
          </w:p>
        </w:tc>
      </w:tr>
      <w:tr w:rsidR="003C10E2" w:rsidTr="009F08AE">
        <w:tc>
          <w:tcPr>
            <w:tcW w:w="3989" w:type="dxa"/>
          </w:tcPr>
          <w:p w:rsidR="003C10E2" w:rsidRDefault="003C10E2" w:rsidP="0096535C">
            <w:pPr>
              <w:pStyle w:val="Table"/>
            </w:pPr>
            <w:r>
              <w:t>Kyle Henderson</w:t>
            </w:r>
          </w:p>
        </w:tc>
        <w:tc>
          <w:tcPr>
            <w:tcW w:w="979" w:type="dxa"/>
          </w:tcPr>
          <w:p w:rsidR="003C10E2" w:rsidRDefault="003C10E2" w:rsidP="0096535C">
            <w:pPr>
              <w:pStyle w:val="Table"/>
              <w:jc w:val="center"/>
            </w:pPr>
            <w:r>
              <w:t>8997</w:t>
            </w:r>
          </w:p>
        </w:tc>
        <w:tc>
          <w:tcPr>
            <w:tcW w:w="3780" w:type="dxa"/>
          </w:tcPr>
          <w:p w:rsidR="003C10E2" w:rsidRDefault="003C10E2" w:rsidP="0096535C">
            <w:pPr>
              <w:pStyle w:val="Table"/>
            </w:pPr>
            <w:r>
              <w:t>Brenda S. Downey-CRB1301169 – Auditor</w:t>
            </w:r>
          </w:p>
        </w:tc>
        <w:tc>
          <w:tcPr>
            <w:tcW w:w="1620" w:type="dxa"/>
            <w:gridSpan w:val="2"/>
          </w:tcPr>
          <w:p w:rsidR="003C10E2" w:rsidRDefault="003C10E2" w:rsidP="0096535C">
            <w:pPr>
              <w:pStyle w:val="Table"/>
              <w:jc w:val="right"/>
            </w:pPr>
            <w:r>
              <w:t>63.00</w:t>
            </w:r>
          </w:p>
        </w:tc>
      </w:tr>
      <w:tr w:rsidR="003C10E2" w:rsidTr="009F08AE">
        <w:tc>
          <w:tcPr>
            <w:tcW w:w="3989" w:type="dxa"/>
          </w:tcPr>
          <w:p w:rsidR="003C10E2" w:rsidRDefault="003C10E2" w:rsidP="0096535C">
            <w:pPr>
              <w:pStyle w:val="Table"/>
            </w:pPr>
            <w:r>
              <w:t>Kyle Henderson</w:t>
            </w:r>
          </w:p>
        </w:tc>
        <w:tc>
          <w:tcPr>
            <w:tcW w:w="979" w:type="dxa"/>
          </w:tcPr>
          <w:p w:rsidR="003C10E2" w:rsidRDefault="003C10E2" w:rsidP="0096535C">
            <w:pPr>
              <w:pStyle w:val="Table"/>
              <w:jc w:val="center"/>
            </w:pPr>
            <w:r>
              <w:t>8998</w:t>
            </w:r>
          </w:p>
        </w:tc>
        <w:tc>
          <w:tcPr>
            <w:tcW w:w="3780" w:type="dxa"/>
          </w:tcPr>
          <w:p w:rsidR="003C10E2" w:rsidRDefault="003C10E2" w:rsidP="0096535C">
            <w:pPr>
              <w:pStyle w:val="Table"/>
            </w:pPr>
            <w:r>
              <w:t>Brenda Downey-CRB1301182 – Auditor</w:t>
            </w:r>
          </w:p>
        </w:tc>
        <w:tc>
          <w:tcPr>
            <w:tcW w:w="1620" w:type="dxa"/>
            <w:gridSpan w:val="2"/>
          </w:tcPr>
          <w:p w:rsidR="003C10E2" w:rsidRDefault="003C10E2" w:rsidP="0096535C">
            <w:pPr>
              <w:pStyle w:val="Table"/>
              <w:jc w:val="right"/>
            </w:pPr>
            <w:r>
              <w:t>67.00</w:t>
            </w:r>
          </w:p>
        </w:tc>
      </w:tr>
      <w:tr w:rsidR="003C10E2" w:rsidTr="009F08AE">
        <w:tc>
          <w:tcPr>
            <w:tcW w:w="3989" w:type="dxa"/>
          </w:tcPr>
          <w:p w:rsidR="003C10E2" w:rsidRDefault="003C10E2" w:rsidP="0096535C">
            <w:pPr>
              <w:pStyle w:val="Table"/>
            </w:pPr>
            <w:r>
              <w:t>Charles Gerken</w:t>
            </w:r>
          </w:p>
        </w:tc>
        <w:tc>
          <w:tcPr>
            <w:tcW w:w="979" w:type="dxa"/>
          </w:tcPr>
          <w:p w:rsidR="003C10E2" w:rsidRDefault="003C10E2" w:rsidP="0096535C">
            <w:pPr>
              <w:pStyle w:val="Table"/>
              <w:jc w:val="center"/>
            </w:pPr>
            <w:r>
              <w:t>8999</w:t>
            </w:r>
          </w:p>
        </w:tc>
        <w:tc>
          <w:tcPr>
            <w:tcW w:w="3780" w:type="dxa"/>
          </w:tcPr>
          <w:p w:rsidR="003C10E2" w:rsidRDefault="003C10E2" w:rsidP="0096535C">
            <w:pPr>
              <w:pStyle w:val="Table"/>
            </w:pPr>
            <w:r>
              <w:t>Chance Allbauagh-AB21330032 – Auditor</w:t>
            </w:r>
          </w:p>
        </w:tc>
        <w:tc>
          <w:tcPr>
            <w:tcW w:w="1620" w:type="dxa"/>
            <w:gridSpan w:val="2"/>
          </w:tcPr>
          <w:p w:rsidR="003C10E2" w:rsidRDefault="003C10E2" w:rsidP="0096535C">
            <w:pPr>
              <w:pStyle w:val="Table"/>
              <w:jc w:val="right"/>
            </w:pPr>
            <w:r>
              <w:t>300.00</w:t>
            </w:r>
          </w:p>
        </w:tc>
      </w:tr>
      <w:tr w:rsidR="003C10E2" w:rsidTr="009F08AE">
        <w:tc>
          <w:tcPr>
            <w:tcW w:w="3989" w:type="dxa"/>
          </w:tcPr>
          <w:p w:rsidR="003C10E2" w:rsidRDefault="003C10E2" w:rsidP="0096535C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3C10E2" w:rsidRDefault="003C10E2" w:rsidP="0096535C">
            <w:pPr>
              <w:pStyle w:val="Table"/>
              <w:jc w:val="center"/>
            </w:pPr>
            <w:r>
              <w:t>9000</w:t>
            </w:r>
          </w:p>
        </w:tc>
        <w:tc>
          <w:tcPr>
            <w:tcW w:w="3780" w:type="dxa"/>
          </w:tcPr>
          <w:p w:rsidR="003C10E2" w:rsidRDefault="003C10E2" w:rsidP="0096535C">
            <w:pPr>
              <w:pStyle w:val="Table"/>
            </w:pPr>
            <w:proofErr w:type="spellStart"/>
            <w:r>
              <w:t>Raenn</w:t>
            </w:r>
            <w:proofErr w:type="spellEnd"/>
            <w:r>
              <w:t xml:space="preserve"> Carter-TRD1300897 – Auditor</w:t>
            </w:r>
          </w:p>
        </w:tc>
        <w:tc>
          <w:tcPr>
            <w:tcW w:w="1620" w:type="dxa"/>
            <w:gridSpan w:val="2"/>
          </w:tcPr>
          <w:p w:rsidR="003C10E2" w:rsidRDefault="003C10E2" w:rsidP="0096535C">
            <w:pPr>
              <w:pStyle w:val="Table"/>
              <w:jc w:val="right"/>
            </w:pPr>
            <w:r>
              <w:t>250.00</w:t>
            </w:r>
          </w:p>
        </w:tc>
      </w:tr>
      <w:tr w:rsidR="003C10E2" w:rsidTr="009F08AE">
        <w:tc>
          <w:tcPr>
            <w:tcW w:w="3989" w:type="dxa"/>
          </w:tcPr>
          <w:p w:rsidR="003C10E2" w:rsidRDefault="003C10E2" w:rsidP="0096535C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3C10E2" w:rsidRDefault="003C10E2" w:rsidP="0096535C">
            <w:pPr>
              <w:pStyle w:val="Table"/>
              <w:jc w:val="center"/>
            </w:pPr>
            <w:r>
              <w:t>9001</w:t>
            </w:r>
          </w:p>
        </w:tc>
        <w:tc>
          <w:tcPr>
            <w:tcW w:w="3780" w:type="dxa"/>
          </w:tcPr>
          <w:p w:rsidR="003C10E2" w:rsidRDefault="003C10E2" w:rsidP="0096535C">
            <w:pPr>
              <w:pStyle w:val="Table"/>
            </w:pPr>
            <w:r>
              <w:t>Elizabeth Pritchard-CRA1301192 – Auditor</w:t>
            </w:r>
          </w:p>
        </w:tc>
        <w:tc>
          <w:tcPr>
            <w:tcW w:w="1620" w:type="dxa"/>
            <w:gridSpan w:val="2"/>
          </w:tcPr>
          <w:p w:rsidR="003C10E2" w:rsidRDefault="003C10E2" w:rsidP="0096535C">
            <w:pPr>
              <w:pStyle w:val="Table"/>
              <w:jc w:val="right"/>
            </w:pPr>
            <w:r>
              <w:t>198.00</w:t>
            </w:r>
          </w:p>
        </w:tc>
      </w:tr>
      <w:tr w:rsidR="003C10E2" w:rsidTr="009F08AE">
        <w:tc>
          <w:tcPr>
            <w:tcW w:w="3989" w:type="dxa"/>
          </w:tcPr>
          <w:p w:rsidR="003C10E2" w:rsidRDefault="009D5B37" w:rsidP="0096535C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3C10E2" w:rsidRDefault="009D5B37" w:rsidP="0096535C">
            <w:pPr>
              <w:pStyle w:val="Table"/>
              <w:jc w:val="center"/>
            </w:pPr>
            <w:r>
              <w:t>9002</w:t>
            </w:r>
          </w:p>
        </w:tc>
        <w:tc>
          <w:tcPr>
            <w:tcW w:w="3780" w:type="dxa"/>
          </w:tcPr>
          <w:p w:rsidR="003C10E2" w:rsidRDefault="009D5B37" w:rsidP="0096535C">
            <w:pPr>
              <w:pStyle w:val="Table"/>
            </w:pPr>
            <w:proofErr w:type="spellStart"/>
            <w:r>
              <w:t>Chelsa</w:t>
            </w:r>
            <w:proofErr w:type="spellEnd"/>
            <w:r>
              <w:t xml:space="preserve"> Poe-CRB1201177 – Auditor</w:t>
            </w:r>
          </w:p>
        </w:tc>
        <w:tc>
          <w:tcPr>
            <w:tcW w:w="1620" w:type="dxa"/>
            <w:gridSpan w:val="2"/>
          </w:tcPr>
          <w:p w:rsidR="003C10E2" w:rsidRDefault="009D5B37" w:rsidP="0096535C">
            <w:pPr>
              <w:pStyle w:val="Table"/>
              <w:jc w:val="right"/>
            </w:pPr>
            <w:r>
              <w:t>249.00</w:t>
            </w:r>
          </w:p>
        </w:tc>
      </w:tr>
      <w:tr w:rsidR="009D5B37" w:rsidTr="009F08AE">
        <w:tc>
          <w:tcPr>
            <w:tcW w:w="3989" w:type="dxa"/>
          </w:tcPr>
          <w:p w:rsidR="009D5B37" w:rsidRDefault="009D5B37" w:rsidP="0096535C">
            <w:pPr>
              <w:pStyle w:val="Table"/>
            </w:pPr>
            <w:r>
              <w:t>Alisa Turner</w:t>
            </w:r>
          </w:p>
        </w:tc>
        <w:tc>
          <w:tcPr>
            <w:tcW w:w="979" w:type="dxa"/>
          </w:tcPr>
          <w:p w:rsidR="009D5B37" w:rsidRDefault="009D5B37" w:rsidP="0096535C">
            <w:pPr>
              <w:pStyle w:val="Table"/>
              <w:jc w:val="center"/>
            </w:pPr>
            <w:r>
              <w:t>9003</w:t>
            </w:r>
          </w:p>
        </w:tc>
        <w:tc>
          <w:tcPr>
            <w:tcW w:w="3780" w:type="dxa"/>
          </w:tcPr>
          <w:p w:rsidR="009D5B37" w:rsidRDefault="009D5B37" w:rsidP="0096535C">
            <w:pPr>
              <w:pStyle w:val="Table"/>
            </w:pPr>
            <w:r>
              <w:t>Nick Uhl-21330128, 21320102,21330118 – Auditor</w:t>
            </w:r>
          </w:p>
        </w:tc>
        <w:tc>
          <w:tcPr>
            <w:tcW w:w="1620" w:type="dxa"/>
            <w:gridSpan w:val="2"/>
          </w:tcPr>
          <w:p w:rsidR="009D5B37" w:rsidRDefault="009D5B37" w:rsidP="0096535C">
            <w:pPr>
              <w:pStyle w:val="Table"/>
              <w:jc w:val="right"/>
            </w:pPr>
            <w:r>
              <w:t>710.00</w:t>
            </w:r>
          </w:p>
        </w:tc>
      </w:tr>
      <w:tr w:rsidR="009D5B37" w:rsidTr="009F08AE">
        <w:tc>
          <w:tcPr>
            <w:tcW w:w="3989" w:type="dxa"/>
          </w:tcPr>
          <w:p w:rsidR="009D5B37" w:rsidRDefault="009D5B37" w:rsidP="0096535C">
            <w:pPr>
              <w:pStyle w:val="Table"/>
            </w:pPr>
            <w:r>
              <w:t>Dorian K. Baum</w:t>
            </w:r>
          </w:p>
        </w:tc>
        <w:tc>
          <w:tcPr>
            <w:tcW w:w="979" w:type="dxa"/>
          </w:tcPr>
          <w:p w:rsidR="009D5B37" w:rsidRDefault="009D5B37" w:rsidP="0096535C">
            <w:pPr>
              <w:pStyle w:val="Table"/>
              <w:jc w:val="center"/>
            </w:pPr>
            <w:r>
              <w:t>9004</w:t>
            </w:r>
          </w:p>
        </w:tc>
        <w:tc>
          <w:tcPr>
            <w:tcW w:w="3780" w:type="dxa"/>
          </w:tcPr>
          <w:p w:rsidR="009D5B37" w:rsidRDefault="009D5B37" w:rsidP="0096535C">
            <w:pPr>
              <w:pStyle w:val="Table"/>
            </w:pPr>
            <w:r>
              <w:t>Kristen A. Williams-13CRB01173 – Auditor</w:t>
            </w:r>
          </w:p>
        </w:tc>
        <w:tc>
          <w:tcPr>
            <w:tcW w:w="1620" w:type="dxa"/>
            <w:gridSpan w:val="2"/>
          </w:tcPr>
          <w:p w:rsidR="009D5B37" w:rsidRDefault="009D5B37" w:rsidP="0096535C">
            <w:pPr>
              <w:pStyle w:val="Table"/>
              <w:jc w:val="right"/>
            </w:pPr>
            <w:r>
              <w:t>203.00</w:t>
            </w:r>
          </w:p>
        </w:tc>
      </w:tr>
      <w:tr w:rsidR="009D5B37" w:rsidTr="009F08AE">
        <w:tc>
          <w:tcPr>
            <w:tcW w:w="3989" w:type="dxa"/>
          </w:tcPr>
          <w:p w:rsidR="009D5B37" w:rsidRDefault="009D5B37" w:rsidP="0096535C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9D5B37" w:rsidRDefault="009D5B37" w:rsidP="0096535C">
            <w:pPr>
              <w:pStyle w:val="Table"/>
              <w:jc w:val="center"/>
            </w:pPr>
            <w:r>
              <w:t>9005</w:t>
            </w:r>
          </w:p>
        </w:tc>
        <w:tc>
          <w:tcPr>
            <w:tcW w:w="3780" w:type="dxa"/>
          </w:tcPr>
          <w:p w:rsidR="009D5B37" w:rsidRDefault="009D5B37" w:rsidP="0096535C">
            <w:pPr>
              <w:pStyle w:val="Table"/>
            </w:pPr>
            <w:r>
              <w:t>Shannon May-CRB1300034, Nathaniel U. Dienes-TRD1200690 – Auditor</w:t>
            </w:r>
          </w:p>
        </w:tc>
        <w:tc>
          <w:tcPr>
            <w:tcW w:w="1620" w:type="dxa"/>
            <w:gridSpan w:val="2"/>
          </w:tcPr>
          <w:p w:rsidR="009D5B37" w:rsidRDefault="009D5B37" w:rsidP="0096535C">
            <w:pPr>
              <w:pStyle w:val="Table"/>
              <w:jc w:val="right"/>
            </w:pPr>
            <w:r>
              <w:t>474.00</w:t>
            </w:r>
          </w:p>
        </w:tc>
      </w:tr>
      <w:tr w:rsidR="009D5B37" w:rsidTr="009F08AE">
        <w:tc>
          <w:tcPr>
            <w:tcW w:w="3989" w:type="dxa"/>
          </w:tcPr>
          <w:p w:rsidR="009D5B37" w:rsidRDefault="009D5B37" w:rsidP="0096535C">
            <w:pPr>
              <w:pStyle w:val="Table"/>
            </w:pPr>
            <w:r>
              <w:t>Ryan Sheplar</w:t>
            </w:r>
          </w:p>
        </w:tc>
        <w:tc>
          <w:tcPr>
            <w:tcW w:w="979" w:type="dxa"/>
          </w:tcPr>
          <w:p w:rsidR="009D5B37" w:rsidRDefault="009D5B37" w:rsidP="0096535C">
            <w:pPr>
              <w:pStyle w:val="Table"/>
              <w:jc w:val="center"/>
            </w:pPr>
            <w:r>
              <w:t>9006</w:t>
            </w:r>
          </w:p>
        </w:tc>
        <w:tc>
          <w:tcPr>
            <w:tcW w:w="3780" w:type="dxa"/>
          </w:tcPr>
          <w:p w:rsidR="009D5B37" w:rsidRDefault="009D5B37" w:rsidP="0096535C">
            <w:pPr>
              <w:pStyle w:val="Table"/>
            </w:pPr>
            <w:proofErr w:type="spellStart"/>
            <w:r>
              <w:t>Patteson</w:t>
            </w:r>
            <w:proofErr w:type="spellEnd"/>
            <w:r>
              <w:t xml:space="preserve"> Children-21330144, John Holdren-CRB2101162, John Holdren-13CR0098 – Auditor</w:t>
            </w:r>
          </w:p>
        </w:tc>
        <w:tc>
          <w:tcPr>
            <w:tcW w:w="1620" w:type="dxa"/>
            <w:gridSpan w:val="2"/>
          </w:tcPr>
          <w:p w:rsidR="009D5B37" w:rsidRDefault="009D5B37" w:rsidP="0096535C">
            <w:pPr>
              <w:pStyle w:val="Table"/>
              <w:jc w:val="right"/>
            </w:pPr>
            <w:r>
              <w:t>834.46</w:t>
            </w:r>
          </w:p>
        </w:tc>
      </w:tr>
      <w:tr w:rsidR="009D5B37" w:rsidTr="009F08AE">
        <w:tc>
          <w:tcPr>
            <w:tcW w:w="3989" w:type="dxa"/>
          </w:tcPr>
          <w:p w:rsidR="009D5B37" w:rsidRDefault="009D5B37" w:rsidP="0096535C">
            <w:pPr>
              <w:pStyle w:val="Table"/>
            </w:pPr>
            <w:r>
              <w:t>Timothy Gleeson</w:t>
            </w:r>
          </w:p>
        </w:tc>
        <w:tc>
          <w:tcPr>
            <w:tcW w:w="979" w:type="dxa"/>
          </w:tcPr>
          <w:p w:rsidR="009D5B37" w:rsidRDefault="00763E45" w:rsidP="0096535C">
            <w:pPr>
              <w:pStyle w:val="Table"/>
              <w:jc w:val="center"/>
            </w:pPr>
            <w:r>
              <w:t>9007</w:t>
            </w:r>
          </w:p>
        </w:tc>
        <w:tc>
          <w:tcPr>
            <w:tcW w:w="3780" w:type="dxa"/>
          </w:tcPr>
          <w:p w:rsidR="009D5B37" w:rsidRDefault="00763E45" w:rsidP="0096535C">
            <w:pPr>
              <w:pStyle w:val="Table"/>
            </w:pPr>
            <w:r>
              <w:t>Harry L. Davis-13CR0144, David Sheets-12VR0192, Tammy L. Alderman-CRA1301300, Christopher R. Nixon-CRA1301325, Julia J. Baldwin Shoults-CRB1301197 – Auditor</w:t>
            </w:r>
          </w:p>
        </w:tc>
        <w:tc>
          <w:tcPr>
            <w:tcW w:w="1620" w:type="dxa"/>
            <w:gridSpan w:val="2"/>
          </w:tcPr>
          <w:p w:rsidR="009D5B37" w:rsidRDefault="00763E45" w:rsidP="0096535C">
            <w:pPr>
              <w:pStyle w:val="Table"/>
              <w:jc w:val="right"/>
            </w:pPr>
            <w:r>
              <w:t>805.00</w:t>
            </w:r>
          </w:p>
        </w:tc>
      </w:tr>
      <w:tr w:rsidR="00763E45" w:rsidTr="009F08AE">
        <w:tc>
          <w:tcPr>
            <w:tcW w:w="3989" w:type="dxa"/>
          </w:tcPr>
          <w:p w:rsidR="00763E45" w:rsidRDefault="00763E45" w:rsidP="0096535C">
            <w:pPr>
              <w:pStyle w:val="Table"/>
            </w:pPr>
            <w:r>
              <w:t>COM DOC</w:t>
            </w:r>
          </w:p>
        </w:tc>
        <w:tc>
          <w:tcPr>
            <w:tcW w:w="979" w:type="dxa"/>
          </w:tcPr>
          <w:p w:rsidR="00763E45" w:rsidRDefault="00763E45" w:rsidP="0096535C">
            <w:pPr>
              <w:pStyle w:val="Table"/>
              <w:jc w:val="center"/>
            </w:pPr>
            <w:r>
              <w:t>9008</w:t>
            </w:r>
          </w:p>
        </w:tc>
        <w:tc>
          <w:tcPr>
            <w:tcW w:w="3780" w:type="dxa"/>
          </w:tcPr>
          <w:p w:rsidR="00763E45" w:rsidRDefault="00763E45" w:rsidP="00AA15EB">
            <w:pPr>
              <w:pStyle w:val="Table"/>
            </w:pPr>
            <w:r>
              <w:t>Lease for Sharp Copier</w:t>
            </w:r>
            <w:r w:rsidR="00AA15EB">
              <w:t>-</w:t>
            </w:r>
            <w:r>
              <w:t xml:space="preserve"> Treasurer</w:t>
            </w:r>
          </w:p>
        </w:tc>
        <w:tc>
          <w:tcPr>
            <w:tcW w:w="1620" w:type="dxa"/>
            <w:gridSpan w:val="2"/>
          </w:tcPr>
          <w:p w:rsidR="00763E45" w:rsidRDefault="00763E45" w:rsidP="0096535C">
            <w:pPr>
              <w:pStyle w:val="Table"/>
              <w:jc w:val="right"/>
            </w:pPr>
            <w:r>
              <w:t>71.20</w:t>
            </w:r>
          </w:p>
        </w:tc>
      </w:tr>
      <w:tr w:rsidR="00763E45" w:rsidTr="009F08AE">
        <w:tc>
          <w:tcPr>
            <w:tcW w:w="3989" w:type="dxa"/>
          </w:tcPr>
          <w:p w:rsidR="00763E45" w:rsidRDefault="00763E45" w:rsidP="0096535C">
            <w:pPr>
              <w:pStyle w:val="Table"/>
            </w:pPr>
            <w:r>
              <w:t>Ohio Interlock</w:t>
            </w:r>
          </w:p>
        </w:tc>
        <w:tc>
          <w:tcPr>
            <w:tcW w:w="979" w:type="dxa"/>
          </w:tcPr>
          <w:p w:rsidR="00763E45" w:rsidRDefault="00763E45" w:rsidP="0096535C">
            <w:pPr>
              <w:pStyle w:val="Table"/>
              <w:jc w:val="center"/>
            </w:pPr>
            <w:r>
              <w:t>9009</w:t>
            </w:r>
          </w:p>
        </w:tc>
        <w:tc>
          <w:tcPr>
            <w:tcW w:w="3780" w:type="dxa"/>
          </w:tcPr>
          <w:p w:rsidR="00763E45" w:rsidRDefault="00763E45" w:rsidP="0096535C">
            <w:pPr>
              <w:pStyle w:val="Table"/>
            </w:pPr>
            <w:r>
              <w:t>Monitoring – Municipal Ct.</w:t>
            </w:r>
          </w:p>
        </w:tc>
        <w:tc>
          <w:tcPr>
            <w:tcW w:w="1620" w:type="dxa"/>
            <w:gridSpan w:val="2"/>
          </w:tcPr>
          <w:p w:rsidR="00763E45" w:rsidRDefault="00763E45" w:rsidP="0096535C">
            <w:pPr>
              <w:pStyle w:val="Table"/>
              <w:jc w:val="right"/>
            </w:pPr>
            <w:r>
              <w:t>870.00</w:t>
            </w:r>
          </w:p>
        </w:tc>
      </w:tr>
      <w:tr w:rsidR="00763E45" w:rsidTr="009F08AE">
        <w:tc>
          <w:tcPr>
            <w:tcW w:w="3989" w:type="dxa"/>
          </w:tcPr>
          <w:p w:rsidR="00763E45" w:rsidRDefault="00763E45" w:rsidP="0096535C">
            <w:pPr>
              <w:pStyle w:val="Table"/>
            </w:pPr>
            <w:r>
              <w:t>William Shaw</w:t>
            </w:r>
          </w:p>
        </w:tc>
        <w:tc>
          <w:tcPr>
            <w:tcW w:w="979" w:type="dxa"/>
          </w:tcPr>
          <w:p w:rsidR="00763E45" w:rsidRDefault="00763E45" w:rsidP="0096535C">
            <w:pPr>
              <w:pStyle w:val="Table"/>
              <w:jc w:val="center"/>
            </w:pPr>
            <w:r>
              <w:t>9010</w:t>
            </w:r>
          </w:p>
        </w:tc>
        <w:tc>
          <w:tcPr>
            <w:tcW w:w="3780" w:type="dxa"/>
          </w:tcPr>
          <w:p w:rsidR="00763E45" w:rsidRDefault="00CC467B" w:rsidP="0096535C">
            <w:pPr>
              <w:pStyle w:val="Table"/>
            </w:pPr>
            <w:r>
              <w:t>Gasoline - Dog</w:t>
            </w:r>
            <w:r w:rsidR="00763E45">
              <w:t xml:space="preserve"> &amp; Kennel</w:t>
            </w:r>
          </w:p>
        </w:tc>
        <w:tc>
          <w:tcPr>
            <w:tcW w:w="1620" w:type="dxa"/>
            <w:gridSpan w:val="2"/>
          </w:tcPr>
          <w:p w:rsidR="00763E45" w:rsidRDefault="00763E45" w:rsidP="0096535C">
            <w:pPr>
              <w:pStyle w:val="Table"/>
              <w:jc w:val="right"/>
            </w:pPr>
            <w:r>
              <w:t>361.61</w:t>
            </w:r>
          </w:p>
        </w:tc>
      </w:tr>
      <w:tr w:rsidR="00763E45" w:rsidTr="009F08AE">
        <w:tc>
          <w:tcPr>
            <w:tcW w:w="3989" w:type="dxa"/>
          </w:tcPr>
          <w:p w:rsidR="00763E45" w:rsidRDefault="00763E45" w:rsidP="0096535C">
            <w:pPr>
              <w:pStyle w:val="Table"/>
            </w:pPr>
            <w:r>
              <w:t>Dell</w:t>
            </w:r>
          </w:p>
        </w:tc>
        <w:tc>
          <w:tcPr>
            <w:tcW w:w="979" w:type="dxa"/>
          </w:tcPr>
          <w:p w:rsidR="00763E45" w:rsidRDefault="00763E45" w:rsidP="0096535C">
            <w:pPr>
              <w:pStyle w:val="Table"/>
              <w:jc w:val="center"/>
            </w:pPr>
            <w:r>
              <w:t>9011</w:t>
            </w:r>
          </w:p>
        </w:tc>
        <w:tc>
          <w:tcPr>
            <w:tcW w:w="3780" w:type="dxa"/>
          </w:tcPr>
          <w:p w:rsidR="00763E45" w:rsidRDefault="00763E45" w:rsidP="0096535C">
            <w:pPr>
              <w:pStyle w:val="Table"/>
            </w:pPr>
            <w:r>
              <w:t>Computer, Monitor &amp; Accessories – Prosecutor</w:t>
            </w:r>
          </w:p>
        </w:tc>
        <w:tc>
          <w:tcPr>
            <w:tcW w:w="1620" w:type="dxa"/>
            <w:gridSpan w:val="2"/>
          </w:tcPr>
          <w:p w:rsidR="00763E45" w:rsidRDefault="00763E45" w:rsidP="0096535C">
            <w:pPr>
              <w:pStyle w:val="Table"/>
              <w:jc w:val="right"/>
            </w:pPr>
            <w:r>
              <w:t>1,208.75</w:t>
            </w:r>
          </w:p>
        </w:tc>
      </w:tr>
      <w:tr w:rsidR="00763E45" w:rsidTr="009F08AE">
        <w:tc>
          <w:tcPr>
            <w:tcW w:w="3989" w:type="dxa"/>
          </w:tcPr>
          <w:p w:rsidR="00763E45" w:rsidRDefault="00763E45" w:rsidP="0096535C">
            <w:pPr>
              <w:pStyle w:val="Table"/>
            </w:pPr>
            <w:r>
              <w:t>Hocking Hills Animal Clinic</w:t>
            </w:r>
          </w:p>
        </w:tc>
        <w:tc>
          <w:tcPr>
            <w:tcW w:w="979" w:type="dxa"/>
          </w:tcPr>
          <w:p w:rsidR="00763E45" w:rsidRDefault="00763E45" w:rsidP="0096535C">
            <w:pPr>
              <w:pStyle w:val="Table"/>
              <w:jc w:val="center"/>
            </w:pPr>
            <w:r>
              <w:t>9012</w:t>
            </w:r>
          </w:p>
        </w:tc>
        <w:tc>
          <w:tcPr>
            <w:tcW w:w="3780" w:type="dxa"/>
          </w:tcPr>
          <w:p w:rsidR="00763E45" w:rsidRDefault="00763E45" w:rsidP="0096535C">
            <w:pPr>
              <w:pStyle w:val="Table"/>
            </w:pPr>
            <w:r>
              <w:t xml:space="preserve">Veterinary Care for K-9 Unit – </w:t>
            </w:r>
            <w:r>
              <w:lastRenderedPageBreak/>
              <w:t>Sheriff</w:t>
            </w:r>
          </w:p>
        </w:tc>
        <w:tc>
          <w:tcPr>
            <w:tcW w:w="1620" w:type="dxa"/>
            <w:gridSpan w:val="2"/>
          </w:tcPr>
          <w:p w:rsidR="00763E45" w:rsidRDefault="00763E45" w:rsidP="0096535C">
            <w:pPr>
              <w:pStyle w:val="Table"/>
              <w:jc w:val="right"/>
            </w:pPr>
            <w:r>
              <w:lastRenderedPageBreak/>
              <w:t>306.70</w:t>
            </w:r>
          </w:p>
        </w:tc>
      </w:tr>
      <w:tr w:rsidR="00763E45" w:rsidTr="009F08AE">
        <w:tc>
          <w:tcPr>
            <w:tcW w:w="3989" w:type="dxa"/>
          </w:tcPr>
          <w:p w:rsidR="00763E45" w:rsidRDefault="00763E45" w:rsidP="0096535C">
            <w:pPr>
              <w:pStyle w:val="Table"/>
            </w:pPr>
            <w:r>
              <w:lastRenderedPageBreak/>
              <w:t xml:space="preserve">Trent </w:t>
            </w:r>
            <w:proofErr w:type="spellStart"/>
            <w:r>
              <w:t>Woodgeard</w:t>
            </w:r>
            <w:proofErr w:type="spellEnd"/>
          </w:p>
        </w:tc>
        <w:tc>
          <w:tcPr>
            <w:tcW w:w="979" w:type="dxa"/>
          </w:tcPr>
          <w:p w:rsidR="00763E45" w:rsidRDefault="00763E45" w:rsidP="0096535C">
            <w:pPr>
              <w:pStyle w:val="Table"/>
              <w:jc w:val="center"/>
            </w:pPr>
            <w:r>
              <w:t>9013</w:t>
            </w:r>
          </w:p>
        </w:tc>
        <w:tc>
          <w:tcPr>
            <w:tcW w:w="3780" w:type="dxa"/>
          </w:tcPr>
          <w:p w:rsidR="00763E45" w:rsidRDefault="00763E45" w:rsidP="0096535C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For K-9 Emma – Sheriff</w:t>
            </w:r>
          </w:p>
        </w:tc>
        <w:tc>
          <w:tcPr>
            <w:tcW w:w="1620" w:type="dxa"/>
            <w:gridSpan w:val="2"/>
          </w:tcPr>
          <w:p w:rsidR="00763E45" w:rsidRDefault="00763E45" w:rsidP="0096535C">
            <w:pPr>
              <w:pStyle w:val="Table"/>
              <w:jc w:val="right"/>
            </w:pPr>
            <w:r>
              <w:t>50.95</w:t>
            </w:r>
          </w:p>
        </w:tc>
      </w:tr>
      <w:tr w:rsidR="00763E45" w:rsidTr="009F08AE">
        <w:tc>
          <w:tcPr>
            <w:tcW w:w="3989" w:type="dxa"/>
          </w:tcPr>
          <w:p w:rsidR="00763E45" w:rsidRDefault="00763E45" w:rsidP="0096535C">
            <w:pPr>
              <w:pStyle w:val="Table"/>
            </w:pPr>
            <w:r>
              <w:t>Jerrod Alford</w:t>
            </w:r>
          </w:p>
        </w:tc>
        <w:tc>
          <w:tcPr>
            <w:tcW w:w="979" w:type="dxa"/>
          </w:tcPr>
          <w:p w:rsidR="00763E45" w:rsidRDefault="00763E45" w:rsidP="0096535C">
            <w:pPr>
              <w:pStyle w:val="Table"/>
              <w:jc w:val="center"/>
            </w:pPr>
            <w:r>
              <w:t>9014</w:t>
            </w:r>
          </w:p>
        </w:tc>
        <w:tc>
          <w:tcPr>
            <w:tcW w:w="3780" w:type="dxa"/>
          </w:tcPr>
          <w:p w:rsidR="00763E45" w:rsidRDefault="00763E45" w:rsidP="0096535C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For K-9 J – Sheriff</w:t>
            </w:r>
          </w:p>
        </w:tc>
        <w:tc>
          <w:tcPr>
            <w:tcW w:w="1620" w:type="dxa"/>
            <w:gridSpan w:val="2"/>
          </w:tcPr>
          <w:p w:rsidR="00763E45" w:rsidRDefault="00763E45" w:rsidP="0096535C">
            <w:pPr>
              <w:pStyle w:val="Table"/>
              <w:jc w:val="right"/>
            </w:pPr>
            <w:r>
              <w:t>36.37</w:t>
            </w:r>
          </w:p>
        </w:tc>
      </w:tr>
      <w:tr w:rsidR="00763E45" w:rsidTr="009F08AE">
        <w:tc>
          <w:tcPr>
            <w:tcW w:w="3989" w:type="dxa"/>
          </w:tcPr>
          <w:p w:rsidR="00763E45" w:rsidRDefault="00763E45" w:rsidP="0096535C">
            <w:pPr>
              <w:pStyle w:val="Table"/>
            </w:pPr>
            <w:r>
              <w:t>Tax Ease Ohio, LLC</w:t>
            </w:r>
          </w:p>
        </w:tc>
        <w:tc>
          <w:tcPr>
            <w:tcW w:w="979" w:type="dxa"/>
          </w:tcPr>
          <w:p w:rsidR="00763E45" w:rsidRDefault="00763E45" w:rsidP="0096535C">
            <w:pPr>
              <w:pStyle w:val="Table"/>
              <w:jc w:val="center"/>
            </w:pPr>
            <w:r>
              <w:t>9015</w:t>
            </w:r>
          </w:p>
        </w:tc>
        <w:tc>
          <w:tcPr>
            <w:tcW w:w="3780" w:type="dxa"/>
          </w:tcPr>
          <w:p w:rsidR="00763E45" w:rsidRDefault="00763E45" w:rsidP="0096535C">
            <w:pPr>
              <w:pStyle w:val="Table"/>
            </w:pPr>
            <w:r>
              <w:t>Refund for Adm. Fees – Treasurer</w:t>
            </w:r>
          </w:p>
        </w:tc>
        <w:tc>
          <w:tcPr>
            <w:tcW w:w="1620" w:type="dxa"/>
            <w:gridSpan w:val="2"/>
          </w:tcPr>
          <w:p w:rsidR="00763E45" w:rsidRDefault="00763E45" w:rsidP="0096535C">
            <w:pPr>
              <w:pStyle w:val="Table"/>
              <w:jc w:val="right"/>
            </w:pPr>
            <w:r>
              <w:t>160.00</w:t>
            </w:r>
          </w:p>
        </w:tc>
      </w:tr>
      <w:tr w:rsidR="00763E45" w:rsidTr="009F08AE">
        <w:tc>
          <w:tcPr>
            <w:tcW w:w="3989" w:type="dxa"/>
          </w:tcPr>
          <w:p w:rsidR="00763E45" w:rsidRDefault="00763E45" w:rsidP="0096535C">
            <w:pPr>
              <w:pStyle w:val="Table"/>
            </w:pPr>
            <w:r>
              <w:t>Municipal Ct.</w:t>
            </w:r>
          </w:p>
        </w:tc>
        <w:tc>
          <w:tcPr>
            <w:tcW w:w="979" w:type="dxa"/>
          </w:tcPr>
          <w:p w:rsidR="00763E45" w:rsidRDefault="00763E45" w:rsidP="0096535C">
            <w:pPr>
              <w:pStyle w:val="Table"/>
              <w:jc w:val="center"/>
            </w:pPr>
            <w:r>
              <w:t>9016</w:t>
            </w:r>
          </w:p>
        </w:tc>
        <w:tc>
          <w:tcPr>
            <w:tcW w:w="3780" w:type="dxa"/>
          </w:tcPr>
          <w:p w:rsidR="00763E45" w:rsidRDefault="00763E45" w:rsidP="0096535C">
            <w:pPr>
              <w:pStyle w:val="Table"/>
            </w:pPr>
            <w:r>
              <w:t>Bank Fees, Safety Deposit, Etc. – Municipal Ct.</w:t>
            </w:r>
          </w:p>
        </w:tc>
        <w:tc>
          <w:tcPr>
            <w:tcW w:w="1620" w:type="dxa"/>
            <w:gridSpan w:val="2"/>
          </w:tcPr>
          <w:p w:rsidR="00763E45" w:rsidRDefault="00763E45" w:rsidP="0096535C">
            <w:pPr>
              <w:pStyle w:val="Table"/>
              <w:jc w:val="right"/>
            </w:pPr>
            <w:r>
              <w:t>1,226.84</w:t>
            </w:r>
          </w:p>
        </w:tc>
      </w:tr>
      <w:tr w:rsidR="00763E45" w:rsidTr="009F08AE">
        <w:tc>
          <w:tcPr>
            <w:tcW w:w="3989" w:type="dxa"/>
          </w:tcPr>
          <w:p w:rsidR="00763E45" w:rsidRDefault="00763E45" w:rsidP="0096535C">
            <w:pPr>
              <w:pStyle w:val="Table"/>
            </w:pPr>
            <w:r>
              <w:t>Jay Patterson</w:t>
            </w:r>
          </w:p>
        </w:tc>
        <w:tc>
          <w:tcPr>
            <w:tcW w:w="979" w:type="dxa"/>
          </w:tcPr>
          <w:p w:rsidR="00763E45" w:rsidRDefault="00763E45" w:rsidP="0096535C">
            <w:pPr>
              <w:pStyle w:val="Table"/>
              <w:jc w:val="center"/>
            </w:pPr>
            <w:r>
              <w:t>9017</w:t>
            </w:r>
          </w:p>
        </w:tc>
        <w:tc>
          <w:tcPr>
            <w:tcW w:w="3780" w:type="dxa"/>
          </w:tcPr>
          <w:p w:rsidR="00763E45" w:rsidRDefault="00763E45" w:rsidP="00AA15EB">
            <w:pPr>
              <w:pStyle w:val="Table"/>
            </w:pPr>
            <w:r>
              <w:t>Mediation Services</w:t>
            </w:r>
            <w:r w:rsidR="00AA15EB">
              <w:t>-</w:t>
            </w:r>
            <w:r>
              <w:t>Common Pleas Ct.</w:t>
            </w:r>
          </w:p>
        </w:tc>
        <w:tc>
          <w:tcPr>
            <w:tcW w:w="1620" w:type="dxa"/>
            <w:gridSpan w:val="2"/>
          </w:tcPr>
          <w:p w:rsidR="00763E45" w:rsidRDefault="00763E45" w:rsidP="0096535C">
            <w:pPr>
              <w:pStyle w:val="Table"/>
              <w:jc w:val="right"/>
            </w:pPr>
            <w:r>
              <w:t>136.00</w:t>
            </w:r>
          </w:p>
        </w:tc>
      </w:tr>
      <w:tr w:rsidR="00763E45" w:rsidTr="009F08AE">
        <w:tc>
          <w:tcPr>
            <w:tcW w:w="3989" w:type="dxa"/>
          </w:tcPr>
          <w:p w:rsidR="00763E45" w:rsidRDefault="00763E45" w:rsidP="0096535C">
            <w:pPr>
              <w:pStyle w:val="Table"/>
            </w:pPr>
            <w:r>
              <w:t>Piper Software Productions, Inc.</w:t>
            </w:r>
          </w:p>
        </w:tc>
        <w:tc>
          <w:tcPr>
            <w:tcW w:w="979" w:type="dxa"/>
          </w:tcPr>
          <w:p w:rsidR="00763E45" w:rsidRDefault="00763E45" w:rsidP="0096535C">
            <w:pPr>
              <w:pStyle w:val="Table"/>
              <w:jc w:val="center"/>
            </w:pPr>
            <w:r>
              <w:t>9018</w:t>
            </w:r>
          </w:p>
        </w:tc>
        <w:tc>
          <w:tcPr>
            <w:tcW w:w="3780" w:type="dxa"/>
          </w:tcPr>
          <w:p w:rsidR="00763E45" w:rsidRDefault="00763E45" w:rsidP="0096535C">
            <w:pPr>
              <w:pStyle w:val="Table"/>
            </w:pPr>
            <w:r>
              <w:t>New Version  6.0.08 Support Works License for Magistrate – Common Pleas Ct.</w:t>
            </w:r>
          </w:p>
        </w:tc>
        <w:tc>
          <w:tcPr>
            <w:tcW w:w="1620" w:type="dxa"/>
            <w:gridSpan w:val="2"/>
          </w:tcPr>
          <w:p w:rsidR="00763E45" w:rsidRDefault="00763E45" w:rsidP="0096535C">
            <w:pPr>
              <w:pStyle w:val="Table"/>
              <w:jc w:val="right"/>
            </w:pPr>
            <w:r>
              <w:t>130.00</w:t>
            </w:r>
          </w:p>
        </w:tc>
      </w:tr>
      <w:tr w:rsidR="00763E45" w:rsidTr="009F08AE">
        <w:tc>
          <w:tcPr>
            <w:tcW w:w="3989" w:type="dxa"/>
          </w:tcPr>
          <w:p w:rsidR="00763E45" w:rsidRDefault="00763E45" w:rsidP="0096535C">
            <w:pPr>
              <w:pStyle w:val="Table"/>
            </w:pPr>
            <w:r>
              <w:t>Piper Software Productions</w:t>
            </w:r>
            <w:r w:rsidR="00FE574A">
              <w:t>, Inc.</w:t>
            </w:r>
          </w:p>
        </w:tc>
        <w:tc>
          <w:tcPr>
            <w:tcW w:w="979" w:type="dxa"/>
          </w:tcPr>
          <w:p w:rsidR="00763E45" w:rsidRDefault="00FE574A" w:rsidP="0096535C">
            <w:pPr>
              <w:pStyle w:val="Table"/>
              <w:jc w:val="center"/>
            </w:pPr>
            <w:r>
              <w:t>9019</w:t>
            </w:r>
          </w:p>
        </w:tc>
        <w:tc>
          <w:tcPr>
            <w:tcW w:w="3780" w:type="dxa"/>
          </w:tcPr>
          <w:p w:rsidR="00763E45" w:rsidRDefault="00FE574A" w:rsidP="0096535C">
            <w:pPr>
              <w:pStyle w:val="Table"/>
            </w:pPr>
            <w:r>
              <w:t>Software for Magistrate’s Computer-Split with Common Pleas Ct. – Juvenile Ct.</w:t>
            </w:r>
          </w:p>
        </w:tc>
        <w:tc>
          <w:tcPr>
            <w:tcW w:w="1620" w:type="dxa"/>
            <w:gridSpan w:val="2"/>
          </w:tcPr>
          <w:p w:rsidR="00763E45" w:rsidRDefault="00FE574A" w:rsidP="0096535C">
            <w:pPr>
              <w:pStyle w:val="Table"/>
              <w:jc w:val="right"/>
            </w:pPr>
            <w:r>
              <w:t>130.00</w:t>
            </w:r>
          </w:p>
        </w:tc>
      </w:tr>
      <w:tr w:rsidR="00FE574A" w:rsidTr="009F08AE">
        <w:tc>
          <w:tcPr>
            <w:tcW w:w="3989" w:type="dxa"/>
          </w:tcPr>
          <w:p w:rsidR="00FE574A" w:rsidRDefault="00FE574A" w:rsidP="0096535C">
            <w:pPr>
              <w:pStyle w:val="Table"/>
            </w:pPr>
            <w:r>
              <w:t>Dave Sherman</w:t>
            </w:r>
          </w:p>
        </w:tc>
        <w:tc>
          <w:tcPr>
            <w:tcW w:w="979" w:type="dxa"/>
          </w:tcPr>
          <w:p w:rsidR="00FE574A" w:rsidRDefault="00FE574A" w:rsidP="0096535C">
            <w:pPr>
              <w:pStyle w:val="Table"/>
              <w:jc w:val="center"/>
            </w:pPr>
            <w:r>
              <w:t>9020</w:t>
            </w:r>
          </w:p>
        </w:tc>
        <w:tc>
          <w:tcPr>
            <w:tcW w:w="3780" w:type="dxa"/>
          </w:tcPr>
          <w:p w:rsidR="00FE574A" w:rsidRDefault="00FE574A" w:rsidP="0096535C">
            <w:pPr>
              <w:pStyle w:val="Table"/>
            </w:pPr>
            <w:r>
              <w:t xml:space="preserve">Mileage </w:t>
            </w:r>
            <w:proofErr w:type="spellStart"/>
            <w:r>
              <w:t>Reimb</w:t>
            </w:r>
            <w:proofErr w:type="spellEnd"/>
            <w:r>
              <w:t>. – Juvenile Ct.</w:t>
            </w:r>
          </w:p>
        </w:tc>
        <w:tc>
          <w:tcPr>
            <w:tcW w:w="1620" w:type="dxa"/>
            <w:gridSpan w:val="2"/>
          </w:tcPr>
          <w:p w:rsidR="00FE574A" w:rsidRDefault="00FE574A" w:rsidP="0096535C">
            <w:pPr>
              <w:pStyle w:val="Table"/>
              <w:jc w:val="right"/>
            </w:pPr>
            <w:r>
              <w:t>219.90</w:t>
            </w:r>
          </w:p>
        </w:tc>
      </w:tr>
      <w:tr w:rsidR="00FE574A" w:rsidTr="009F08AE">
        <w:tc>
          <w:tcPr>
            <w:tcW w:w="3989" w:type="dxa"/>
          </w:tcPr>
          <w:p w:rsidR="00FE574A" w:rsidRDefault="00FE574A" w:rsidP="0096535C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FE574A" w:rsidRDefault="00FE574A" w:rsidP="0096535C">
            <w:pPr>
              <w:pStyle w:val="Table"/>
              <w:jc w:val="center"/>
            </w:pPr>
            <w:r>
              <w:t>9021</w:t>
            </w:r>
          </w:p>
        </w:tc>
        <w:tc>
          <w:tcPr>
            <w:tcW w:w="3780" w:type="dxa"/>
          </w:tcPr>
          <w:p w:rsidR="00FE574A" w:rsidRDefault="00FE574A" w:rsidP="0096535C">
            <w:pPr>
              <w:pStyle w:val="Table"/>
            </w:pPr>
            <w:r>
              <w:t>Supplies. Etc. – Municipal Ct.</w:t>
            </w:r>
          </w:p>
        </w:tc>
        <w:tc>
          <w:tcPr>
            <w:tcW w:w="1620" w:type="dxa"/>
            <w:gridSpan w:val="2"/>
          </w:tcPr>
          <w:p w:rsidR="00FE574A" w:rsidRDefault="00FE574A" w:rsidP="0096535C">
            <w:pPr>
              <w:pStyle w:val="Table"/>
              <w:jc w:val="right"/>
            </w:pPr>
            <w:r>
              <w:t>81.94</w:t>
            </w:r>
          </w:p>
        </w:tc>
      </w:tr>
      <w:tr w:rsidR="00FE574A" w:rsidTr="009F08AE">
        <w:tc>
          <w:tcPr>
            <w:tcW w:w="3989" w:type="dxa"/>
          </w:tcPr>
          <w:p w:rsidR="00FE574A" w:rsidRDefault="00FE574A" w:rsidP="0096535C">
            <w:pPr>
              <w:pStyle w:val="Table"/>
            </w:pPr>
            <w:r>
              <w:t>Sprint</w:t>
            </w:r>
          </w:p>
        </w:tc>
        <w:tc>
          <w:tcPr>
            <w:tcW w:w="979" w:type="dxa"/>
          </w:tcPr>
          <w:p w:rsidR="00FE574A" w:rsidRDefault="00FE574A" w:rsidP="0096535C">
            <w:pPr>
              <w:pStyle w:val="Table"/>
              <w:jc w:val="center"/>
            </w:pPr>
            <w:r>
              <w:t>9022</w:t>
            </w:r>
          </w:p>
        </w:tc>
        <w:tc>
          <w:tcPr>
            <w:tcW w:w="3780" w:type="dxa"/>
          </w:tcPr>
          <w:p w:rsidR="00FE574A" w:rsidRDefault="00FE574A" w:rsidP="0096535C">
            <w:pPr>
              <w:pStyle w:val="Table"/>
            </w:pPr>
            <w:r>
              <w:t>Cell Phone – Municipal Ct.</w:t>
            </w:r>
          </w:p>
        </w:tc>
        <w:tc>
          <w:tcPr>
            <w:tcW w:w="1620" w:type="dxa"/>
            <w:gridSpan w:val="2"/>
          </w:tcPr>
          <w:p w:rsidR="00FE574A" w:rsidRDefault="00FE574A" w:rsidP="0096535C">
            <w:pPr>
              <w:pStyle w:val="Table"/>
              <w:jc w:val="right"/>
            </w:pPr>
            <w:r>
              <w:t>236.15</w:t>
            </w:r>
          </w:p>
        </w:tc>
      </w:tr>
      <w:tr w:rsidR="00FE574A" w:rsidTr="009F08AE">
        <w:tc>
          <w:tcPr>
            <w:tcW w:w="3989" w:type="dxa"/>
          </w:tcPr>
          <w:p w:rsidR="00FE574A" w:rsidRDefault="00FE574A" w:rsidP="0096535C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FE574A" w:rsidRDefault="00FE574A" w:rsidP="0096535C">
            <w:pPr>
              <w:pStyle w:val="Table"/>
              <w:jc w:val="center"/>
            </w:pPr>
            <w:r>
              <w:t>9023</w:t>
            </w:r>
          </w:p>
        </w:tc>
        <w:tc>
          <w:tcPr>
            <w:tcW w:w="3780" w:type="dxa"/>
          </w:tcPr>
          <w:p w:rsidR="00FE574A" w:rsidRDefault="00FE574A" w:rsidP="0096535C">
            <w:pPr>
              <w:pStyle w:val="Table"/>
            </w:pPr>
            <w:r>
              <w:t>Gasoline – Municipal Ct.</w:t>
            </w:r>
          </w:p>
        </w:tc>
        <w:tc>
          <w:tcPr>
            <w:tcW w:w="1620" w:type="dxa"/>
            <w:gridSpan w:val="2"/>
          </w:tcPr>
          <w:p w:rsidR="00FE574A" w:rsidRDefault="00FE574A" w:rsidP="0096535C">
            <w:pPr>
              <w:pStyle w:val="Table"/>
              <w:jc w:val="right"/>
            </w:pPr>
            <w:r>
              <w:t>89.31</w:t>
            </w:r>
          </w:p>
        </w:tc>
      </w:tr>
      <w:tr w:rsidR="00FE574A" w:rsidTr="009F08AE">
        <w:tc>
          <w:tcPr>
            <w:tcW w:w="3989" w:type="dxa"/>
          </w:tcPr>
          <w:p w:rsidR="00FE574A" w:rsidRDefault="00FE574A" w:rsidP="0096535C">
            <w:pPr>
              <w:pStyle w:val="Table"/>
            </w:pPr>
            <w:r>
              <w:t>Michele Bell</w:t>
            </w:r>
          </w:p>
        </w:tc>
        <w:tc>
          <w:tcPr>
            <w:tcW w:w="979" w:type="dxa"/>
          </w:tcPr>
          <w:p w:rsidR="00FE574A" w:rsidRDefault="00FE574A" w:rsidP="0096535C">
            <w:pPr>
              <w:pStyle w:val="Table"/>
              <w:jc w:val="center"/>
            </w:pPr>
            <w:r>
              <w:t>9024</w:t>
            </w:r>
          </w:p>
        </w:tc>
        <w:tc>
          <w:tcPr>
            <w:tcW w:w="3780" w:type="dxa"/>
          </w:tcPr>
          <w:p w:rsidR="00FE574A" w:rsidRDefault="00FE574A" w:rsidP="0096535C">
            <w:pPr>
              <w:pStyle w:val="Table"/>
            </w:pPr>
            <w:r>
              <w:t>Mileage for Computer Conf. in Bowling Green – Municipal Ct.</w:t>
            </w:r>
          </w:p>
        </w:tc>
        <w:tc>
          <w:tcPr>
            <w:tcW w:w="1620" w:type="dxa"/>
            <w:gridSpan w:val="2"/>
          </w:tcPr>
          <w:p w:rsidR="00FE574A" w:rsidRDefault="00FE574A" w:rsidP="0096535C">
            <w:pPr>
              <w:pStyle w:val="Table"/>
              <w:jc w:val="right"/>
            </w:pPr>
            <w:r>
              <w:t>111.90</w:t>
            </w:r>
          </w:p>
        </w:tc>
      </w:tr>
      <w:tr w:rsidR="00FE574A" w:rsidTr="009F08AE">
        <w:tc>
          <w:tcPr>
            <w:tcW w:w="3989" w:type="dxa"/>
          </w:tcPr>
          <w:p w:rsidR="00FE574A" w:rsidRDefault="00FE574A" w:rsidP="0096535C">
            <w:pPr>
              <w:pStyle w:val="Table"/>
            </w:pPr>
            <w:r>
              <w:t>Superior Business Solutions</w:t>
            </w:r>
          </w:p>
        </w:tc>
        <w:tc>
          <w:tcPr>
            <w:tcW w:w="979" w:type="dxa"/>
          </w:tcPr>
          <w:p w:rsidR="00FE574A" w:rsidRDefault="00FE574A" w:rsidP="0096535C">
            <w:pPr>
              <w:pStyle w:val="Table"/>
              <w:jc w:val="center"/>
            </w:pPr>
            <w:r>
              <w:t>9025</w:t>
            </w:r>
          </w:p>
        </w:tc>
        <w:tc>
          <w:tcPr>
            <w:tcW w:w="3780" w:type="dxa"/>
          </w:tcPr>
          <w:p w:rsidR="00FE574A" w:rsidRDefault="00FE574A" w:rsidP="0096535C">
            <w:pPr>
              <w:pStyle w:val="Table"/>
            </w:pPr>
            <w:r>
              <w:t>Escrow Coupons – Treasurer</w:t>
            </w:r>
          </w:p>
        </w:tc>
        <w:tc>
          <w:tcPr>
            <w:tcW w:w="1620" w:type="dxa"/>
            <w:gridSpan w:val="2"/>
          </w:tcPr>
          <w:p w:rsidR="00FE574A" w:rsidRDefault="00FE574A" w:rsidP="0096535C">
            <w:pPr>
              <w:pStyle w:val="Table"/>
              <w:jc w:val="right"/>
            </w:pPr>
            <w:r>
              <w:t>70.84</w:t>
            </w:r>
          </w:p>
        </w:tc>
      </w:tr>
      <w:tr w:rsidR="00FE574A" w:rsidTr="009F08AE">
        <w:tc>
          <w:tcPr>
            <w:tcW w:w="3989" w:type="dxa"/>
          </w:tcPr>
          <w:p w:rsidR="00FE574A" w:rsidRDefault="00FE574A" w:rsidP="0096535C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FE574A" w:rsidRDefault="00FE574A" w:rsidP="0096535C">
            <w:pPr>
              <w:pStyle w:val="Table"/>
              <w:jc w:val="center"/>
            </w:pPr>
            <w:r>
              <w:t>9026</w:t>
            </w:r>
          </w:p>
        </w:tc>
        <w:tc>
          <w:tcPr>
            <w:tcW w:w="3780" w:type="dxa"/>
          </w:tcPr>
          <w:p w:rsidR="00FE574A" w:rsidRDefault="00FE574A" w:rsidP="0096535C">
            <w:pPr>
              <w:pStyle w:val="Table"/>
            </w:pPr>
            <w:r>
              <w:t xml:space="preserve">Office Supplies – Municipal Drug Ct. Enhancement </w:t>
            </w:r>
          </w:p>
        </w:tc>
        <w:tc>
          <w:tcPr>
            <w:tcW w:w="1620" w:type="dxa"/>
            <w:gridSpan w:val="2"/>
          </w:tcPr>
          <w:p w:rsidR="00FE574A" w:rsidRDefault="00FE574A" w:rsidP="0096535C">
            <w:pPr>
              <w:pStyle w:val="Table"/>
              <w:jc w:val="right"/>
            </w:pPr>
            <w:r>
              <w:t>59.56</w:t>
            </w:r>
          </w:p>
        </w:tc>
      </w:tr>
      <w:tr w:rsidR="00FE574A" w:rsidTr="009F08AE">
        <w:tc>
          <w:tcPr>
            <w:tcW w:w="3989" w:type="dxa"/>
          </w:tcPr>
          <w:p w:rsidR="00FE574A" w:rsidRDefault="00FE574A" w:rsidP="0096535C">
            <w:pPr>
              <w:pStyle w:val="Table"/>
            </w:pPr>
            <w:proofErr w:type="spellStart"/>
            <w:r>
              <w:t>TASC</w:t>
            </w:r>
            <w:proofErr w:type="spellEnd"/>
          </w:p>
        </w:tc>
        <w:tc>
          <w:tcPr>
            <w:tcW w:w="979" w:type="dxa"/>
          </w:tcPr>
          <w:p w:rsidR="00FE574A" w:rsidRDefault="00FE574A" w:rsidP="0096535C">
            <w:pPr>
              <w:pStyle w:val="Table"/>
              <w:jc w:val="center"/>
            </w:pPr>
            <w:r>
              <w:t>9027</w:t>
            </w:r>
          </w:p>
        </w:tc>
        <w:tc>
          <w:tcPr>
            <w:tcW w:w="3780" w:type="dxa"/>
          </w:tcPr>
          <w:p w:rsidR="00FE574A" w:rsidRDefault="00FE574A" w:rsidP="00FE574A">
            <w:pPr>
              <w:pStyle w:val="Table"/>
            </w:pPr>
            <w:r>
              <w:t xml:space="preserve">Assessment, </w:t>
            </w:r>
            <w:proofErr w:type="spellStart"/>
            <w:r>
              <w:t>Casemanagement</w:t>
            </w:r>
            <w:proofErr w:type="spellEnd"/>
            <w:r>
              <w:t xml:space="preserve">, Monitoring Position Oct. 2013 – Dec. 2013 – Municipal Drug Ct. Enhancement </w:t>
            </w:r>
          </w:p>
        </w:tc>
        <w:tc>
          <w:tcPr>
            <w:tcW w:w="1620" w:type="dxa"/>
            <w:gridSpan w:val="2"/>
          </w:tcPr>
          <w:p w:rsidR="00FE574A" w:rsidRDefault="00FE574A" w:rsidP="0096535C">
            <w:pPr>
              <w:pStyle w:val="Table"/>
              <w:jc w:val="right"/>
            </w:pPr>
            <w:r>
              <w:t>3,848.33</w:t>
            </w:r>
          </w:p>
        </w:tc>
      </w:tr>
      <w:tr w:rsidR="00FE574A" w:rsidTr="009F08AE">
        <w:tc>
          <w:tcPr>
            <w:tcW w:w="3989" w:type="dxa"/>
          </w:tcPr>
          <w:p w:rsidR="00FE574A" w:rsidRDefault="00D6356E" w:rsidP="0096535C">
            <w:pPr>
              <w:pStyle w:val="Table"/>
            </w:pPr>
            <w:r>
              <w:t>HAPCAP</w:t>
            </w:r>
          </w:p>
        </w:tc>
        <w:tc>
          <w:tcPr>
            <w:tcW w:w="979" w:type="dxa"/>
          </w:tcPr>
          <w:p w:rsidR="00FE574A" w:rsidRDefault="00D6356E" w:rsidP="0096535C">
            <w:pPr>
              <w:pStyle w:val="Table"/>
              <w:jc w:val="center"/>
            </w:pPr>
            <w:r>
              <w:t>9028</w:t>
            </w:r>
          </w:p>
        </w:tc>
        <w:tc>
          <w:tcPr>
            <w:tcW w:w="3780" w:type="dxa"/>
          </w:tcPr>
          <w:p w:rsidR="00FE574A" w:rsidRDefault="00D6356E" w:rsidP="00FE574A">
            <w:pPr>
              <w:pStyle w:val="Table"/>
            </w:pPr>
            <w:r>
              <w:t xml:space="preserve">Contract Services for Administration of Moving Ohio Forward Program Houses 1-4 - CDBG </w:t>
            </w:r>
          </w:p>
        </w:tc>
        <w:tc>
          <w:tcPr>
            <w:tcW w:w="1620" w:type="dxa"/>
            <w:gridSpan w:val="2"/>
          </w:tcPr>
          <w:p w:rsidR="00FE574A" w:rsidRDefault="00D6356E" w:rsidP="0096535C">
            <w:pPr>
              <w:pStyle w:val="Table"/>
              <w:jc w:val="right"/>
            </w:pPr>
            <w:r>
              <w:t>3,755.91</w:t>
            </w:r>
          </w:p>
        </w:tc>
      </w:tr>
      <w:tr w:rsidR="00D6356E" w:rsidTr="009F08AE">
        <w:tc>
          <w:tcPr>
            <w:tcW w:w="3989" w:type="dxa"/>
          </w:tcPr>
          <w:p w:rsidR="00D6356E" w:rsidRDefault="00EB55E3" w:rsidP="0096535C">
            <w:pPr>
              <w:pStyle w:val="Table"/>
            </w:pPr>
            <w:r>
              <w:t>Visa</w:t>
            </w:r>
          </w:p>
        </w:tc>
        <w:tc>
          <w:tcPr>
            <w:tcW w:w="979" w:type="dxa"/>
          </w:tcPr>
          <w:p w:rsidR="00D6356E" w:rsidRDefault="00EB55E3" w:rsidP="0096535C">
            <w:pPr>
              <w:pStyle w:val="Table"/>
              <w:jc w:val="center"/>
            </w:pPr>
            <w:r>
              <w:t>9029</w:t>
            </w:r>
          </w:p>
        </w:tc>
        <w:tc>
          <w:tcPr>
            <w:tcW w:w="3780" w:type="dxa"/>
          </w:tcPr>
          <w:p w:rsidR="00D6356E" w:rsidRDefault="00EB55E3" w:rsidP="00FE574A">
            <w:pPr>
              <w:pStyle w:val="Table"/>
            </w:pPr>
            <w:r>
              <w:t xml:space="preserve">Supplies &amp; Material for Bishop Educational Gardens Deck Repairs – </w:t>
            </w:r>
            <w:proofErr w:type="spellStart"/>
            <w:r>
              <w:t>HSWCD</w:t>
            </w:r>
            <w:proofErr w:type="spellEnd"/>
          </w:p>
        </w:tc>
        <w:tc>
          <w:tcPr>
            <w:tcW w:w="1620" w:type="dxa"/>
            <w:gridSpan w:val="2"/>
          </w:tcPr>
          <w:p w:rsidR="00D6356E" w:rsidRDefault="00EB55E3" w:rsidP="0096535C">
            <w:pPr>
              <w:pStyle w:val="Table"/>
              <w:jc w:val="right"/>
            </w:pPr>
            <w:r>
              <w:t>157.33</w:t>
            </w:r>
          </w:p>
        </w:tc>
      </w:tr>
      <w:tr w:rsidR="00EB55E3" w:rsidTr="009F08AE">
        <w:tc>
          <w:tcPr>
            <w:tcW w:w="3989" w:type="dxa"/>
          </w:tcPr>
          <w:p w:rsidR="00EB55E3" w:rsidRDefault="00EB55E3" w:rsidP="0096535C">
            <w:pPr>
              <w:pStyle w:val="Table"/>
            </w:pPr>
            <w:r>
              <w:t>Dell</w:t>
            </w:r>
          </w:p>
        </w:tc>
        <w:tc>
          <w:tcPr>
            <w:tcW w:w="979" w:type="dxa"/>
          </w:tcPr>
          <w:p w:rsidR="00EB55E3" w:rsidRDefault="00EB55E3" w:rsidP="0096535C">
            <w:pPr>
              <w:pStyle w:val="Table"/>
              <w:jc w:val="center"/>
            </w:pPr>
            <w:r>
              <w:t>9030</w:t>
            </w:r>
          </w:p>
        </w:tc>
        <w:tc>
          <w:tcPr>
            <w:tcW w:w="3780" w:type="dxa"/>
          </w:tcPr>
          <w:p w:rsidR="00EB55E3" w:rsidRDefault="00EB55E3" w:rsidP="00FE574A">
            <w:pPr>
              <w:pStyle w:val="Table"/>
            </w:pPr>
            <w:r>
              <w:t xml:space="preserve">Dell Port Replicator – </w:t>
            </w:r>
            <w:proofErr w:type="spellStart"/>
            <w:r>
              <w:t>HSWCD</w:t>
            </w:r>
            <w:proofErr w:type="spellEnd"/>
          </w:p>
        </w:tc>
        <w:tc>
          <w:tcPr>
            <w:tcW w:w="1620" w:type="dxa"/>
            <w:gridSpan w:val="2"/>
          </w:tcPr>
          <w:p w:rsidR="00EB55E3" w:rsidRDefault="00EB55E3" w:rsidP="0096535C">
            <w:pPr>
              <w:pStyle w:val="Table"/>
              <w:jc w:val="right"/>
            </w:pPr>
            <w:r>
              <w:t>11048</w:t>
            </w:r>
          </w:p>
        </w:tc>
      </w:tr>
      <w:tr w:rsidR="00EB55E3" w:rsidTr="009F08AE">
        <w:tc>
          <w:tcPr>
            <w:tcW w:w="3989" w:type="dxa"/>
          </w:tcPr>
          <w:p w:rsidR="00EB55E3" w:rsidRDefault="00EB55E3" w:rsidP="0096535C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EB55E3" w:rsidRDefault="00EB55E3" w:rsidP="0096535C">
            <w:pPr>
              <w:pStyle w:val="Table"/>
              <w:jc w:val="center"/>
            </w:pPr>
            <w:r>
              <w:t>9031</w:t>
            </w:r>
          </w:p>
        </w:tc>
        <w:tc>
          <w:tcPr>
            <w:tcW w:w="3780" w:type="dxa"/>
          </w:tcPr>
          <w:p w:rsidR="00EB55E3" w:rsidRDefault="00EB55E3" w:rsidP="00FE574A">
            <w:pPr>
              <w:pStyle w:val="Table"/>
            </w:pPr>
            <w:r>
              <w:t xml:space="preserve">Copier Service Agreement – </w:t>
            </w:r>
            <w:proofErr w:type="spellStart"/>
            <w:r>
              <w:t>HSWCD</w:t>
            </w:r>
            <w:proofErr w:type="spellEnd"/>
          </w:p>
        </w:tc>
        <w:tc>
          <w:tcPr>
            <w:tcW w:w="1620" w:type="dxa"/>
            <w:gridSpan w:val="2"/>
          </w:tcPr>
          <w:p w:rsidR="00EB55E3" w:rsidRDefault="00EB55E3" w:rsidP="0096535C">
            <w:pPr>
              <w:pStyle w:val="Table"/>
              <w:jc w:val="right"/>
            </w:pPr>
            <w:r>
              <w:t>519.88</w:t>
            </w:r>
          </w:p>
        </w:tc>
      </w:tr>
      <w:tr w:rsidR="00EB55E3" w:rsidTr="009F08AE">
        <w:tc>
          <w:tcPr>
            <w:tcW w:w="3989" w:type="dxa"/>
          </w:tcPr>
          <w:p w:rsidR="00EB55E3" w:rsidRDefault="00EB55E3" w:rsidP="0096535C">
            <w:pPr>
              <w:pStyle w:val="Table"/>
            </w:pPr>
            <w:r>
              <w:t>Visa</w:t>
            </w:r>
          </w:p>
        </w:tc>
        <w:tc>
          <w:tcPr>
            <w:tcW w:w="979" w:type="dxa"/>
          </w:tcPr>
          <w:p w:rsidR="00EB55E3" w:rsidRDefault="00EB55E3" w:rsidP="0096535C">
            <w:pPr>
              <w:pStyle w:val="Table"/>
              <w:jc w:val="center"/>
            </w:pPr>
            <w:r>
              <w:t>9032</w:t>
            </w:r>
          </w:p>
        </w:tc>
        <w:tc>
          <w:tcPr>
            <w:tcW w:w="3780" w:type="dxa"/>
          </w:tcPr>
          <w:p w:rsidR="00EB55E3" w:rsidRDefault="00EB55E3" w:rsidP="00FE574A">
            <w:pPr>
              <w:pStyle w:val="Table"/>
            </w:pPr>
            <w:r>
              <w:t xml:space="preserve">Education Supplies for Soil Activities – </w:t>
            </w:r>
            <w:proofErr w:type="spellStart"/>
            <w:r>
              <w:t>HSWCD</w:t>
            </w:r>
            <w:proofErr w:type="spellEnd"/>
          </w:p>
        </w:tc>
        <w:tc>
          <w:tcPr>
            <w:tcW w:w="1620" w:type="dxa"/>
            <w:gridSpan w:val="2"/>
          </w:tcPr>
          <w:p w:rsidR="00EB55E3" w:rsidRDefault="00EB55E3" w:rsidP="0096535C">
            <w:pPr>
              <w:pStyle w:val="Table"/>
              <w:jc w:val="right"/>
            </w:pPr>
            <w:r>
              <w:t>61.20</w:t>
            </w:r>
          </w:p>
        </w:tc>
      </w:tr>
      <w:tr w:rsidR="00EB55E3" w:rsidTr="009F08AE">
        <w:tc>
          <w:tcPr>
            <w:tcW w:w="3989" w:type="dxa"/>
          </w:tcPr>
          <w:p w:rsidR="00EB55E3" w:rsidRDefault="00EB55E3" w:rsidP="0096535C">
            <w:pPr>
              <w:pStyle w:val="Table"/>
            </w:pPr>
            <w:r>
              <w:t>Hocking County Commissioners</w:t>
            </w:r>
          </w:p>
        </w:tc>
        <w:tc>
          <w:tcPr>
            <w:tcW w:w="979" w:type="dxa"/>
          </w:tcPr>
          <w:p w:rsidR="00EB55E3" w:rsidRDefault="00EB55E3" w:rsidP="0096535C">
            <w:pPr>
              <w:pStyle w:val="Table"/>
              <w:jc w:val="center"/>
            </w:pPr>
            <w:r>
              <w:t>9033</w:t>
            </w:r>
          </w:p>
        </w:tc>
        <w:tc>
          <w:tcPr>
            <w:tcW w:w="3780" w:type="dxa"/>
          </w:tcPr>
          <w:p w:rsidR="00EB55E3" w:rsidRDefault="00EB55E3" w:rsidP="00FE574A">
            <w:pPr>
              <w:pStyle w:val="Table"/>
            </w:pPr>
            <w:r>
              <w:t>Audit Expense 2012 – Law Library</w:t>
            </w:r>
          </w:p>
        </w:tc>
        <w:tc>
          <w:tcPr>
            <w:tcW w:w="1620" w:type="dxa"/>
            <w:gridSpan w:val="2"/>
          </w:tcPr>
          <w:p w:rsidR="00EB55E3" w:rsidRDefault="00EB55E3" w:rsidP="0096535C">
            <w:pPr>
              <w:pStyle w:val="Table"/>
              <w:jc w:val="right"/>
            </w:pPr>
            <w:r>
              <w:t>109.56</w:t>
            </w:r>
          </w:p>
        </w:tc>
      </w:tr>
      <w:tr w:rsidR="00EB55E3" w:rsidTr="009F08AE">
        <w:tc>
          <w:tcPr>
            <w:tcW w:w="3989" w:type="dxa"/>
          </w:tcPr>
          <w:p w:rsidR="00EB55E3" w:rsidRDefault="00EB55E3" w:rsidP="0096535C">
            <w:pPr>
              <w:pStyle w:val="Table"/>
            </w:pPr>
            <w:r>
              <w:t>Logan Office City</w:t>
            </w:r>
          </w:p>
        </w:tc>
        <w:tc>
          <w:tcPr>
            <w:tcW w:w="979" w:type="dxa"/>
          </w:tcPr>
          <w:p w:rsidR="00EB55E3" w:rsidRDefault="00EB55E3" w:rsidP="0096535C">
            <w:pPr>
              <w:pStyle w:val="Table"/>
              <w:jc w:val="center"/>
            </w:pPr>
            <w:r>
              <w:t>9034</w:t>
            </w:r>
          </w:p>
        </w:tc>
        <w:tc>
          <w:tcPr>
            <w:tcW w:w="3780" w:type="dxa"/>
          </w:tcPr>
          <w:p w:rsidR="00EB55E3" w:rsidRDefault="00EB55E3" w:rsidP="00FE574A">
            <w:pPr>
              <w:pStyle w:val="Table"/>
            </w:pPr>
            <w:r>
              <w:t>Office Supplies – Law Library</w:t>
            </w:r>
          </w:p>
        </w:tc>
        <w:tc>
          <w:tcPr>
            <w:tcW w:w="1620" w:type="dxa"/>
            <w:gridSpan w:val="2"/>
          </w:tcPr>
          <w:p w:rsidR="00EB55E3" w:rsidRDefault="00EB55E3" w:rsidP="0096535C">
            <w:pPr>
              <w:pStyle w:val="Table"/>
              <w:jc w:val="right"/>
            </w:pPr>
            <w:r>
              <w:t>35.44</w:t>
            </w:r>
          </w:p>
        </w:tc>
      </w:tr>
      <w:tr w:rsidR="00EB55E3" w:rsidTr="009F08AE">
        <w:tc>
          <w:tcPr>
            <w:tcW w:w="3989" w:type="dxa"/>
          </w:tcPr>
          <w:p w:rsidR="00EB55E3" w:rsidRDefault="00EB55E3" w:rsidP="0096535C">
            <w:pPr>
              <w:pStyle w:val="Table"/>
            </w:pPr>
            <w:r>
              <w:t>Weaver Masonry LLC</w:t>
            </w:r>
          </w:p>
        </w:tc>
        <w:tc>
          <w:tcPr>
            <w:tcW w:w="979" w:type="dxa"/>
          </w:tcPr>
          <w:p w:rsidR="00EB55E3" w:rsidRDefault="00EB55E3" w:rsidP="0096535C">
            <w:pPr>
              <w:pStyle w:val="Table"/>
              <w:jc w:val="center"/>
            </w:pPr>
            <w:r>
              <w:t>9035</w:t>
            </w:r>
          </w:p>
        </w:tc>
        <w:tc>
          <w:tcPr>
            <w:tcW w:w="3780" w:type="dxa"/>
          </w:tcPr>
          <w:p w:rsidR="00EB55E3" w:rsidRDefault="00EB55E3" w:rsidP="00FE574A">
            <w:pPr>
              <w:pStyle w:val="Table"/>
            </w:pPr>
            <w:r>
              <w:t>Building Addition &amp; Construction – SHSC</w:t>
            </w:r>
          </w:p>
        </w:tc>
        <w:tc>
          <w:tcPr>
            <w:tcW w:w="1620" w:type="dxa"/>
            <w:gridSpan w:val="2"/>
          </w:tcPr>
          <w:p w:rsidR="00EB55E3" w:rsidRDefault="00EB55E3" w:rsidP="0096535C">
            <w:pPr>
              <w:pStyle w:val="Table"/>
              <w:jc w:val="right"/>
            </w:pPr>
            <w:r>
              <w:t>38,071.21</w:t>
            </w:r>
          </w:p>
        </w:tc>
      </w:tr>
      <w:tr w:rsidR="007F0FB8" w:rsidTr="009F08AE">
        <w:tc>
          <w:tcPr>
            <w:tcW w:w="3989" w:type="dxa"/>
          </w:tcPr>
          <w:p w:rsidR="007F0FB8" w:rsidRDefault="007F0FB8" w:rsidP="0096535C">
            <w:pPr>
              <w:pStyle w:val="Table"/>
            </w:pPr>
            <w:r>
              <w:t xml:space="preserve">Rob </w:t>
            </w:r>
            <w:proofErr w:type="spellStart"/>
            <w:r>
              <w:t>Beiter</w:t>
            </w:r>
            <w:proofErr w:type="spellEnd"/>
            <w:r>
              <w:t xml:space="preserve"> Crossing Water Eng.</w:t>
            </w:r>
          </w:p>
        </w:tc>
        <w:tc>
          <w:tcPr>
            <w:tcW w:w="979" w:type="dxa"/>
          </w:tcPr>
          <w:p w:rsidR="007F0FB8" w:rsidRDefault="007F0FB8" w:rsidP="0096535C">
            <w:pPr>
              <w:pStyle w:val="Table"/>
              <w:jc w:val="center"/>
            </w:pPr>
            <w:r>
              <w:t>9036</w:t>
            </w:r>
          </w:p>
        </w:tc>
        <w:tc>
          <w:tcPr>
            <w:tcW w:w="3780" w:type="dxa"/>
          </w:tcPr>
          <w:p w:rsidR="007F0FB8" w:rsidRDefault="007F0FB8" w:rsidP="00FE574A">
            <w:pPr>
              <w:pStyle w:val="Table"/>
            </w:pPr>
            <w:r>
              <w:t>Bldg. Addition Engineering Services – SHSC</w:t>
            </w:r>
          </w:p>
        </w:tc>
        <w:tc>
          <w:tcPr>
            <w:tcW w:w="1620" w:type="dxa"/>
            <w:gridSpan w:val="2"/>
          </w:tcPr>
          <w:p w:rsidR="007F0FB8" w:rsidRDefault="007F0FB8" w:rsidP="0096535C">
            <w:pPr>
              <w:pStyle w:val="Table"/>
              <w:jc w:val="right"/>
            </w:pPr>
            <w:r>
              <w:t>960.00</w:t>
            </w:r>
          </w:p>
        </w:tc>
      </w:tr>
      <w:tr w:rsidR="007F0FB8" w:rsidTr="009F08AE">
        <w:tc>
          <w:tcPr>
            <w:tcW w:w="3989" w:type="dxa"/>
          </w:tcPr>
          <w:p w:rsidR="007F0FB8" w:rsidRDefault="007F0FB8" w:rsidP="0096535C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7F0FB8" w:rsidRDefault="007F0FB8" w:rsidP="0096535C">
            <w:pPr>
              <w:pStyle w:val="Table"/>
              <w:jc w:val="center"/>
            </w:pPr>
            <w:r>
              <w:t>9037</w:t>
            </w:r>
          </w:p>
        </w:tc>
        <w:tc>
          <w:tcPr>
            <w:tcW w:w="3780" w:type="dxa"/>
          </w:tcPr>
          <w:p w:rsidR="007F0FB8" w:rsidRDefault="007F0FB8" w:rsidP="00FE574A">
            <w:pPr>
              <w:pStyle w:val="Table"/>
            </w:pPr>
            <w:r>
              <w:t>Service – Comm.</w:t>
            </w:r>
          </w:p>
        </w:tc>
        <w:tc>
          <w:tcPr>
            <w:tcW w:w="1620" w:type="dxa"/>
            <w:gridSpan w:val="2"/>
          </w:tcPr>
          <w:p w:rsidR="007F0FB8" w:rsidRDefault="007F0FB8" w:rsidP="0096535C">
            <w:pPr>
              <w:pStyle w:val="Table"/>
              <w:jc w:val="right"/>
            </w:pPr>
            <w:r>
              <w:t>67.38</w:t>
            </w:r>
          </w:p>
        </w:tc>
      </w:tr>
      <w:tr w:rsidR="007F0FB8" w:rsidTr="009F08AE">
        <w:tc>
          <w:tcPr>
            <w:tcW w:w="3989" w:type="dxa"/>
          </w:tcPr>
          <w:p w:rsidR="007F0FB8" w:rsidRDefault="007F0FB8" w:rsidP="0096535C">
            <w:pPr>
              <w:pStyle w:val="Table"/>
            </w:pPr>
            <w:proofErr w:type="spellStart"/>
            <w:r>
              <w:t>Marjie</w:t>
            </w:r>
            <w:proofErr w:type="spellEnd"/>
            <w:r>
              <w:t xml:space="preserve"> Moore</w:t>
            </w:r>
          </w:p>
        </w:tc>
        <w:tc>
          <w:tcPr>
            <w:tcW w:w="979" w:type="dxa"/>
          </w:tcPr>
          <w:p w:rsidR="007F0FB8" w:rsidRDefault="007F0FB8" w:rsidP="0096535C">
            <w:pPr>
              <w:pStyle w:val="Table"/>
              <w:jc w:val="center"/>
            </w:pPr>
            <w:r>
              <w:t>9038</w:t>
            </w:r>
          </w:p>
        </w:tc>
        <w:tc>
          <w:tcPr>
            <w:tcW w:w="3780" w:type="dxa"/>
          </w:tcPr>
          <w:p w:rsidR="007F0FB8" w:rsidRDefault="007F0FB8" w:rsidP="00FE574A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Supplies – SHSC</w:t>
            </w:r>
          </w:p>
        </w:tc>
        <w:tc>
          <w:tcPr>
            <w:tcW w:w="1620" w:type="dxa"/>
            <w:gridSpan w:val="2"/>
          </w:tcPr>
          <w:p w:rsidR="007F0FB8" w:rsidRDefault="007F0FB8" w:rsidP="0096535C">
            <w:pPr>
              <w:pStyle w:val="Table"/>
              <w:jc w:val="right"/>
            </w:pPr>
            <w:r>
              <w:t>70.32</w:t>
            </w:r>
          </w:p>
        </w:tc>
      </w:tr>
      <w:tr w:rsidR="007F0FB8" w:rsidTr="009F08AE">
        <w:tc>
          <w:tcPr>
            <w:tcW w:w="3989" w:type="dxa"/>
          </w:tcPr>
          <w:p w:rsidR="007F0FB8" w:rsidRDefault="007F0FB8" w:rsidP="0096535C">
            <w:pPr>
              <w:pStyle w:val="Table"/>
            </w:pPr>
            <w:r>
              <w:t>Quill</w:t>
            </w:r>
          </w:p>
        </w:tc>
        <w:tc>
          <w:tcPr>
            <w:tcW w:w="979" w:type="dxa"/>
          </w:tcPr>
          <w:p w:rsidR="007F0FB8" w:rsidRDefault="007F0FB8" w:rsidP="0096535C">
            <w:pPr>
              <w:pStyle w:val="Table"/>
              <w:jc w:val="center"/>
            </w:pPr>
            <w:r>
              <w:t>9039</w:t>
            </w:r>
          </w:p>
        </w:tc>
        <w:tc>
          <w:tcPr>
            <w:tcW w:w="3780" w:type="dxa"/>
          </w:tcPr>
          <w:p w:rsidR="007F0FB8" w:rsidRDefault="007F0FB8" w:rsidP="00FE574A">
            <w:pPr>
              <w:pStyle w:val="Table"/>
            </w:pPr>
            <w:r>
              <w:t>Office Supplies – SHSC</w:t>
            </w:r>
          </w:p>
        </w:tc>
        <w:tc>
          <w:tcPr>
            <w:tcW w:w="1620" w:type="dxa"/>
            <w:gridSpan w:val="2"/>
          </w:tcPr>
          <w:p w:rsidR="007F0FB8" w:rsidRDefault="007F0FB8" w:rsidP="0096535C">
            <w:pPr>
              <w:pStyle w:val="Table"/>
              <w:jc w:val="right"/>
            </w:pPr>
            <w:r>
              <w:t>111.80</w:t>
            </w:r>
          </w:p>
        </w:tc>
      </w:tr>
      <w:tr w:rsidR="007F0FB8" w:rsidTr="009F08AE">
        <w:tc>
          <w:tcPr>
            <w:tcW w:w="3989" w:type="dxa"/>
          </w:tcPr>
          <w:p w:rsidR="007F0FB8" w:rsidRDefault="007F0FB8" w:rsidP="0096535C">
            <w:pPr>
              <w:pStyle w:val="Table"/>
            </w:pPr>
            <w:proofErr w:type="spellStart"/>
            <w:r>
              <w:t>Marjie</w:t>
            </w:r>
            <w:proofErr w:type="spellEnd"/>
            <w:r>
              <w:t xml:space="preserve"> Moore</w:t>
            </w:r>
          </w:p>
        </w:tc>
        <w:tc>
          <w:tcPr>
            <w:tcW w:w="979" w:type="dxa"/>
          </w:tcPr>
          <w:p w:rsidR="007F0FB8" w:rsidRDefault="007F0FB8" w:rsidP="0096535C">
            <w:pPr>
              <w:pStyle w:val="Table"/>
              <w:jc w:val="center"/>
            </w:pPr>
            <w:r>
              <w:t>9040</w:t>
            </w:r>
          </w:p>
        </w:tc>
        <w:tc>
          <w:tcPr>
            <w:tcW w:w="3780" w:type="dxa"/>
          </w:tcPr>
          <w:p w:rsidR="007F0FB8" w:rsidRDefault="007F0FB8" w:rsidP="00FE574A">
            <w:pPr>
              <w:pStyle w:val="Table"/>
            </w:pPr>
            <w:r>
              <w:t xml:space="preserve">Video Supplies &amp; Equipment – </w:t>
            </w:r>
            <w:r>
              <w:lastRenderedPageBreak/>
              <w:t>SHSC</w:t>
            </w:r>
          </w:p>
        </w:tc>
        <w:tc>
          <w:tcPr>
            <w:tcW w:w="1620" w:type="dxa"/>
            <w:gridSpan w:val="2"/>
          </w:tcPr>
          <w:p w:rsidR="007F0FB8" w:rsidRDefault="007F0FB8" w:rsidP="0096535C">
            <w:pPr>
              <w:pStyle w:val="Table"/>
              <w:jc w:val="right"/>
            </w:pPr>
            <w:r>
              <w:lastRenderedPageBreak/>
              <w:t>1,852.98</w:t>
            </w:r>
          </w:p>
        </w:tc>
      </w:tr>
      <w:tr w:rsidR="007F0FB8" w:rsidTr="009F08AE">
        <w:tc>
          <w:tcPr>
            <w:tcW w:w="3989" w:type="dxa"/>
          </w:tcPr>
          <w:p w:rsidR="007F0FB8" w:rsidRDefault="007F0FB8" w:rsidP="0096535C">
            <w:pPr>
              <w:pStyle w:val="Table"/>
            </w:pPr>
            <w:r>
              <w:lastRenderedPageBreak/>
              <w:t>Logan Glass &amp; Windows</w:t>
            </w:r>
          </w:p>
        </w:tc>
        <w:tc>
          <w:tcPr>
            <w:tcW w:w="979" w:type="dxa"/>
          </w:tcPr>
          <w:p w:rsidR="007F0FB8" w:rsidRDefault="007F0FB8" w:rsidP="0096535C">
            <w:pPr>
              <w:pStyle w:val="Table"/>
              <w:jc w:val="center"/>
            </w:pPr>
            <w:r>
              <w:t>9041</w:t>
            </w:r>
          </w:p>
        </w:tc>
        <w:tc>
          <w:tcPr>
            <w:tcW w:w="3780" w:type="dxa"/>
          </w:tcPr>
          <w:p w:rsidR="007F0FB8" w:rsidRDefault="007F0FB8" w:rsidP="00FE574A">
            <w:pPr>
              <w:pStyle w:val="Table"/>
            </w:pPr>
            <w:r>
              <w:t>Repairs-Service-Replacement – SHSC</w:t>
            </w:r>
          </w:p>
        </w:tc>
        <w:tc>
          <w:tcPr>
            <w:tcW w:w="1620" w:type="dxa"/>
            <w:gridSpan w:val="2"/>
          </w:tcPr>
          <w:p w:rsidR="007F0FB8" w:rsidRDefault="007F0FB8" w:rsidP="0096535C">
            <w:pPr>
              <w:pStyle w:val="Table"/>
              <w:jc w:val="right"/>
            </w:pPr>
            <w:r>
              <w:t>957.00</w:t>
            </w:r>
          </w:p>
        </w:tc>
      </w:tr>
      <w:tr w:rsidR="007F0FB8" w:rsidTr="009F08AE">
        <w:tc>
          <w:tcPr>
            <w:tcW w:w="3989" w:type="dxa"/>
          </w:tcPr>
          <w:p w:rsidR="007F0FB8" w:rsidRDefault="007F0FB8" w:rsidP="0096535C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7F0FB8" w:rsidRDefault="007F0FB8" w:rsidP="0096535C">
            <w:pPr>
              <w:pStyle w:val="Table"/>
              <w:jc w:val="center"/>
            </w:pPr>
            <w:r>
              <w:t>9042</w:t>
            </w:r>
          </w:p>
        </w:tc>
        <w:tc>
          <w:tcPr>
            <w:tcW w:w="3780" w:type="dxa"/>
          </w:tcPr>
          <w:p w:rsidR="007F0FB8" w:rsidRDefault="007F0FB8" w:rsidP="00FE574A">
            <w:pPr>
              <w:pStyle w:val="Table"/>
            </w:pPr>
            <w:r>
              <w:t>Phone Charges – SHSC</w:t>
            </w:r>
          </w:p>
        </w:tc>
        <w:tc>
          <w:tcPr>
            <w:tcW w:w="1620" w:type="dxa"/>
            <w:gridSpan w:val="2"/>
          </w:tcPr>
          <w:p w:rsidR="007F0FB8" w:rsidRDefault="007F0FB8" w:rsidP="0096535C">
            <w:pPr>
              <w:pStyle w:val="Table"/>
              <w:jc w:val="right"/>
            </w:pPr>
            <w:r>
              <w:t>50.57</w:t>
            </w:r>
          </w:p>
        </w:tc>
      </w:tr>
      <w:tr w:rsidR="007F0FB8" w:rsidTr="009F08AE">
        <w:tc>
          <w:tcPr>
            <w:tcW w:w="3989" w:type="dxa"/>
          </w:tcPr>
          <w:p w:rsidR="007F0FB8" w:rsidRDefault="007F0FB8" w:rsidP="0096535C">
            <w:pPr>
              <w:pStyle w:val="Table"/>
            </w:pPr>
            <w:r>
              <w:t>Flowers by Darlene</w:t>
            </w:r>
          </w:p>
        </w:tc>
        <w:tc>
          <w:tcPr>
            <w:tcW w:w="979" w:type="dxa"/>
          </w:tcPr>
          <w:p w:rsidR="007F0FB8" w:rsidRDefault="007F0FB8" w:rsidP="0096535C">
            <w:pPr>
              <w:pStyle w:val="Table"/>
              <w:jc w:val="center"/>
            </w:pPr>
            <w:r>
              <w:t>9043</w:t>
            </w:r>
          </w:p>
        </w:tc>
        <w:tc>
          <w:tcPr>
            <w:tcW w:w="3780" w:type="dxa"/>
          </w:tcPr>
          <w:p w:rsidR="007F0FB8" w:rsidRDefault="007F0FB8" w:rsidP="00FE574A">
            <w:pPr>
              <w:pStyle w:val="Table"/>
            </w:pPr>
            <w:r>
              <w:t>Flower Service – SHSC</w:t>
            </w:r>
          </w:p>
        </w:tc>
        <w:tc>
          <w:tcPr>
            <w:tcW w:w="1620" w:type="dxa"/>
            <w:gridSpan w:val="2"/>
          </w:tcPr>
          <w:p w:rsidR="007F0FB8" w:rsidRDefault="007F0FB8" w:rsidP="0096535C">
            <w:pPr>
              <w:pStyle w:val="Table"/>
              <w:jc w:val="right"/>
            </w:pPr>
            <w:r>
              <w:t>50.00</w:t>
            </w:r>
          </w:p>
        </w:tc>
      </w:tr>
      <w:tr w:rsidR="007F0FB8" w:rsidTr="009F08AE">
        <w:tc>
          <w:tcPr>
            <w:tcW w:w="3989" w:type="dxa"/>
          </w:tcPr>
          <w:p w:rsidR="007F0FB8" w:rsidRDefault="007F0FB8" w:rsidP="0096535C">
            <w:pPr>
              <w:pStyle w:val="Table"/>
            </w:pPr>
            <w:r>
              <w:t>Ohio Attorney General’s Office</w:t>
            </w:r>
          </w:p>
        </w:tc>
        <w:tc>
          <w:tcPr>
            <w:tcW w:w="979" w:type="dxa"/>
          </w:tcPr>
          <w:p w:rsidR="007F0FB8" w:rsidRDefault="007F0FB8" w:rsidP="0096535C">
            <w:pPr>
              <w:pStyle w:val="Table"/>
              <w:jc w:val="center"/>
            </w:pPr>
            <w:r>
              <w:t>9044</w:t>
            </w:r>
          </w:p>
        </w:tc>
        <w:tc>
          <w:tcPr>
            <w:tcW w:w="3780" w:type="dxa"/>
          </w:tcPr>
          <w:p w:rsidR="007F0FB8" w:rsidRDefault="007F0FB8" w:rsidP="00FE574A">
            <w:pPr>
              <w:pStyle w:val="Table"/>
            </w:pPr>
            <w:proofErr w:type="spellStart"/>
            <w:r>
              <w:t>SVAA</w:t>
            </w:r>
            <w:proofErr w:type="spellEnd"/>
            <w:r>
              <w:t xml:space="preserve"> De-obligation-Return of Unused Funds – VOCA</w:t>
            </w:r>
          </w:p>
        </w:tc>
        <w:tc>
          <w:tcPr>
            <w:tcW w:w="1620" w:type="dxa"/>
            <w:gridSpan w:val="2"/>
          </w:tcPr>
          <w:p w:rsidR="007F0FB8" w:rsidRDefault="007F0FB8" w:rsidP="0096535C">
            <w:pPr>
              <w:pStyle w:val="Table"/>
              <w:jc w:val="right"/>
            </w:pPr>
            <w:r>
              <w:t>610.00</w:t>
            </w:r>
          </w:p>
        </w:tc>
      </w:tr>
      <w:tr w:rsidR="007F0FB8" w:rsidTr="009F08AE">
        <w:tc>
          <w:tcPr>
            <w:tcW w:w="3989" w:type="dxa"/>
          </w:tcPr>
          <w:p w:rsidR="007F0FB8" w:rsidRDefault="007F0FB8" w:rsidP="0096535C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7F0FB8" w:rsidRDefault="007F0FB8" w:rsidP="0096535C">
            <w:pPr>
              <w:pStyle w:val="Table"/>
              <w:jc w:val="center"/>
            </w:pPr>
            <w:r>
              <w:t>9045</w:t>
            </w:r>
          </w:p>
        </w:tc>
        <w:tc>
          <w:tcPr>
            <w:tcW w:w="3780" w:type="dxa"/>
          </w:tcPr>
          <w:p w:rsidR="007F0FB8" w:rsidRDefault="007F0FB8" w:rsidP="00FE574A">
            <w:pPr>
              <w:pStyle w:val="Table"/>
            </w:pPr>
            <w:r>
              <w:t>Web Check for Concealed Handgun License – Sheriff</w:t>
            </w:r>
          </w:p>
        </w:tc>
        <w:tc>
          <w:tcPr>
            <w:tcW w:w="1620" w:type="dxa"/>
            <w:gridSpan w:val="2"/>
          </w:tcPr>
          <w:p w:rsidR="007F0FB8" w:rsidRDefault="007F0FB8" w:rsidP="0096535C">
            <w:pPr>
              <w:pStyle w:val="Table"/>
              <w:jc w:val="right"/>
            </w:pPr>
            <w:r>
              <w:t>626.00</w:t>
            </w:r>
          </w:p>
        </w:tc>
      </w:tr>
      <w:tr w:rsidR="007F0FB8" w:rsidTr="009F08AE">
        <w:tc>
          <w:tcPr>
            <w:tcW w:w="3989" w:type="dxa"/>
          </w:tcPr>
          <w:p w:rsidR="007F0FB8" w:rsidRDefault="007F0FB8" w:rsidP="0096535C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7F0FB8" w:rsidRDefault="007F0FB8" w:rsidP="0096535C">
            <w:pPr>
              <w:pStyle w:val="Table"/>
              <w:jc w:val="center"/>
            </w:pPr>
            <w:r>
              <w:t>9046</w:t>
            </w:r>
          </w:p>
        </w:tc>
        <w:tc>
          <w:tcPr>
            <w:tcW w:w="3780" w:type="dxa"/>
          </w:tcPr>
          <w:p w:rsidR="007F0FB8" w:rsidRDefault="007F0FB8" w:rsidP="00FE574A">
            <w:pPr>
              <w:pStyle w:val="Table"/>
            </w:pPr>
            <w:r>
              <w:t xml:space="preserve">Adm. Fees for Concealed Handgun License </w:t>
            </w:r>
            <w:r w:rsidR="009479C4">
              <w:t>–</w:t>
            </w:r>
            <w:r>
              <w:t xml:space="preserve"> </w:t>
            </w:r>
            <w:r w:rsidR="009479C4">
              <w:t>Sheriff</w:t>
            </w:r>
          </w:p>
        </w:tc>
        <w:tc>
          <w:tcPr>
            <w:tcW w:w="1620" w:type="dxa"/>
            <w:gridSpan w:val="2"/>
          </w:tcPr>
          <w:p w:rsidR="007F0FB8" w:rsidRDefault="009479C4" w:rsidP="0096535C">
            <w:pPr>
              <w:pStyle w:val="Table"/>
              <w:jc w:val="right"/>
            </w:pPr>
            <w:r>
              <w:t>175.00</w:t>
            </w:r>
          </w:p>
        </w:tc>
      </w:tr>
      <w:tr w:rsidR="009479C4" w:rsidTr="009F08AE">
        <w:tc>
          <w:tcPr>
            <w:tcW w:w="3989" w:type="dxa"/>
          </w:tcPr>
          <w:p w:rsidR="009479C4" w:rsidRDefault="009479C4" w:rsidP="0096535C">
            <w:pPr>
              <w:pStyle w:val="Table"/>
            </w:pPr>
            <w:r>
              <w:t>Hocking County Commissioners</w:t>
            </w:r>
          </w:p>
        </w:tc>
        <w:tc>
          <w:tcPr>
            <w:tcW w:w="979" w:type="dxa"/>
          </w:tcPr>
          <w:p w:rsidR="009479C4" w:rsidRDefault="009479C4" w:rsidP="0096535C">
            <w:pPr>
              <w:pStyle w:val="Table"/>
              <w:jc w:val="center"/>
            </w:pPr>
            <w:r>
              <w:t>9047</w:t>
            </w:r>
          </w:p>
        </w:tc>
        <w:tc>
          <w:tcPr>
            <w:tcW w:w="3780" w:type="dxa"/>
          </w:tcPr>
          <w:p w:rsidR="009479C4" w:rsidRDefault="009479C4" w:rsidP="00FE574A">
            <w:pPr>
              <w:pStyle w:val="Table"/>
            </w:pPr>
            <w:r>
              <w:t>Share of Audit Expense – EMA</w:t>
            </w:r>
          </w:p>
        </w:tc>
        <w:tc>
          <w:tcPr>
            <w:tcW w:w="1620" w:type="dxa"/>
            <w:gridSpan w:val="2"/>
          </w:tcPr>
          <w:p w:rsidR="009479C4" w:rsidRDefault="009479C4" w:rsidP="0096535C">
            <w:pPr>
              <w:pStyle w:val="Table"/>
              <w:jc w:val="right"/>
            </w:pPr>
            <w:r>
              <w:t>273.90</w:t>
            </w:r>
          </w:p>
        </w:tc>
      </w:tr>
      <w:tr w:rsidR="009479C4" w:rsidTr="009F08AE">
        <w:tc>
          <w:tcPr>
            <w:tcW w:w="3989" w:type="dxa"/>
          </w:tcPr>
          <w:p w:rsidR="009479C4" w:rsidRDefault="009479C4" w:rsidP="0096535C">
            <w:pPr>
              <w:pStyle w:val="Table"/>
            </w:pPr>
            <w:r>
              <w:t xml:space="preserve">Trent </w:t>
            </w:r>
            <w:proofErr w:type="spellStart"/>
            <w:r>
              <w:t>Woodgeard</w:t>
            </w:r>
            <w:proofErr w:type="spellEnd"/>
          </w:p>
        </w:tc>
        <w:tc>
          <w:tcPr>
            <w:tcW w:w="979" w:type="dxa"/>
          </w:tcPr>
          <w:p w:rsidR="009479C4" w:rsidRDefault="009479C4" w:rsidP="0096535C">
            <w:pPr>
              <w:pStyle w:val="Table"/>
              <w:jc w:val="center"/>
            </w:pPr>
            <w:r>
              <w:t>9048</w:t>
            </w:r>
          </w:p>
        </w:tc>
        <w:tc>
          <w:tcPr>
            <w:tcW w:w="3780" w:type="dxa"/>
          </w:tcPr>
          <w:p w:rsidR="009479C4" w:rsidRDefault="009479C4" w:rsidP="00FE574A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Sherman – EMA</w:t>
            </w:r>
          </w:p>
        </w:tc>
        <w:tc>
          <w:tcPr>
            <w:tcW w:w="1620" w:type="dxa"/>
            <w:gridSpan w:val="2"/>
          </w:tcPr>
          <w:p w:rsidR="009479C4" w:rsidRDefault="009479C4" w:rsidP="0096535C">
            <w:pPr>
              <w:pStyle w:val="Table"/>
              <w:jc w:val="right"/>
            </w:pPr>
            <w:r>
              <w:t>32.06</w:t>
            </w:r>
          </w:p>
        </w:tc>
      </w:tr>
      <w:tr w:rsidR="009479C4" w:rsidTr="009F08AE">
        <w:tc>
          <w:tcPr>
            <w:tcW w:w="3989" w:type="dxa"/>
          </w:tcPr>
          <w:p w:rsidR="009479C4" w:rsidRDefault="009479C4" w:rsidP="0096535C">
            <w:pPr>
              <w:pStyle w:val="Table"/>
            </w:pPr>
            <w:r>
              <w:t>Andrea Buckley</w:t>
            </w:r>
          </w:p>
        </w:tc>
        <w:tc>
          <w:tcPr>
            <w:tcW w:w="979" w:type="dxa"/>
          </w:tcPr>
          <w:p w:rsidR="009479C4" w:rsidRDefault="009479C4" w:rsidP="0096535C">
            <w:pPr>
              <w:pStyle w:val="Table"/>
              <w:jc w:val="center"/>
            </w:pPr>
            <w:r>
              <w:t>9049</w:t>
            </w:r>
          </w:p>
        </w:tc>
        <w:tc>
          <w:tcPr>
            <w:tcW w:w="3780" w:type="dxa"/>
          </w:tcPr>
          <w:p w:rsidR="009479C4" w:rsidRDefault="009479C4" w:rsidP="00FE574A">
            <w:pPr>
              <w:pStyle w:val="Table"/>
            </w:pPr>
            <w:r>
              <w:t>Structured Activities to Improve Family Functioning – FCFC</w:t>
            </w:r>
          </w:p>
        </w:tc>
        <w:tc>
          <w:tcPr>
            <w:tcW w:w="1620" w:type="dxa"/>
            <w:gridSpan w:val="2"/>
          </w:tcPr>
          <w:p w:rsidR="009479C4" w:rsidRDefault="009479C4" w:rsidP="0096535C">
            <w:pPr>
              <w:pStyle w:val="Table"/>
              <w:jc w:val="right"/>
            </w:pPr>
            <w:r>
              <w:t>100.00</w:t>
            </w:r>
          </w:p>
        </w:tc>
      </w:tr>
      <w:tr w:rsidR="009479C4" w:rsidTr="009F08AE">
        <w:tc>
          <w:tcPr>
            <w:tcW w:w="3989" w:type="dxa"/>
          </w:tcPr>
          <w:p w:rsidR="009479C4" w:rsidRDefault="009479C4" w:rsidP="0096535C">
            <w:pPr>
              <w:pStyle w:val="Table"/>
            </w:pPr>
            <w:r>
              <w:t>Hyatt Regency Columbus</w:t>
            </w:r>
          </w:p>
        </w:tc>
        <w:tc>
          <w:tcPr>
            <w:tcW w:w="979" w:type="dxa"/>
          </w:tcPr>
          <w:p w:rsidR="009479C4" w:rsidRDefault="009479C4" w:rsidP="0096535C">
            <w:pPr>
              <w:pStyle w:val="Table"/>
              <w:jc w:val="center"/>
            </w:pPr>
            <w:r>
              <w:t>9050</w:t>
            </w:r>
          </w:p>
        </w:tc>
        <w:tc>
          <w:tcPr>
            <w:tcW w:w="3780" w:type="dxa"/>
          </w:tcPr>
          <w:p w:rsidR="009479C4" w:rsidRDefault="009479C4" w:rsidP="00FE574A">
            <w:pPr>
              <w:pStyle w:val="Table"/>
            </w:pPr>
            <w:proofErr w:type="spellStart"/>
            <w:r>
              <w:t>CEAO</w:t>
            </w:r>
            <w:proofErr w:type="spellEnd"/>
            <w:r>
              <w:t xml:space="preserve"> Winter Conf. Maggi </w:t>
            </w:r>
            <w:proofErr w:type="spellStart"/>
            <w:r>
              <w:t>Shagra</w:t>
            </w:r>
            <w:proofErr w:type="spellEnd"/>
            <w:r>
              <w:t xml:space="preserve"> – Engineer</w:t>
            </w:r>
          </w:p>
        </w:tc>
        <w:tc>
          <w:tcPr>
            <w:tcW w:w="1620" w:type="dxa"/>
            <w:gridSpan w:val="2"/>
          </w:tcPr>
          <w:p w:rsidR="009479C4" w:rsidRDefault="009479C4" w:rsidP="0096535C">
            <w:pPr>
              <w:pStyle w:val="Table"/>
              <w:jc w:val="right"/>
            </w:pPr>
            <w:r>
              <w:t>355.80</w:t>
            </w:r>
          </w:p>
        </w:tc>
      </w:tr>
      <w:tr w:rsidR="009479C4" w:rsidTr="009F08AE">
        <w:tc>
          <w:tcPr>
            <w:tcW w:w="3989" w:type="dxa"/>
          </w:tcPr>
          <w:p w:rsidR="009479C4" w:rsidRDefault="009479C4" w:rsidP="0096535C">
            <w:pPr>
              <w:pStyle w:val="Table"/>
            </w:pPr>
            <w:r>
              <w:t>Southeastern Equipment Co.</w:t>
            </w:r>
          </w:p>
        </w:tc>
        <w:tc>
          <w:tcPr>
            <w:tcW w:w="979" w:type="dxa"/>
          </w:tcPr>
          <w:p w:rsidR="009479C4" w:rsidRDefault="009479C4" w:rsidP="0096535C">
            <w:pPr>
              <w:pStyle w:val="Table"/>
              <w:jc w:val="center"/>
            </w:pPr>
            <w:r>
              <w:t>9051</w:t>
            </w:r>
          </w:p>
        </w:tc>
        <w:tc>
          <w:tcPr>
            <w:tcW w:w="3780" w:type="dxa"/>
          </w:tcPr>
          <w:p w:rsidR="009479C4" w:rsidRDefault="009479C4" w:rsidP="00FE574A">
            <w:pPr>
              <w:pStyle w:val="Table"/>
            </w:pPr>
            <w:r>
              <w:t>Rental of 1077 Roller – Engineer</w:t>
            </w:r>
          </w:p>
        </w:tc>
        <w:tc>
          <w:tcPr>
            <w:tcW w:w="1620" w:type="dxa"/>
            <w:gridSpan w:val="2"/>
          </w:tcPr>
          <w:p w:rsidR="009479C4" w:rsidRDefault="009479C4" w:rsidP="0096535C">
            <w:pPr>
              <w:pStyle w:val="Table"/>
              <w:jc w:val="right"/>
            </w:pPr>
            <w:r>
              <w:t>1,597.50</w:t>
            </w:r>
          </w:p>
        </w:tc>
      </w:tr>
      <w:tr w:rsidR="009479C4" w:rsidTr="009F08AE">
        <w:tc>
          <w:tcPr>
            <w:tcW w:w="3989" w:type="dxa"/>
          </w:tcPr>
          <w:p w:rsidR="009479C4" w:rsidRDefault="009479C4" w:rsidP="0096535C">
            <w:pPr>
              <w:pStyle w:val="Table"/>
            </w:pPr>
            <w:r>
              <w:t>Cargill, Inc.</w:t>
            </w:r>
          </w:p>
        </w:tc>
        <w:tc>
          <w:tcPr>
            <w:tcW w:w="979" w:type="dxa"/>
          </w:tcPr>
          <w:p w:rsidR="009479C4" w:rsidRDefault="009479C4" w:rsidP="0096535C">
            <w:pPr>
              <w:pStyle w:val="Table"/>
              <w:jc w:val="center"/>
            </w:pPr>
            <w:r>
              <w:t>9052</w:t>
            </w:r>
          </w:p>
        </w:tc>
        <w:tc>
          <w:tcPr>
            <w:tcW w:w="3780" w:type="dxa"/>
          </w:tcPr>
          <w:p w:rsidR="009479C4" w:rsidRDefault="009479C4" w:rsidP="00FE574A">
            <w:pPr>
              <w:pStyle w:val="Table"/>
            </w:pPr>
            <w:r>
              <w:t>Salt – Engineer</w:t>
            </w:r>
          </w:p>
        </w:tc>
        <w:tc>
          <w:tcPr>
            <w:tcW w:w="1620" w:type="dxa"/>
            <w:gridSpan w:val="2"/>
          </w:tcPr>
          <w:p w:rsidR="009479C4" w:rsidRDefault="009479C4" w:rsidP="0096535C">
            <w:pPr>
              <w:pStyle w:val="Table"/>
              <w:jc w:val="right"/>
            </w:pPr>
            <w:r>
              <w:t>27,799.65</w:t>
            </w:r>
          </w:p>
        </w:tc>
      </w:tr>
      <w:tr w:rsidR="009479C4" w:rsidTr="009F08AE">
        <w:tc>
          <w:tcPr>
            <w:tcW w:w="3989" w:type="dxa"/>
          </w:tcPr>
          <w:p w:rsidR="009479C4" w:rsidRDefault="009479C4" w:rsidP="0096535C">
            <w:pPr>
              <w:pStyle w:val="Table"/>
            </w:pPr>
            <w:r>
              <w:t>Melvin Stone Co., LLC</w:t>
            </w:r>
          </w:p>
        </w:tc>
        <w:tc>
          <w:tcPr>
            <w:tcW w:w="979" w:type="dxa"/>
          </w:tcPr>
          <w:p w:rsidR="009479C4" w:rsidRDefault="009479C4" w:rsidP="0096535C">
            <w:pPr>
              <w:pStyle w:val="Table"/>
              <w:jc w:val="center"/>
            </w:pPr>
            <w:r>
              <w:t>9053</w:t>
            </w:r>
          </w:p>
        </w:tc>
        <w:tc>
          <w:tcPr>
            <w:tcW w:w="3780" w:type="dxa"/>
          </w:tcPr>
          <w:p w:rsidR="009479C4" w:rsidRDefault="009479C4" w:rsidP="00FE574A">
            <w:pPr>
              <w:pStyle w:val="Table"/>
            </w:pPr>
            <w:r>
              <w:t>#304 Berm – Engineer</w:t>
            </w:r>
          </w:p>
        </w:tc>
        <w:tc>
          <w:tcPr>
            <w:tcW w:w="1620" w:type="dxa"/>
            <w:gridSpan w:val="2"/>
          </w:tcPr>
          <w:p w:rsidR="009479C4" w:rsidRDefault="009479C4" w:rsidP="0096535C">
            <w:pPr>
              <w:pStyle w:val="Table"/>
              <w:jc w:val="right"/>
            </w:pPr>
            <w:r>
              <w:t>1,457.28</w:t>
            </w:r>
          </w:p>
        </w:tc>
      </w:tr>
      <w:tr w:rsidR="009479C4" w:rsidTr="009F08AE">
        <w:tc>
          <w:tcPr>
            <w:tcW w:w="3989" w:type="dxa"/>
          </w:tcPr>
          <w:p w:rsidR="009479C4" w:rsidRDefault="009479C4" w:rsidP="0096535C">
            <w:pPr>
              <w:pStyle w:val="Table"/>
            </w:pPr>
            <w:r>
              <w:t>Logan Foundry &amp; Machine Co.</w:t>
            </w:r>
          </w:p>
        </w:tc>
        <w:tc>
          <w:tcPr>
            <w:tcW w:w="979" w:type="dxa"/>
          </w:tcPr>
          <w:p w:rsidR="009479C4" w:rsidRDefault="009479C4" w:rsidP="0096535C">
            <w:pPr>
              <w:pStyle w:val="Table"/>
              <w:jc w:val="center"/>
            </w:pPr>
            <w:r>
              <w:t>9065</w:t>
            </w:r>
          </w:p>
        </w:tc>
        <w:tc>
          <w:tcPr>
            <w:tcW w:w="3780" w:type="dxa"/>
          </w:tcPr>
          <w:p w:rsidR="009479C4" w:rsidRDefault="009479C4" w:rsidP="00FE574A">
            <w:pPr>
              <w:pStyle w:val="Table"/>
            </w:pPr>
            <w:r>
              <w:t>Parts for Repairs – Engineer</w:t>
            </w:r>
          </w:p>
        </w:tc>
        <w:tc>
          <w:tcPr>
            <w:tcW w:w="1620" w:type="dxa"/>
            <w:gridSpan w:val="2"/>
          </w:tcPr>
          <w:p w:rsidR="009479C4" w:rsidRDefault="009479C4" w:rsidP="0096535C">
            <w:pPr>
              <w:pStyle w:val="Table"/>
              <w:jc w:val="right"/>
            </w:pPr>
            <w:r>
              <w:t>50.14</w:t>
            </w:r>
          </w:p>
        </w:tc>
      </w:tr>
      <w:tr w:rsidR="009479C4" w:rsidTr="009F08AE">
        <w:tc>
          <w:tcPr>
            <w:tcW w:w="3989" w:type="dxa"/>
          </w:tcPr>
          <w:p w:rsidR="009479C4" w:rsidRDefault="009479C4" w:rsidP="0096535C">
            <w:pPr>
              <w:pStyle w:val="Table"/>
            </w:pPr>
            <w:r>
              <w:t>Slacks Sales &amp; Service</w:t>
            </w:r>
          </w:p>
        </w:tc>
        <w:tc>
          <w:tcPr>
            <w:tcW w:w="979" w:type="dxa"/>
          </w:tcPr>
          <w:p w:rsidR="009479C4" w:rsidRDefault="009479C4" w:rsidP="0096535C">
            <w:pPr>
              <w:pStyle w:val="Table"/>
              <w:jc w:val="center"/>
            </w:pPr>
            <w:r>
              <w:t>9066</w:t>
            </w:r>
          </w:p>
        </w:tc>
        <w:tc>
          <w:tcPr>
            <w:tcW w:w="3780" w:type="dxa"/>
          </w:tcPr>
          <w:p w:rsidR="009479C4" w:rsidRDefault="00B332D1" w:rsidP="00FE574A">
            <w:pPr>
              <w:pStyle w:val="Table"/>
            </w:pPr>
            <w:r>
              <w:t>Evaluate &amp; Repair Hydraulic Cy</w:t>
            </w:r>
            <w:r w:rsidR="009479C4">
              <w:t>linder Truck #86 – Engineer</w:t>
            </w:r>
          </w:p>
        </w:tc>
        <w:tc>
          <w:tcPr>
            <w:tcW w:w="1620" w:type="dxa"/>
            <w:gridSpan w:val="2"/>
          </w:tcPr>
          <w:p w:rsidR="009479C4" w:rsidRDefault="009479C4" w:rsidP="0096535C">
            <w:pPr>
              <w:pStyle w:val="Table"/>
              <w:jc w:val="right"/>
            </w:pPr>
            <w:r>
              <w:t>561.00</w:t>
            </w:r>
          </w:p>
        </w:tc>
      </w:tr>
      <w:tr w:rsidR="009479C4" w:rsidTr="009F08AE">
        <w:tc>
          <w:tcPr>
            <w:tcW w:w="3989" w:type="dxa"/>
          </w:tcPr>
          <w:p w:rsidR="009479C4" w:rsidRDefault="00B332D1" w:rsidP="0096535C">
            <w:pPr>
              <w:pStyle w:val="Table"/>
            </w:pPr>
            <w:proofErr w:type="spellStart"/>
            <w:r>
              <w:t>Goodale</w:t>
            </w:r>
            <w:proofErr w:type="spellEnd"/>
            <w:r>
              <w:t xml:space="preserve"> Auto-Truck Parts Co.</w:t>
            </w:r>
          </w:p>
        </w:tc>
        <w:tc>
          <w:tcPr>
            <w:tcW w:w="979" w:type="dxa"/>
          </w:tcPr>
          <w:p w:rsidR="009479C4" w:rsidRDefault="00B332D1" w:rsidP="0096535C">
            <w:pPr>
              <w:pStyle w:val="Table"/>
              <w:jc w:val="center"/>
            </w:pPr>
            <w:r>
              <w:t>9067</w:t>
            </w:r>
          </w:p>
        </w:tc>
        <w:tc>
          <w:tcPr>
            <w:tcW w:w="3780" w:type="dxa"/>
          </w:tcPr>
          <w:p w:rsidR="009479C4" w:rsidRDefault="00B332D1" w:rsidP="00FE574A">
            <w:pPr>
              <w:pStyle w:val="Table"/>
            </w:pPr>
            <w:r>
              <w:t>Repairs for Truck #97 – Engineer</w:t>
            </w:r>
          </w:p>
        </w:tc>
        <w:tc>
          <w:tcPr>
            <w:tcW w:w="1620" w:type="dxa"/>
            <w:gridSpan w:val="2"/>
          </w:tcPr>
          <w:p w:rsidR="009479C4" w:rsidRDefault="00B332D1" w:rsidP="0096535C">
            <w:pPr>
              <w:pStyle w:val="Table"/>
              <w:jc w:val="right"/>
            </w:pPr>
            <w:r>
              <w:t>2,286.16</w:t>
            </w:r>
          </w:p>
        </w:tc>
      </w:tr>
      <w:tr w:rsidR="00B332D1" w:rsidTr="009F08AE">
        <w:tc>
          <w:tcPr>
            <w:tcW w:w="3989" w:type="dxa"/>
          </w:tcPr>
          <w:p w:rsidR="00B332D1" w:rsidRDefault="00B332D1" w:rsidP="0096535C">
            <w:pPr>
              <w:pStyle w:val="Table"/>
            </w:pPr>
            <w:r>
              <w:t>Goss Supply Co.</w:t>
            </w:r>
          </w:p>
        </w:tc>
        <w:tc>
          <w:tcPr>
            <w:tcW w:w="979" w:type="dxa"/>
          </w:tcPr>
          <w:p w:rsidR="00B332D1" w:rsidRDefault="00B332D1" w:rsidP="0096535C">
            <w:pPr>
              <w:pStyle w:val="Table"/>
              <w:jc w:val="center"/>
            </w:pPr>
            <w:r>
              <w:t>9068</w:t>
            </w:r>
          </w:p>
        </w:tc>
        <w:tc>
          <w:tcPr>
            <w:tcW w:w="3780" w:type="dxa"/>
          </w:tcPr>
          <w:p w:rsidR="00B332D1" w:rsidRDefault="00B332D1" w:rsidP="00FE574A">
            <w:pPr>
              <w:pStyle w:val="Table"/>
            </w:pPr>
            <w:r>
              <w:t>Paper Towels – Engineer</w:t>
            </w:r>
          </w:p>
        </w:tc>
        <w:tc>
          <w:tcPr>
            <w:tcW w:w="1620" w:type="dxa"/>
            <w:gridSpan w:val="2"/>
          </w:tcPr>
          <w:p w:rsidR="00B332D1" w:rsidRDefault="00B332D1" w:rsidP="0096535C">
            <w:pPr>
              <w:pStyle w:val="Table"/>
              <w:jc w:val="right"/>
            </w:pPr>
            <w:r>
              <w:t>152.76</w:t>
            </w:r>
          </w:p>
        </w:tc>
      </w:tr>
      <w:tr w:rsidR="00B332D1" w:rsidTr="009F08AE">
        <w:tc>
          <w:tcPr>
            <w:tcW w:w="3989" w:type="dxa"/>
          </w:tcPr>
          <w:p w:rsidR="00B332D1" w:rsidRDefault="00B332D1" w:rsidP="0096535C">
            <w:pPr>
              <w:pStyle w:val="Table"/>
            </w:pPr>
            <w:r>
              <w:t>Zee Medical, Inc.</w:t>
            </w:r>
          </w:p>
        </w:tc>
        <w:tc>
          <w:tcPr>
            <w:tcW w:w="979" w:type="dxa"/>
          </w:tcPr>
          <w:p w:rsidR="00B332D1" w:rsidRDefault="00B332D1" w:rsidP="0096535C">
            <w:pPr>
              <w:pStyle w:val="Table"/>
              <w:jc w:val="center"/>
            </w:pPr>
            <w:r>
              <w:t>9069</w:t>
            </w:r>
          </w:p>
        </w:tc>
        <w:tc>
          <w:tcPr>
            <w:tcW w:w="3780" w:type="dxa"/>
          </w:tcPr>
          <w:p w:rsidR="00B332D1" w:rsidRDefault="00B332D1" w:rsidP="00FE574A">
            <w:pPr>
              <w:pStyle w:val="Table"/>
            </w:pPr>
            <w:r>
              <w:t>First Aid &amp; Medical Supplies – Engineer</w:t>
            </w:r>
          </w:p>
        </w:tc>
        <w:tc>
          <w:tcPr>
            <w:tcW w:w="1620" w:type="dxa"/>
            <w:gridSpan w:val="2"/>
          </w:tcPr>
          <w:p w:rsidR="00B332D1" w:rsidRDefault="00B332D1" w:rsidP="0096535C">
            <w:pPr>
              <w:pStyle w:val="Table"/>
              <w:jc w:val="right"/>
            </w:pPr>
            <w:r>
              <w:t>225.09</w:t>
            </w:r>
          </w:p>
        </w:tc>
      </w:tr>
      <w:tr w:rsidR="00B332D1" w:rsidTr="009F08AE">
        <w:tc>
          <w:tcPr>
            <w:tcW w:w="3989" w:type="dxa"/>
          </w:tcPr>
          <w:p w:rsidR="00B332D1" w:rsidRDefault="00B332D1" w:rsidP="0096535C">
            <w:pPr>
              <w:pStyle w:val="Table"/>
            </w:pPr>
            <w:r>
              <w:t>Bob Boyd Auto Family</w:t>
            </w:r>
          </w:p>
        </w:tc>
        <w:tc>
          <w:tcPr>
            <w:tcW w:w="979" w:type="dxa"/>
          </w:tcPr>
          <w:p w:rsidR="00B332D1" w:rsidRDefault="00B332D1" w:rsidP="0096535C">
            <w:pPr>
              <w:pStyle w:val="Table"/>
              <w:jc w:val="center"/>
            </w:pPr>
            <w:r>
              <w:t>9070</w:t>
            </w:r>
          </w:p>
        </w:tc>
        <w:tc>
          <w:tcPr>
            <w:tcW w:w="3780" w:type="dxa"/>
          </w:tcPr>
          <w:p w:rsidR="00B332D1" w:rsidRDefault="00B332D1" w:rsidP="00FE574A">
            <w:pPr>
              <w:pStyle w:val="Table"/>
            </w:pPr>
            <w:r>
              <w:t>Cruiser Repairs – Sheriff</w:t>
            </w:r>
          </w:p>
        </w:tc>
        <w:tc>
          <w:tcPr>
            <w:tcW w:w="1620" w:type="dxa"/>
            <w:gridSpan w:val="2"/>
          </w:tcPr>
          <w:p w:rsidR="00B332D1" w:rsidRDefault="00B332D1" w:rsidP="0096535C">
            <w:pPr>
              <w:pStyle w:val="Table"/>
              <w:jc w:val="right"/>
            </w:pPr>
            <w:r>
              <w:t>159.00</w:t>
            </w:r>
          </w:p>
        </w:tc>
      </w:tr>
      <w:tr w:rsidR="00B332D1" w:rsidTr="009F08AE">
        <w:tc>
          <w:tcPr>
            <w:tcW w:w="3989" w:type="dxa"/>
          </w:tcPr>
          <w:p w:rsidR="00B332D1" w:rsidRDefault="00B332D1" w:rsidP="0096535C">
            <w:pPr>
              <w:pStyle w:val="Table"/>
            </w:pPr>
            <w:r>
              <w:t>Pine Grove Kennel</w:t>
            </w:r>
          </w:p>
        </w:tc>
        <w:tc>
          <w:tcPr>
            <w:tcW w:w="979" w:type="dxa"/>
          </w:tcPr>
          <w:p w:rsidR="00B332D1" w:rsidRDefault="00B332D1" w:rsidP="0096535C">
            <w:pPr>
              <w:pStyle w:val="Table"/>
              <w:jc w:val="center"/>
            </w:pPr>
            <w:r>
              <w:t>9071</w:t>
            </w:r>
          </w:p>
        </w:tc>
        <w:tc>
          <w:tcPr>
            <w:tcW w:w="3780" w:type="dxa"/>
          </w:tcPr>
          <w:p w:rsidR="00B332D1" w:rsidRDefault="00B332D1" w:rsidP="00FE574A">
            <w:pPr>
              <w:pStyle w:val="Table"/>
            </w:pPr>
            <w:r>
              <w:t>Equipment for K-9 “J” – Sheriff</w:t>
            </w:r>
          </w:p>
        </w:tc>
        <w:tc>
          <w:tcPr>
            <w:tcW w:w="1620" w:type="dxa"/>
            <w:gridSpan w:val="2"/>
          </w:tcPr>
          <w:p w:rsidR="00B332D1" w:rsidRDefault="00B332D1" w:rsidP="0096535C">
            <w:pPr>
              <w:pStyle w:val="Table"/>
              <w:jc w:val="right"/>
            </w:pPr>
            <w:r>
              <w:t>37.00</w:t>
            </w:r>
          </w:p>
        </w:tc>
      </w:tr>
      <w:tr w:rsidR="00B332D1" w:rsidTr="009F08AE">
        <w:tc>
          <w:tcPr>
            <w:tcW w:w="3989" w:type="dxa"/>
          </w:tcPr>
          <w:p w:rsidR="00B332D1" w:rsidRDefault="00B332D1" w:rsidP="0096535C">
            <w:pPr>
              <w:pStyle w:val="Table"/>
            </w:pPr>
            <w:r>
              <w:t>Galls</w:t>
            </w:r>
          </w:p>
        </w:tc>
        <w:tc>
          <w:tcPr>
            <w:tcW w:w="979" w:type="dxa"/>
          </w:tcPr>
          <w:p w:rsidR="00B332D1" w:rsidRDefault="00B332D1" w:rsidP="0096535C">
            <w:pPr>
              <w:pStyle w:val="Table"/>
              <w:jc w:val="center"/>
            </w:pPr>
            <w:r>
              <w:t>9072</w:t>
            </w:r>
          </w:p>
        </w:tc>
        <w:tc>
          <w:tcPr>
            <w:tcW w:w="3780" w:type="dxa"/>
          </w:tcPr>
          <w:p w:rsidR="00B332D1" w:rsidRDefault="00B332D1" w:rsidP="00FE574A">
            <w:pPr>
              <w:pStyle w:val="Table"/>
            </w:pPr>
            <w:r>
              <w:t>Uniforms for Deputies – Sheriff</w:t>
            </w:r>
          </w:p>
        </w:tc>
        <w:tc>
          <w:tcPr>
            <w:tcW w:w="1620" w:type="dxa"/>
            <w:gridSpan w:val="2"/>
          </w:tcPr>
          <w:p w:rsidR="00B332D1" w:rsidRDefault="00B332D1" w:rsidP="0096535C">
            <w:pPr>
              <w:pStyle w:val="Table"/>
              <w:jc w:val="right"/>
            </w:pPr>
            <w:r>
              <w:t>878.00</w:t>
            </w:r>
          </w:p>
        </w:tc>
      </w:tr>
      <w:tr w:rsidR="0096535C" w:rsidRPr="0096535C" w:rsidTr="009F08AE">
        <w:tc>
          <w:tcPr>
            <w:tcW w:w="8906" w:type="dxa"/>
            <w:gridSpan w:val="4"/>
          </w:tcPr>
          <w:p w:rsidR="0096535C" w:rsidRPr="0096535C" w:rsidRDefault="00B332D1" w:rsidP="0096535C">
            <w:pPr>
              <w:pStyle w:val="Table"/>
              <w:rPr>
                <w:b/>
              </w:rPr>
            </w:pPr>
            <w:r>
              <w:rPr>
                <w:b/>
              </w:rPr>
              <w:t xml:space="preserve">County, </w:t>
            </w:r>
            <w:proofErr w:type="spellStart"/>
            <w:r>
              <w:rPr>
                <w:b/>
              </w:rPr>
              <w:t>Treas-Delinq</w:t>
            </w:r>
            <w:proofErr w:type="spellEnd"/>
            <w:r>
              <w:rPr>
                <w:b/>
              </w:rPr>
              <w:t xml:space="preserve"> RE Tax Assess, Indigent Drivers Alcohol-Municipal, Dog &amp; Kennel, Drug Law Enforcement-Prosecutor, Drug Law Enforcement-Sheriff, Treasurer’s Tax Certificate Adm., Municipal Clerk’s Computer, Special Projects-Common Pleas, Special </w:t>
            </w:r>
            <w:r w:rsidR="00CB0AEE">
              <w:rPr>
                <w:b/>
              </w:rPr>
              <w:t>Projects</w:t>
            </w:r>
            <w:r>
              <w:rPr>
                <w:b/>
              </w:rPr>
              <w:t xml:space="preserve"> Juv. Ct., Mu</w:t>
            </w:r>
            <w:r w:rsidR="00CB0AEE">
              <w:rPr>
                <w:b/>
              </w:rPr>
              <w:t xml:space="preserve">nicipal Ct. Probation, </w:t>
            </w:r>
            <w:proofErr w:type="spellStart"/>
            <w:r w:rsidR="00CB0AEE">
              <w:rPr>
                <w:b/>
              </w:rPr>
              <w:t>Mun</w:t>
            </w:r>
            <w:proofErr w:type="spellEnd"/>
            <w:r w:rsidR="00CB0AEE">
              <w:rPr>
                <w:b/>
              </w:rPr>
              <w:t xml:space="preserve">. Ct.-Special Projects, Treasurer-Pre-Pay Interest, </w:t>
            </w:r>
            <w:proofErr w:type="spellStart"/>
            <w:r w:rsidR="00CB0AEE">
              <w:rPr>
                <w:b/>
              </w:rPr>
              <w:t>Mun</w:t>
            </w:r>
            <w:proofErr w:type="spellEnd"/>
            <w:r w:rsidR="00CB0AEE">
              <w:rPr>
                <w:b/>
              </w:rPr>
              <w:t xml:space="preserve">. Drug Ct. Enhancement Project, Moving Ohio Forward, Soil &amp; Water Conservation, Law Library 2010, Capital Projects-SHSC, Hocking County Sewer District, Senior Citizens, </w:t>
            </w:r>
            <w:proofErr w:type="spellStart"/>
            <w:r w:rsidR="00CB0AEE">
              <w:rPr>
                <w:b/>
              </w:rPr>
              <w:t>Voca</w:t>
            </w:r>
            <w:proofErr w:type="spellEnd"/>
            <w:r w:rsidR="00CB0AEE">
              <w:rPr>
                <w:b/>
              </w:rPr>
              <w:t xml:space="preserve"> Grant, Concealed Handgun License-Sheriff, Hocking county Emergency Management, Family and Children First, Auto Gas</w:t>
            </w:r>
          </w:p>
        </w:tc>
        <w:tc>
          <w:tcPr>
            <w:tcW w:w="1462" w:type="dxa"/>
            <w:tcBorders>
              <w:top w:val="dotted" w:sz="4" w:space="0" w:color="auto"/>
            </w:tcBorders>
          </w:tcPr>
          <w:p w:rsidR="0096535C" w:rsidRPr="0096535C" w:rsidRDefault="00CB0AEE" w:rsidP="0096535C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$138,741.33</w:t>
            </w:r>
          </w:p>
        </w:tc>
      </w:tr>
    </w:tbl>
    <w:p w:rsidR="0096535C" w:rsidRDefault="0011066B">
      <w:r>
        <w:rPr>
          <w:b/>
          <w:u w:val="single"/>
        </w:rPr>
        <w:t>DAVID COUCH-DD:</w:t>
      </w:r>
      <w:r>
        <w:t xml:space="preserve"> David Couch of DD submitted applicants for the Board of DD.</w:t>
      </w:r>
      <w:r w:rsidR="0077790B">
        <w:t xml:space="preserve"> Sandy requested to meet with the applicants. David said he could arrange that and he would set it up.</w:t>
      </w:r>
    </w:p>
    <w:p w:rsidR="0077790B" w:rsidRPr="0077790B" w:rsidRDefault="00053158">
      <w:r>
        <w:rPr>
          <w:b/>
          <w:u w:val="single"/>
        </w:rPr>
        <w:t>REFUSE HAULING</w:t>
      </w:r>
      <w:r w:rsidR="0077790B">
        <w:rPr>
          <w:b/>
          <w:u w:val="single"/>
        </w:rPr>
        <w:t>:</w:t>
      </w:r>
      <w:r w:rsidR="0077790B">
        <w:t xml:space="preserve"> Motion by John Walker and seconded by Sandy Ogle to </w:t>
      </w:r>
      <w:r w:rsidR="002973F2">
        <w:t>use</w:t>
      </w:r>
      <w:r>
        <w:t xml:space="preserve"> Vickroy’s Disposal for ref</w:t>
      </w:r>
      <w:r w:rsidR="001E53CC">
        <w:t>use hauling</w:t>
      </w:r>
      <w:r w:rsidR="002973F2">
        <w:t>. Vote: Walker, yea, Ogle, yea, Sheets, yea.</w:t>
      </w:r>
    </w:p>
    <w:p w:rsidR="001E4F1C" w:rsidRPr="00E418CD" w:rsidRDefault="001E4F1C" w:rsidP="001E4F1C">
      <w:pPr>
        <w:rPr>
          <w:szCs w:val="24"/>
        </w:rPr>
      </w:pPr>
      <w:r>
        <w:rPr>
          <w:b/>
          <w:szCs w:val="24"/>
          <w:u w:val="single"/>
        </w:rPr>
        <w:t>ADDITIONAL APPROPRIATION</w:t>
      </w:r>
      <w:r w:rsidR="00CC467B">
        <w:rPr>
          <w:b/>
          <w:szCs w:val="24"/>
          <w:u w:val="single"/>
        </w:rPr>
        <w:t>S</w:t>
      </w:r>
      <w:r w:rsidRPr="00E418CD">
        <w:rPr>
          <w:b/>
          <w:szCs w:val="24"/>
          <w:u w:val="single"/>
        </w:rPr>
        <w:t>:</w:t>
      </w:r>
      <w:r w:rsidRPr="00E418CD">
        <w:rPr>
          <w:szCs w:val="24"/>
        </w:rPr>
        <w:t xml:space="preserve"> Motion by</w:t>
      </w:r>
      <w:r>
        <w:rPr>
          <w:szCs w:val="24"/>
        </w:rPr>
        <w:t xml:space="preserve"> John Walker</w:t>
      </w:r>
      <w:r w:rsidRPr="00E418CD">
        <w:rPr>
          <w:szCs w:val="24"/>
        </w:rPr>
        <w:t xml:space="preserve"> and seconded by </w:t>
      </w:r>
      <w:r>
        <w:rPr>
          <w:szCs w:val="24"/>
        </w:rPr>
        <w:t>Sandy Ogle</w:t>
      </w:r>
      <w:r w:rsidRPr="00E418CD">
        <w:rPr>
          <w:szCs w:val="24"/>
        </w:rPr>
        <w:t xml:space="preserve"> to approve the fol</w:t>
      </w:r>
      <w:r>
        <w:rPr>
          <w:szCs w:val="24"/>
        </w:rPr>
        <w:t>lowing Additional Appropriation</w:t>
      </w:r>
      <w:r w:rsidR="00CC467B">
        <w:rPr>
          <w:szCs w:val="24"/>
        </w:rPr>
        <w:t>s</w:t>
      </w:r>
      <w:r w:rsidRPr="00E418CD">
        <w:rPr>
          <w:szCs w:val="24"/>
        </w:rPr>
        <w:t>:</w:t>
      </w:r>
    </w:p>
    <w:p w:rsidR="001E4F1C" w:rsidRDefault="002973F2" w:rsidP="001E4F1C">
      <w:pPr>
        <w:rPr>
          <w:szCs w:val="24"/>
        </w:rPr>
      </w:pPr>
      <w:r>
        <w:rPr>
          <w:szCs w:val="24"/>
        </w:rPr>
        <w:t>1) Probation</w:t>
      </w:r>
      <w:r>
        <w:rPr>
          <w:szCs w:val="24"/>
        </w:rPr>
        <w:tab/>
      </w:r>
      <w:r>
        <w:rPr>
          <w:szCs w:val="24"/>
        </w:rPr>
        <w:tab/>
      </w:r>
      <w:r w:rsidR="001E4F1C" w:rsidRPr="00E418CD">
        <w:rPr>
          <w:szCs w:val="24"/>
        </w:rPr>
        <w:tab/>
      </w:r>
      <w:r w:rsidR="001E4F1C" w:rsidRPr="00E418CD">
        <w:rPr>
          <w:szCs w:val="24"/>
        </w:rPr>
        <w:tab/>
        <w:t>-</w:t>
      </w:r>
      <w:r w:rsidR="001E4F1C" w:rsidRPr="00E418CD">
        <w:rPr>
          <w:szCs w:val="24"/>
        </w:rPr>
        <w:tab/>
        <w:t>$</w:t>
      </w:r>
      <w:r>
        <w:rPr>
          <w:szCs w:val="24"/>
        </w:rPr>
        <w:t>5,000.00</w:t>
      </w:r>
      <w:r w:rsidR="001E4F1C" w:rsidRPr="00E418CD">
        <w:rPr>
          <w:szCs w:val="24"/>
        </w:rPr>
        <w:t xml:space="preserve"> to </w:t>
      </w:r>
      <w:r>
        <w:rPr>
          <w:szCs w:val="24"/>
        </w:rPr>
        <w:t>D60-01</w:t>
      </w:r>
      <w:r w:rsidR="001E4F1C">
        <w:rPr>
          <w:szCs w:val="24"/>
        </w:rPr>
        <w:t>/Salaries</w:t>
      </w:r>
    </w:p>
    <w:p w:rsidR="002973F2" w:rsidRDefault="002973F2" w:rsidP="001E4F1C">
      <w:pPr>
        <w:rPr>
          <w:szCs w:val="24"/>
        </w:rPr>
      </w:pPr>
      <w:r>
        <w:rPr>
          <w:szCs w:val="24"/>
        </w:rPr>
        <w:lastRenderedPageBreak/>
        <w:t xml:space="preserve">2) </w:t>
      </w:r>
      <w:proofErr w:type="spellStart"/>
      <w:r>
        <w:rPr>
          <w:szCs w:val="24"/>
        </w:rPr>
        <w:t>MR</w:t>
      </w:r>
      <w:r w:rsidR="00284EE0">
        <w:rPr>
          <w:szCs w:val="24"/>
        </w:rPr>
        <w:t>DD</w:t>
      </w:r>
      <w:proofErr w:type="spellEnd"/>
      <w:r w:rsidR="00284EE0">
        <w:rPr>
          <w:szCs w:val="24"/>
        </w:rPr>
        <w:tab/>
      </w:r>
      <w:r w:rsidR="00284EE0">
        <w:rPr>
          <w:szCs w:val="24"/>
        </w:rPr>
        <w:tab/>
        <w:t>-</w:t>
      </w:r>
      <w:r w:rsidR="00E95C4D">
        <w:rPr>
          <w:szCs w:val="24"/>
        </w:rPr>
        <w:tab/>
        <w:t>$35,000.00 to S19-</w:t>
      </w:r>
      <w:r>
        <w:rPr>
          <w:szCs w:val="24"/>
        </w:rPr>
        <w:t>09/Salaries</w:t>
      </w:r>
    </w:p>
    <w:p w:rsidR="002973F2" w:rsidRDefault="00284EE0" w:rsidP="001E4F1C">
      <w:pPr>
        <w:rPr>
          <w:szCs w:val="24"/>
        </w:rPr>
      </w:pPr>
      <w:r>
        <w:rPr>
          <w:szCs w:val="24"/>
        </w:rPr>
        <w:t xml:space="preserve">3) </w:t>
      </w:r>
      <w:proofErr w:type="spellStart"/>
      <w:r>
        <w:rPr>
          <w:szCs w:val="24"/>
        </w:rPr>
        <w:t>MRDD</w:t>
      </w:r>
      <w:proofErr w:type="spellEnd"/>
      <w:r>
        <w:rPr>
          <w:szCs w:val="24"/>
        </w:rPr>
        <w:tab/>
      </w:r>
      <w:r>
        <w:rPr>
          <w:szCs w:val="24"/>
        </w:rPr>
        <w:tab/>
        <w:t>-</w:t>
      </w:r>
      <w:bookmarkStart w:id="0" w:name="_GoBack"/>
      <w:bookmarkEnd w:id="0"/>
      <w:r w:rsidR="002973F2">
        <w:rPr>
          <w:szCs w:val="24"/>
        </w:rPr>
        <w:tab/>
        <w:t>$4,500.00 to S19-20/</w:t>
      </w:r>
      <w:proofErr w:type="spellStart"/>
      <w:r w:rsidR="002973F2">
        <w:rPr>
          <w:szCs w:val="24"/>
        </w:rPr>
        <w:t>HMG</w:t>
      </w:r>
      <w:proofErr w:type="spellEnd"/>
      <w:r w:rsidR="002973F2">
        <w:rPr>
          <w:szCs w:val="24"/>
        </w:rPr>
        <w:t xml:space="preserve"> Salaries</w:t>
      </w:r>
    </w:p>
    <w:p w:rsidR="001E4F1C" w:rsidRPr="000D40A9" w:rsidRDefault="001E4F1C" w:rsidP="001E4F1C">
      <w:pPr>
        <w:rPr>
          <w:szCs w:val="24"/>
        </w:rPr>
      </w:pPr>
      <w:r w:rsidRPr="00C32CC5">
        <w:rPr>
          <w:szCs w:val="24"/>
        </w:rPr>
        <w:t>Vote: Walker, yea, Ogle, yea, Sheets, yea.</w:t>
      </w:r>
    </w:p>
    <w:p w:rsidR="001E4F1C" w:rsidRPr="000D40A9" w:rsidRDefault="001E4F1C" w:rsidP="001E4F1C">
      <w:pPr>
        <w:rPr>
          <w:szCs w:val="24"/>
        </w:rPr>
      </w:pPr>
      <w:r w:rsidRPr="000D40A9">
        <w:rPr>
          <w:b/>
          <w:szCs w:val="24"/>
          <w:u w:val="single"/>
        </w:rPr>
        <w:t>APPROPRIATION TRANSFER</w:t>
      </w:r>
      <w:r w:rsidR="00CC467B">
        <w:rPr>
          <w:b/>
          <w:szCs w:val="24"/>
          <w:u w:val="single"/>
        </w:rPr>
        <w:t>S</w:t>
      </w:r>
      <w:r w:rsidRPr="000D40A9">
        <w:rPr>
          <w:b/>
          <w:szCs w:val="24"/>
          <w:u w:val="single"/>
        </w:rPr>
        <w:t>:</w:t>
      </w:r>
      <w:r w:rsidRPr="000D40A9">
        <w:rPr>
          <w:szCs w:val="24"/>
        </w:rPr>
        <w:t xml:space="preserve"> Motion by Sandy Ogle and seconded by John Walker to approve the following Appropriation Transfer</w:t>
      </w:r>
      <w:r w:rsidR="00CC467B">
        <w:rPr>
          <w:szCs w:val="24"/>
        </w:rPr>
        <w:t>s</w:t>
      </w:r>
      <w:r w:rsidRPr="000D40A9">
        <w:rPr>
          <w:szCs w:val="24"/>
        </w:rPr>
        <w:t>:</w:t>
      </w:r>
    </w:p>
    <w:p w:rsidR="001E4F1C" w:rsidRDefault="001E4F1C" w:rsidP="001E4F1C">
      <w:pPr>
        <w:rPr>
          <w:szCs w:val="24"/>
        </w:rPr>
      </w:pPr>
      <w:r w:rsidRPr="000D40A9">
        <w:rPr>
          <w:szCs w:val="24"/>
        </w:rPr>
        <w:t xml:space="preserve">1) </w:t>
      </w:r>
      <w:r>
        <w:rPr>
          <w:szCs w:val="24"/>
        </w:rPr>
        <w:t>Commissioners</w:t>
      </w:r>
      <w:r w:rsidRPr="000D40A9">
        <w:rPr>
          <w:szCs w:val="24"/>
        </w:rPr>
        <w:tab/>
        <w:t>-</w:t>
      </w:r>
      <w:r w:rsidRPr="000D40A9">
        <w:rPr>
          <w:szCs w:val="24"/>
        </w:rPr>
        <w:tab/>
        <w:t>$</w:t>
      </w:r>
      <w:r w:rsidR="002973F2">
        <w:rPr>
          <w:szCs w:val="24"/>
        </w:rPr>
        <w:t>50.00</w:t>
      </w:r>
      <w:r w:rsidRPr="000D40A9">
        <w:rPr>
          <w:szCs w:val="24"/>
        </w:rPr>
        <w:t xml:space="preserve"> from </w:t>
      </w:r>
      <w:r w:rsidR="002973F2">
        <w:rPr>
          <w:szCs w:val="24"/>
        </w:rPr>
        <w:t>A04B11/Supplies</w:t>
      </w:r>
      <w:r w:rsidRPr="000D40A9">
        <w:rPr>
          <w:szCs w:val="24"/>
        </w:rPr>
        <w:t xml:space="preserve"> to </w:t>
      </w:r>
      <w:r w:rsidR="002973F2">
        <w:rPr>
          <w:szCs w:val="24"/>
        </w:rPr>
        <w:t>A04B14/Contract Services</w:t>
      </w:r>
    </w:p>
    <w:p w:rsidR="001E4F1C" w:rsidRPr="000D40A9" w:rsidRDefault="001E4F1C" w:rsidP="001E4F1C">
      <w:pPr>
        <w:rPr>
          <w:szCs w:val="24"/>
        </w:rPr>
      </w:pPr>
      <w:r>
        <w:rPr>
          <w:szCs w:val="24"/>
        </w:rPr>
        <w:t>2) Engineer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</w:t>
      </w:r>
      <w:r w:rsidR="002973F2">
        <w:rPr>
          <w:szCs w:val="24"/>
        </w:rPr>
        <w:t xml:space="preserve">75,000.00 from K02-26/Bridge </w:t>
      </w:r>
      <w:proofErr w:type="spellStart"/>
      <w:r w:rsidR="002973F2">
        <w:rPr>
          <w:szCs w:val="24"/>
        </w:rPr>
        <w:t>MLTS</w:t>
      </w:r>
      <w:proofErr w:type="spellEnd"/>
      <w:r w:rsidR="002973F2">
        <w:rPr>
          <w:szCs w:val="24"/>
        </w:rPr>
        <w:t xml:space="preserve"> to K02-12/Road </w:t>
      </w:r>
      <w:proofErr w:type="spellStart"/>
      <w:r w:rsidR="002973F2">
        <w:rPr>
          <w:szCs w:val="24"/>
        </w:rPr>
        <w:t>MTLS</w:t>
      </w:r>
      <w:proofErr w:type="spellEnd"/>
    </w:p>
    <w:p w:rsidR="001E4F1C" w:rsidRDefault="001E4F1C" w:rsidP="001E4F1C">
      <w:pPr>
        <w:rPr>
          <w:szCs w:val="24"/>
        </w:rPr>
      </w:pPr>
      <w:r w:rsidRPr="000D40A9">
        <w:rPr>
          <w:szCs w:val="24"/>
        </w:rPr>
        <w:t>Vote: Walker, yea, Ogle, yea, Sheets, yea.</w:t>
      </w:r>
    </w:p>
    <w:p w:rsidR="0010136A" w:rsidRDefault="002973F2" w:rsidP="001E4F1C">
      <w:pPr>
        <w:rPr>
          <w:szCs w:val="24"/>
        </w:rPr>
      </w:pPr>
      <w:r>
        <w:rPr>
          <w:b/>
          <w:szCs w:val="24"/>
          <w:u w:val="single"/>
        </w:rPr>
        <w:t>TOURISM BOARD APPOINTMENT:</w:t>
      </w:r>
      <w:r>
        <w:rPr>
          <w:szCs w:val="24"/>
        </w:rPr>
        <w:t xml:space="preserve"> Motion by John Walker and seconde</w:t>
      </w:r>
      <w:r w:rsidR="0010136A">
        <w:rPr>
          <w:szCs w:val="24"/>
        </w:rPr>
        <w:t>d by Clark Sheets to appoint Rebecca Miller to the Tourism Board and to clarify Commissioner Sandy Ogle is on the Board. Vote: Walker, yea, Ogle, yea, Sheets, yea.</w:t>
      </w:r>
    </w:p>
    <w:p w:rsidR="0010136A" w:rsidRDefault="0010136A" w:rsidP="001E4F1C">
      <w:pPr>
        <w:rPr>
          <w:szCs w:val="24"/>
        </w:rPr>
      </w:pPr>
      <w:r>
        <w:rPr>
          <w:b/>
          <w:szCs w:val="24"/>
          <w:u w:val="single"/>
        </w:rPr>
        <w:t>COLUMBIA GAS LEASE:</w:t>
      </w:r>
      <w:r>
        <w:rPr>
          <w:szCs w:val="24"/>
        </w:rPr>
        <w:t xml:space="preserve"> Clark stated that they received a request from Columbia Gas and they need more information before they act on it and to send it to the Prosecutor. Clark stated they do not have a lease on some of the property the county has and they are wanting to lease it.</w:t>
      </w:r>
    </w:p>
    <w:p w:rsidR="0010136A" w:rsidRDefault="0010136A" w:rsidP="001E4F1C">
      <w:pPr>
        <w:rPr>
          <w:szCs w:val="24"/>
        </w:rPr>
      </w:pPr>
      <w:r>
        <w:rPr>
          <w:b/>
          <w:szCs w:val="24"/>
          <w:u w:val="single"/>
        </w:rPr>
        <w:t>PROCLAMATION:</w:t>
      </w:r>
      <w:r>
        <w:rPr>
          <w:szCs w:val="24"/>
        </w:rPr>
        <w:t xml:space="preserve"> Motion by John Walker and seconded by Sandy Ogle to make a </w:t>
      </w:r>
      <w:r w:rsidR="003B1EFF">
        <w:rPr>
          <w:szCs w:val="24"/>
        </w:rPr>
        <w:t>Proclamation</w:t>
      </w:r>
      <w:r>
        <w:rPr>
          <w:szCs w:val="24"/>
        </w:rPr>
        <w:t xml:space="preserve"> that this week is Business Appreciation Week in Ho</w:t>
      </w:r>
      <w:r w:rsidR="003B1EFF">
        <w:rPr>
          <w:szCs w:val="24"/>
        </w:rPr>
        <w:t>cking County</w:t>
      </w:r>
      <w:proofErr w:type="gramStart"/>
      <w:r w:rsidR="003B1EFF">
        <w:rPr>
          <w:szCs w:val="24"/>
        </w:rPr>
        <w:t xml:space="preserve">.  </w:t>
      </w:r>
      <w:proofErr w:type="gramEnd"/>
      <w:r w:rsidR="003B1EFF">
        <w:rPr>
          <w:szCs w:val="24"/>
        </w:rPr>
        <w:t>Vote: Walker, yea, Ogle, yea, Sheets, yea.</w:t>
      </w:r>
    </w:p>
    <w:p w:rsidR="003B1EFF" w:rsidRDefault="003B1EFF" w:rsidP="001E4F1C">
      <w:pPr>
        <w:rPr>
          <w:szCs w:val="24"/>
        </w:rPr>
      </w:pPr>
      <w:r>
        <w:rPr>
          <w:b/>
          <w:szCs w:val="24"/>
          <w:u w:val="single"/>
        </w:rPr>
        <w:t>DISCUSSION:</w:t>
      </w:r>
      <w:r>
        <w:rPr>
          <w:szCs w:val="24"/>
        </w:rPr>
        <w:t xml:space="preserve"> John stated that they had one bid for snow removal</w:t>
      </w:r>
      <w:r w:rsidR="000075EF">
        <w:rPr>
          <w:szCs w:val="24"/>
        </w:rPr>
        <w:t xml:space="preserve">. </w:t>
      </w:r>
      <w:r>
        <w:rPr>
          <w:szCs w:val="24"/>
        </w:rPr>
        <w:t xml:space="preserve">Clark said he would rather have Brian do it and they would have to replace the blade if they need too. </w:t>
      </w:r>
    </w:p>
    <w:p w:rsidR="003B1EFF" w:rsidRDefault="003B1EFF" w:rsidP="001E4F1C">
      <w:pPr>
        <w:rPr>
          <w:szCs w:val="24"/>
        </w:rPr>
      </w:pPr>
      <w:r>
        <w:rPr>
          <w:szCs w:val="24"/>
        </w:rPr>
        <w:t>John commented that the estimated budget for 2014 has increased over one million and they need to look at</w:t>
      </w:r>
      <w:r w:rsidR="000075EF">
        <w:rPr>
          <w:szCs w:val="24"/>
        </w:rPr>
        <w:t xml:space="preserve"> the budget</w:t>
      </w:r>
      <w:r>
        <w:rPr>
          <w:szCs w:val="24"/>
        </w:rPr>
        <w:t>.</w:t>
      </w:r>
    </w:p>
    <w:p w:rsidR="003B1EFF" w:rsidRDefault="003B1EFF" w:rsidP="001E4F1C">
      <w:pPr>
        <w:rPr>
          <w:szCs w:val="24"/>
        </w:rPr>
      </w:pPr>
      <w:r>
        <w:rPr>
          <w:b/>
          <w:szCs w:val="24"/>
          <w:u w:val="single"/>
        </w:rPr>
        <w:t>RECESS:</w:t>
      </w:r>
      <w:r>
        <w:rPr>
          <w:szCs w:val="24"/>
        </w:rPr>
        <w:t xml:space="preserve"> 9:20AM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  <w:u w:val="single"/>
        </w:rPr>
        <w:t>RECONVENE:</w:t>
      </w:r>
      <w:r>
        <w:rPr>
          <w:szCs w:val="24"/>
        </w:rPr>
        <w:t xml:space="preserve"> 9:22AM</w:t>
      </w:r>
    </w:p>
    <w:p w:rsidR="003B1EFF" w:rsidRDefault="003B1EFF" w:rsidP="003B1EFF">
      <w:r>
        <w:rPr>
          <w:b/>
          <w:u w:val="single"/>
        </w:rPr>
        <w:t>MARJORIE DAVIS- SAFETY COORDINATOR:</w:t>
      </w:r>
      <w:r>
        <w:t xml:space="preserve"> Safety Coordinator Marjorie Davis spoke to the Commissioners regarding the Workers Comp. Group Retro Refund and the refund generally comes in April.</w:t>
      </w:r>
    </w:p>
    <w:p w:rsidR="002973F2" w:rsidRDefault="003B1EFF" w:rsidP="001E4F1C">
      <w:pPr>
        <w:rPr>
          <w:szCs w:val="24"/>
        </w:rPr>
      </w:pPr>
      <w:r>
        <w:rPr>
          <w:b/>
          <w:szCs w:val="24"/>
          <w:u w:val="single"/>
        </w:rPr>
        <w:t>TRAVEL:</w:t>
      </w:r>
      <w:r>
        <w:rPr>
          <w:szCs w:val="24"/>
        </w:rPr>
        <w:t xml:space="preserve"> Motion by Sandy Ogle and seconded by John Walker to approve the following travel:</w:t>
      </w:r>
    </w:p>
    <w:p w:rsidR="006E6ACB" w:rsidRPr="00E9594E" w:rsidRDefault="00E9594E" w:rsidP="00E9594E">
      <w:pPr>
        <w:tabs>
          <w:tab w:val="left" w:pos="1710"/>
          <w:tab w:val="left" w:pos="2880"/>
        </w:tabs>
        <w:rPr>
          <w:szCs w:val="24"/>
        </w:rPr>
      </w:pPr>
      <w:r>
        <w:rPr>
          <w:szCs w:val="24"/>
        </w:rPr>
        <w:t xml:space="preserve">1) </w:t>
      </w:r>
      <w:r w:rsidR="003B1EFF" w:rsidRPr="00E9594E">
        <w:rPr>
          <w:szCs w:val="24"/>
        </w:rPr>
        <w:t>Safety</w:t>
      </w:r>
      <w:r w:rsidR="006E6ACB" w:rsidRPr="00E9594E">
        <w:rPr>
          <w:szCs w:val="24"/>
        </w:rPr>
        <w:tab/>
      </w:r>
      <w:r w:rsidR="003B1EFF" w:rsidRPr="00E9594E">
        <w:rPr>
          <w:szCs w:val="24"/>
        </w:rPr>
        <w:t>-</w:t>
      </w:r>
      <w:r w:rsidR="003B1EFF" w:rsidRPr="00E9594E">
        <w:rPr>
          <w:szCs w:val="24"/>
        </w:rPr>
        <w:tab/>
        <w:t>Marjorie Davis to attend the CCAO/</w:t>
      </w:r>
      <w:proofErr w:type="spellStart"/>
      <w:r w:rsidR="003B1EFF" w:rsidRPr="00E9594E">
        <w:rPr>
          <w:szCs w:val="24"/>
        </w:rPr>
        <w:t>CEAO</w:t>
      </w:r>
      <w:proofErr w:type="spellEnd"/>
      <w:r w:rsidR="003B1EFF" w:rsidRPr="00E9594E">
        <w:rPr>
          <w:szCs w:val="24"/>
        </w:rPr>
        <w:t xml:space="preserve"> Annual Winter Conference</w:t>
      </w:r>
      <w:r w:rsidR="006E6ACB" w:rsidRPr="00E9594E">
        <w:rPr>
          <w:szCs w:val="24"/>
        </w:rPr>
        <w:tab/>
      </w:r>
      <w:r w:rsidR="006E6ACB" w:rsidRPr="00E9594E">
        <w:rPr>
          <w:szCs w:val="24"/>
        </w:rPr>
        <w:tab/>
      </w:r>
      <w:r w:rsidR="006E6ACB" w:rsidRPr="00E9594E">
        <w:rPr>
          <w:szCs w:val="24"/>
        </w:rPr>
        <w:tab/>
        <w:t>in Columbus, Ohio on December 8 – 10, 2013.</w:t>
      </w:r>
    </w:p>
    <w:p w:rsidR="006E6ACB" w:rsidRDefault="006E6ACB" w:rsidP="006E6ACB">
      <w:pPr>
        <w:tabs>
          <w:tab w:val="left" w:pos="1710"/>
          <w:tab w:val="left" w:pos="2880"/>
        </w:tabs>
        <w:rPr>
          <w:szCs w:val="24"/>
        </w:rPr>
      </w:pPr>
      <w:r>
        <w:rPr>
          <w:b/>
          <w:szCs w:val="24"/>
          <w:u w:val="single"/>
        </w:rPr>
        <w:t xml:space="preserve">FOR THE RECORD: </w:t>
      </w:r>
      <w:r>
        <w:rPr>
          <w:szCs w:val="24"/>
        </w:rPr>
        <w:t>Sandy stated there will be an Opiate Task Force meeting tonight.</w:t>
      </w:r>
    </w:p>
    <w:p w:rsidR="001E4F1C" w:rsidRDefault="006E6ACB" w:rsidP="00AA15EB">
      <w:pPr>
        <w:tabs>
          <w:tab w:val="left" w:pos="1710"/>
          <w:tab w:val="left" w:pos="2880"/>
        </w:tabs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Sandy Ogle and seconded by John Walker to adjourn the meeting</w:t>
      </w:r>
      <w:proofErr w:type="gramStart"/>
      <w:r>
        <w:rPr>
          <w:szCs w:val="24"/>
        </w:rPr>
        <w:t xml:space="preserve">.  </w:t>
      </w:r>
      <w:proofErr w:type="gramEnd"/>
      <w:r>
        <w:rPr>
          <w:szCs w:val="24"/>
        </w:rPr>
        <w:t>Vote: Walker, yea, Ogle, yea, Sheets, yea.</w:t>
      </w:r>
      <w:r w:rsidR="003B1EFF" w:rsidRPr="006E6ACB">
        <w:rPr>
          <w:szCs w:val="24"/>
        </w:rPr>
        <w:t xml:space="preserve"> </w:t>
      </w:r>
    </w:p>
    <w:p w:rsidR="00AA15EB" w:rsidRPr="0011066B" w:rsidRDefault="00AA15EB" w:rsidP="00AA15EB">
      <w:pPr>
        <w:tabs>
          <w:tab w:val="left" w:pos="1710"/>
          <w:tab w:val="left" w:pos="2880"/>
        </w:tabs>
      </w:pP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>
            <w:pPr>
              <w:pStyle w:val="Signatures"/>
            </w:pPr>
            <w:r>
              <w:t>This is to certify that the above is the true action taken by this Board of Hocking County Commissioners at a regular meetin</w:t>
            </w:r>
            <w:r w:rsidR="0096535C">
              <w:t>g of the Board held on November 21</w:t>
            </w:r>
            <w:r>
              <w:t>, 2013.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  <w:smartTag w:uri="urn:schemas-microsoft-com:office:smarttags" w:element="place">
              <w:r>
                <w:t>Clark</w:t>
              </w:r>
            </w:smartTag>
            <w:r>
              <w:t xml:space="preserve"> Sheets,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FB8" w:rsidRDefault="007F0FB8" w:rsidP="007F0FB8">
      <w:pPr>
        <w:spacing w:before="0" w:after="0"/>
      </w:pPr>
      <w:r>
        <w:separator/>
      </w:r>
    </w:p>
  </w:endnote>
  <w:endnote w:type="continuationSeparator" w:id="0">
    <w:p w:rsidR="007F0FB8" w:rsidRDefault="007F0FB8" w:rsidP="007F0F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B8" w:rsidRDefault="007F0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0FB8" w:rsidRDefault="007F0F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B8" w:rsidRDefault="007F0F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FB8" w:rsidRDefault="007F0FB8" w:rsidP="007F0FB8">
      <w:pPr>
        <w:spacing w:before="0" w:after="0"/>
      </w:pPr>
      <w:r>
        <w:separator/>
      </w:r>
    </w:p>
  </w:footnote>
  <w:footnote w:type="continuationSeparator" w:id="0">
    <w:p w:rsidR="007F0FB8" w:rsidRDefault="007F0FB8" w:rsidP="007F0F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B8" w:rsidRDefault="007F0FB8">
    <w:pPr>
      <w:pStyle w:val="Header"/>
    </w:pPr>
    <w:r>
      <w:t>COMMISSIONERS MEETING November 21,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552B9"/>
    <w:multiLevelType w:val="hybridMultilevel"/>
    <w:tmpl w:val="D86A0A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35C"/>
    <w:rsid w:val="000075EF"/>
    <w:rsid w:val="00053158"/>
    <w:rsid w:val="0010136A"/>
    <w:rsid w:val="0011066B"/>
    <w:rsid w:val="00191651"/>
    <w:rsid w:val="001E4F1C"/>
    <w:rsid w:val="001E53CC"/>
    <w:rsid w:val="00284EE0"/>
    <w:rsid w:val="00294662"/>
    <w:rsid w:val="002973F2"/>
    <w:rsid w:val="002A5D52"/>
    <w:rsid w:val="0036328E"/>
    <w:rsid w:val="00393D3C"/>
    <w:rsid w:val="003B1EFF"/>
    <w:rsid w:val="003C10E2"/>
    <w:rsid w:val="00400C82"/>
    <w:rsid w:val="00466249"/>
    <w:rsid w:val="0051264C"/>
    <w:rsid w:val="006E6ACB"/>
    <w:rsid w:val="00746BB6"/>
    <w:rsid w:val="00763E45"/>
    <w:rsid w:val="0077790B"/>
    <w:rsid w:val="007F0FB8"/>
    <w:rsid w:val="00897F95"/>
    <w:rsid w:val="009479C4"/>
    <w:rsid w:val="0096535C"/>
    <w:rsid w:val="00977855"/>
    <w:rsid w:val="009D5B37"/>
    <w:rsid w:val="009F08AE"/>
    <w:rsid w:val="00AA15EB"/>
    <w:rsid w:val="00B332D1"/>
    <w:rsid w:val="00B86635"/>
    <w:rsid w:val="00BF2B03"/>
    <w:rsid w:val="00CB0AEE"/>
    <w:rsid w:val="00CC467B"/>
    <w:rsid w:val="00D147D9"/>
    <w:rsid w:val="00D345E5"/>
    <w:rsid w:val="00D6356E"/>
    <w:rsid w:val="00D827F8"/>
    <w:rsid w:val="00E9594E"/>
    <w:rsid w:val="00E95C4D"/>
    <w:rsid w:val="00EB55E3"/>
    <w:rsid w:val="00F2016B"/>
    <w:rsid w:val="00FE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C23587C-B10D-4551-96AE-55821167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ListParagraph">
    <w:name w:val="List Paragraph"/>
    <w:basedOn w:val="Normal"/>
    <w:uiPriority w:val="34"/>
    <w:qFormat/>
    <w:rsid w:val="003B1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8A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2013.dotm</Template>
  <TotalTime>437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12</cp:revision>
  <cp:lastPrinted>2013-11-21T17:03:00Z</cp:lastPrinted>
  <dcterms:created xsi:type="dcterms:W3CDTF">2013-11-20T20:52:00Z</dcterms:created>
  <dcterms:modified xsi:type="dcterms:W3CDTF">2013-11-26T15:03:00Z</dcterms:modified>
  <cp:category>minutes</cp:category>
</cp:coreProperties>
</file>