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09F" w:rsidRDefault="0096709F" w:rsidP="0096709F">
      <w:r>
        <w:t>The Board of Hocking County Commissioners met in regular session this 3</w:t>
      </w:r>
      <w:r w:rsidRPr="0096709F">
        <w:rPr>
          <w:vertAlign w:val="superscript"/>
        </w:rPr>
        <w:t>rd</w:t>
      </w:r>
      <w:r>
        <w:t xml:space="preserve"> day of April 2014 with the following members present Clark Sheets, John Walker, and Sandy Ogle.</w:t>
      </w:r>
    </w:p>
    <w:p w:rsidR="0096709F" w:rsidRPr="00BF4028" w:rsidRDefault="0096709F" w:rsidP="0096709F">
      <w:pPr>
        <w:rPr>
          <w:szCs w:val="24"/>
        </w:rPr>
      </w:pPr>
      <w:r w:rsidRPr="00BF4028">
        <w:rPr>
          <w:b/>
          <w:szCs w:val="24"/>
          <w:u w:val="single"/>
        </w:rPr>
        <w:t>MEETING:</w:t>
      </w:r>
      <w:r w:rsidRPr="00BF4028">
        <w:rPr>
          <w:szCs w:val="24"/>
        </w:rPr>
        <w:t xml:space="preserve"> The meeting was called to order by President Sandy Ogle.</w:t>
      </w:r>
    </w:p>
    <w:p w:rsidR="0096709F" w:rsidRPr="00BF4028" w:rsidRDefault="0096709F" w:rsidP="0096709F">
      <w:pPr>
        <w:rPr>
          <w:szCs w:val="24"/>
        </w:rPr>
      </w:pPr>
      <w:r w:rsidRPr="00BF4028">
        <w:rPr>
          <w:b/>
          <w:szCs w:val="24"/>
          <w:u w:val="single"/>
        </w:rPr>
        <w:t>MINUTES:</w:t>
      </w:r>
      <w:r>
        <w:rPr>
          <w:szCs w:val="24"/>
        </w:rPr>
        <w:t xml:space="preserve"> April 1</w:t>
      </w:r>
      <w:r w:rsidRPr="00BF4028">
        <w:rPr>
          <w:szCs w:val="24"/>
        </w:rPr>
        <w:t>, 2014 minutes approved</w:t>
      </w:r>
      <w:r>
        <w:rPr>
          <w:szCs w:val="24"/>
        </w:rPr>
        <w:t>.</w:t>
      </w:r>
    </w:p>
    <w:p w:rsidR="00775E17" w:rsidRDefault="0096709F" w:rsidP="0096709F">
      <w:pPr>
        <w:rPr>
          <w:szCs w:val="24"/>
        </w:rPr>
      </w:pPr>
      <w:r w:rsidRPr="00BF4028">
        <w:rPr>
          <w:b/>
          <w:szCs w:val="24"/>
          <w:u w:val="single"/>
        </w:rPr>
        <w:t>AGENDA:</w:t>
      </w:r>
      <w:r w:rsidRPr="00BF4028">
        <w:rPr>
          <w:szCs w:val="24"/>
        </w:rPr>
        <w:t xml:space="preserve"> Motion by Clark Sheets and seconded by John Walker to approve the Agenda.</w:t>
      </w:r>
    </w:p>
    <w:p w:rsidR="0096709F" w:rsidRDefault="0096709F" w:rsidP="0096709F">
      <w:pPr>
        <w:rPr>
          <w:szCs w:val="24"/>
        </w:rPr>
      </w:pPr>
      <w:bookmarkStart w:id="0" w:name="_GoBack"/>
      <w:bookmarkEnd w:id="0"/>
      <w:r w:rsidRPr="00BF4028">
        <w:rPr>
          <w:szCs w:val="24"/>
        </w:rPr>
        <w:t>Vote: Sheets, yea, Walker, yea, Ogle, yea.</w:t>
      </w:r>
    </w:p>
    <w:p w:rsidR="00BF2B03" w:rsidRDefault="0096709F">
      <w:r w:rsidRPr="00BF4028">
        <w:rPr>
          <w:b/>
          <w:szCs w:val="24"/>
          <w:u w:val="single"/>
        </w:rPr>
        <w:t xml:space="preserve">BILLS: </w:t>
      </w:r>
      <w:r w:rsidRPr="00BF4028">
        <w:rPr>
          <w:szCs w:val="24"/>
        </w:rPr>
        <w:t>The following bills were present</w:t>
      </w:r>
      <w:r>
        <w:rPr>
          <w:szCs w:val="24"/>
        </w:rPr>
        <w: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D063B5" w:rsidTr="00D063B5">
        <w:tc>
          <w:tcPr>
            <w:tcW w:w="3989" w:type="dxa"/>
          </w:tcPr>
          <w:p w:rsidR="00D063B5" w:rsidRDefault="00D063B5" w:rsidP="00D063B5">
            <w:pPr>
              <w:pStyle w:val="TableHeaders"/>
            </w:pPr>
            <w:r>
              <w:t>Name</w:t>
            </w:r>
          </w:p>
        </w:tc>
        <w:tc>
          <w:tcPr>
            <w:tcW w:w="979" w:type="dxa"/>
          </w:tcPr>
          <w:p w:rsidR="00D063B5" w:rsidRDefault="00D063B5" w:rsidP="00D063B5">
            <w:pPr>
              <w:pStyle w:val="TableHeaders"/>
              <w:jc w:val="center"/>
            </w:pPr>
            <w:r>
              <w:t>No.</w:t>
            </w:r>
          </w:p>
        </w:tc>
        <w:tc>
          <w:tcPr>
            <w:tcW w:w="3514" w:type="dxa"/>
          </w:tcPr>
          <w:p w:rsidR="00D063B5" w:rsidRDefault="00D063B5" w:rsidP="00D063B5">
            <w:pPr>
              <w:pStyle w:val="TableHeaders"/>
            </w:pPr>
            <w:r>
              <w:t>Purpose</w:t>
            </w:r>
          </w:p>
        </w:tc>
        <w:tc>
          <w:tcPr>
            <w:tcW w:w="1598" w:type="dxa"/>
            <w:gridSpan w:val="2"/>
          </w:tcPr>
          <w:p w:rsidR="00D063B5" w:rsidRDefault="00D063B5" w:rsidP="00D063B5">
            <w:pPr>
              <w:pStyle w:val="TableHeaders"/>
              <w:jc w:val="right"/>
            </w:pPr>
            <w:r>
              <w:t>Amount</w:t>
            </w:r>
          </w:p>
        </w:tc>
      </w:tr>
      <w:tr w:rsidR="00D063B5" w:rsidTr="00D063B5">
        <w:tc>
          <w:tcPr>
            <w:tcW w:w="3989" w:type="dxa"/>
          </w:tcPr>
          <w:p w:rsidR="00D063B5" w:rsidRDefault="008A1B51" w:rsidP="00D063B5">
            <w:pPr>
              <w:pStyle w:val="Table"/>
            </w:pPr>
            <w:r>
              <w:t>Office Mart</w:t>
            </w:r>
          </w:p>
        </w:tc>
        <w:tc>
          <w:tcPr>
            <w:tcW w:w="979" w:type="dxa"/>
          </w:tcPr>
          <w:p w:rsidR="00D063B5" w:rsidRDefault="00553648" w:rsidP="00D063B5">
            <w:pPr>
              <w:pStyle w:val="Table"/>
              <w:jc w:val="center"/>
            </w:pPr>
            <w:r>
              <w:t>1091</w:t>
            </w:r>
          </w:p>
        </w:tc>
        <w:tc>
          <w:tcPr>
            <w:tcW w:w="3514" w:type="dxa"/>
          </w:tcPr>
          <w:p w:rsidR="00D063B5" w:rsidRDefault="008A1B51" w:rsidP="00D063B5">
            <w:pPr>
              <w:pStyle w:val="Table"/>
            </w:pPr>
            <w:r>
              <w:t>Swivel Chair – Common Pleas Ct.</w:t>
            </w:r>
          </w:p>
        </w:tc>
        <w:tc>
          <w:tcPr>
            <w:tcW w:w="1598" w:type="dxa"/>
            <w:gridSpan w:val="2"/>
          </w:tcPr>
          <w:p w:rsidR="00D063B5" w:rsidRDefault="008A1B51" w:rsidP="00D063B5">
            <w:pPr>
              <w:pStyle w:val="Table"/>
              <w:jc w:val="right"/>
            </w:pPr>
            <w:r>
              <w:t>150.00</w:t>
            </w:r>
          </w:p>
        </w:tc>
      </w:tr>
      <w:tr w:rsidR="008A1B51" w:rsidTr="00D063B5">
        <w:tc>
          <w:tcPr>
            <w:tcW w:w="3989" w:type="dxa"/>
          </w:tcPr>
          <w:p w:rsidR="008A1B51" w:rsidRDefault="008A1B51" w:rsidP="00D063B5">
            <w:pPr>
              <w:pStyle w:val="Table"/>
            </w:pPr>
            <w:proofErr w:type="spellStart"/>
            <w:r>
              <w:t>Pengad</w:t>
            </w:r>
            <w:proofErr w:type="spellEnd"/>
          </w:p>
        </w:tc>
        <w:tc>
          <w:tcPr>
            <w:tcW w:w="979" w:type="dxa"/>
          </w:tcPr>
          <w:p w:rsidR="008A1B51" w:rsidRDefault="008A1B51" w:rsidP="00D063B5">
            <w:pPr>
              <w:pStyle w:val="Table"/>
              <w:jc w:val="center"/>
            </w:pPr>
            <w:r>
              <w:t>1092</w:t>
            </w:r>
          </w:p>
        </w:tc>
        <w:tc>
          <w:tcPr>
            <w:tcW w:w="3514" w:type="dxa"/>
          </w:tcPr>
          <w:p w:rsidR="008A1B51" w:rsidRDefault="008A1B51" w:rsidP="00D063B5">
            <w:pPr>
              <w:pStyle w:val="Table"/>
            </w:pPr>
            <w:r>
              <w:t xml:space="preserve">Exhibit </w:t>
            </w:r>
            <w:proofErr w:type="spellStart"/>
            <w:r>
              <w:t>Labaels</w:t>
            </w:r>
            <w:proofErr w:type="spellEnd"/>
            <w:r>
              <w:t xml:space="preserve"> – Common Pleas Ct.</w:t>
            </w:r>
          </w:p>
        </w:tc>
        <w:tc>
          <w:tcPr>
            <w:tcW w:w="1598" w:type="dxa"/>
            <w:gridSpan w:val="2"/>
          </w:tcPr>
          <w:p w:rsidR="008A1B51" w:rsidRDefault="008A1B51" w:rsidP="00D063B5">
            <w:pPr>
              <w:pStyle w:val="Table"/>
              <w:jc w:val="right"/>
            </w:pPr>
            <w:r>
              <w:t>36.05</w:t>
            </w:r>
          </w:p>
        </w:tc>
      </w:tr>
      <w:tr w:rsidR="008A1B51" w:rsidTr="00D063B5">
        <w:tc>
          <w:tcPr>
            <w:tcW w:w="3989" w:type="dxa"/>
          </w:tcPr>
          <w:p w:rsidR="008A1B51" w:rsidRDefault="008A1B51" w:rsidP="00D063B5">
            <w:pPr>
              <w:pStyle w:val="Table"/>
            </w:pPr>
            <w:r>
              <w:t>Safeguard Business Systems</w:t>
            </w:r>
          </w:p>
        </w:tc>
        <w:tc>
          <w:tcPr>
            <w:tcW w:w="979" w:type="dxa"/>
          </w:tcPr>
          <w:p w:rsidR="008A1B51" w:rsidRDefault="008A1B51" w:rsidP="00D063B5">
            <w:pPr>
              <w:pStyle w:val="Table"/>
              <w:jc w:val="center"/>
            </w:pPr>
            <w:r>
              <w:t>1093</w:t>
            </w:r>
          </w:p>
        </w:tc>
        <w:tc>
          <w:tcPr>
            <w:tcW w:w="3514" w:type="dxa"/>
          </w:tcPr>
          <w:p w:rsidR="008A1B51" w:rsidRDefault="008A1B51" w:rsidP="00D063B5">
            <w:pPr>
              <w:pStyle w:val="Table"/>
            </w:pPr>
            <w:r>
              <w:t>Checks – Clerk of Courts</w:t>
            </w:r>
          </w:p>
        </w:tc>
        <w:tc>
          <w:tcPr>
            <w:tcW w:w="1598" w:type="dxa"/>
            <w:gridSpan w:val="2"/>
          </w:tcPr>
          <w:p w:rsidR="008A1B51" w:rsidRDefault="008A1B51" w:rsidP="00D063B5">
            <w:pPr>
              <w:pStyle w:val="Table"/>
              <w:jc w:val="right"/>
            </w:pPr>
            <w:r>
              <w:t>400.54</w:t>
            </w:r>
          </w:p>
        </w:tc>
      </w:tr>
      <w:tr w:rsidR="008A1B51" w:rsidTr="00D063B5">
        <w:tc>
          <w:tcPr>
            <w:tcW w:w="3989" w:type="dxa"/>
          </w:tcPr>
          <w:p w:rsidR="008A1B51" w:rsidRDefault="008A1B51" w:rsidP="00D063B5">
            <w:pPr>
              <w:pStyle w:val="Table"/>
            </w:pPr>
            <w:r>
              <w:t>Barrett Brothers</w:t>
            </w:r>
          </w:p>
        </w:tc>
        <w:tc>
          <w:tcPr>
            <w:tcW w:w="979" w:type="dxa"/>
          </w:tcPr>
          <w:p w:rsidR="008A1B51" w:rsidRDefault="008A1B51" w:rsidP="00D063B5">
            <w:pPr>
              <w:pStyle w:val="Table"/>
              <w:jc w:val="center"/>
            </w:pPr>
            <w:r>
              <w:t>1094</w:t>
            </w:r>
          </w:p>
        </w:tc>
        <w:tc>
          <w:tcPr>
            <w:tcW w:w="3514" w:type="dxa"/>
          </w:tcPr>
          <w:p w:rsidR="008A1B51" w:rsidRDefault="008A1B51" w:rsidP="00D063B5">
            <w:pPr>
              <w:pStyle w:val="Table"/>
            </w:pPr>
            <w:r>
              <w:t>Vouchers – Clerk of Courts</w:t>
            </w:r>
          </w:p>
        </w:tc>
        <w:tc>
          <w:tcPr>
            <w:tcW w:w="1598" w:type="dxa"/>
            <w:gridSpan w:val="2"/>
          </w:tcPr>
          <w:p w:rsidR="008A1B51" w:rsidRDefault="008A1B51" w:rsidP="00D063B5">
            <w:pPr>
              <w:pStyle w:val="Table"/>
              <w:jc w:val="right"/>
            </w:pPr>
            <w:r>
              <w:t>786.00</w:t>
            </w:r>
          </w:p>
        </w:tc>
      </w:tr>
      <w:tr w:rsidR="008A1B51" w:rsidTr="00D063B5">
        <w:tc>
          <w:tcPr>
            <w:tcW w:w="3989" w:type="dxa"/>
          </w:tcPr>
          <w:p w:rsidR="008A1B51" w:rsidRDefault="008A1B51" w:rsidP="00D063B5">
            <w:pPr>
              <w:pStyle w:val="Table"/>
            </w:pPr>
            <w:r>
              <w:t>Xerox Corporation</w:t>
            </w:r>
          </w:p>
        </w:tc>
        <w:tc>
          <w:tcPr>
            <w:tcW w:w="979" w:type="dxa"/>
          </w:tcPr>
          <w:p w:rsidR="008A1B51" w:rsidRDefault="008A1B51" w:rsidP="00D063B5">
            <w:pPr>
              <w:pStyle w:val="Table"/>
              <w:jc w:val="center"/>
            </w:pPr>
            <w:r>
              <w:t>1095</w:t>
            </w:r>
          </w:p>
        </w:tc>
        <w:tc>
          <w:tcPr>
            <w:tcW w:w="3514" w:type="dxa"/>
          </w:tcPr>
          <w:p w:rsidR="008A1B51" w:rsidRDefault="008A1B51" w:rsidP="00D063B5">
            <w:pPr>
              <w:pStyle w:val="Table"/>
            </w:pPr>
            <w:r>
              <w:t>12 Month Agreement Copy Machine – Clerk of Courts</w:t>
            </w:r>
          </w:p>
        </w:tc>
        <w:tc>
          <w:tcPr>
            <w:tcW w:w="1598" w:type="dxa"/>
            <w:gridSpan w:val="2"/>
          </w:tcPr>
          <w:p w:rsidR="008A1B51" w:rsidRDefault="008A1B51" w:rsidP="00D063B5">
            <w:pPr>
              <w:pStyle w:val="Table"/>
              <w:jc w:val="right"/>
            </w:pPr>
            <w:r>
              <w:t>149.38</w:t>
            </w:r>
          </w:p>
        </w:tc>
      </w:tr>
      <w:tr w:rsidR="008A1B51" w:rsidTr="00D063B5">
        <w:tc>
          <w:tcPr>
            <w:tcW w:w="3989" w:type="dxa"/>
          </w:tcPr>
          <w:p w:rsidR="008A1B51" w:rsidRDefault="008A1B51" w:rsidP="00D063B5">
            <w:pPr>
              <w:pStyle w:val="Table"/>
            </w:pPr>
            <w:r>
              <w:t>Association of Municipal Court Judges</w:t>
            </w:r>
          </w:p>
        </w:tc>
        <w:tc>
          <w:tcPr>
            <w:tcW w:w="979" w:type="dxa"/>
          </w:tcPr>
          <w:p w:rsidR="008A1B51" w:rsidRDefault="008A1B51" w:rsidP="00D063B5">
            <w:pPr>
              <w:pStyle w:val="Table"/>
              <w:jc w:val="center"/>
            </w:pPr>
            <w:r>
              <w:t>1096</w:t>
            </w:r>
          </w:p>
        </w:tc>
        <w:tc>
          <w:tcPr>
            <w:tcW w:w="3514" w:type="dxa"/>
          </w:tcPr>
          <w:p w:rsidR="008A1B51" w:rsidRDefault="008A1B51" w:rsidP="00D063B5">
            <w:pPr>
              <w:pStyle w:val="Table"/>
            </w:pPr>
            <w:r>
              <w:t>Conf., Dues, Etc. – Municipal Ct.</w:t>
            </w:r>
          </w:p>
        </w:tc>
        <w:tc>
          <w:tcPr>
            <w:tcW w:w="1598" w:type="dxa"/>
            <w:gridSpan w:val="2"/>
          </w:tcPr>
          <w:p w:rsidR="008A1B51" w:rsidRDefault="008A1B51" w:rsidP="00D063B5">
            <w:pPr>
              <w:pStyle w:val="Table"/>
              <w:jc w:val="right"/>
            </w:pPr>
            <w:r>
              <w:t>150.00</w:t>
            </w:r>
          </w:p>
        </w:tc>
      </w:tr>
      <w:tr w:rsidR="008A1B51" w:rsidTr="00D063B5">
        <w:tc>
          <w:tcPr>
            <w:tcW w:w="3989" w:type="dxa"/>
          </w:tcPr>
          <w:p w:rsidR="008A1B51" w:rsidRDefault="008A1B51" w:rsidP="00D063B5">
            <w:pPr>
              <w:pStyle w:val="Table"/>
            </w:pPr>
            <w:r>
              <w:t>Dominion Voting</w:t>
            </w:r>
          </w:p>
        </w:tc>
        <w:tc>
          <w:tcPr>
            <w:tcW w:w="979" w:type="dxa"/>
          </w:tcPr>
          <w:p w:rsidR="008A1B51" w:rsidRDefault="008A1B51" w:rsidP="00D063B5">
            <w:pPr>
              <w:pStyle w:val="Table"/>
              <w:jc w:val="center"/>
            </w:pPr>
            <w:r>
              <w:t>1097</w:t>
            </w:r>
          </w:p>
        </w:tc>
        <w:tc>
          <w:tcPr>
            <w:tcW w:w="3514" w:type="dxa"/>
          </w:tcPr>
          <w:p w:rsidR="008A1B51" w:rsidRDefault="008A1B51" w:rsidP="00D063B5">
            <w:pPr>
              <w:pStyle w:val="Table"/>
            </w:pPr>
            <w:r>
              <w:t>Security Key Tool – BOE</w:t>
            </w:r>
          </w:p>
        </w:tc>
        <w:tc>
          <w:tcPr>
            <w:tcW w:w="1598" w:type="dxa"/>
            <w:gridSpan w:val="2"/>
          </w:tcPr>
          <w:p w:rsidR="008A1B51" w:rsidRDefault="008A1B51" w:rsidP="00D063B5">
            <w:pPr>
              <w:pStyle w:val="Table"/>
              <w:jc w:val="right"/>
            </w:pPr>
            <w:r>
              <w:t>2,000.00</w:t>
            </w:r>
          </w:p>
        </w:tc>
      </w:tr>
      <w:tr w:rsidR="008A1B51" w:rsidTr="00D063B5">
        <w:tc>
          <w:tcPr>
            <w:tcW w:w="3989" w:type="dxa"/>
          </w:tcPr>
          <w:p w:rsidR="008A1B51" w:rsidRDefault="008A1B51" w:rsidP="00D063B5">
            <w:pPr>
              <w:pStyle w:val="Table"/>
            </w:pPr>
            <w:r>
              <w:t>The Ohio State University Extension</w:t>
            </w:r>
          </w:p>
        </w:tc>
        <w:tc>
          <w:tcPr>
            <w:tcW w:w="979" w:type="dxa"/>
          </w:tcPr>
          <w:p w:rsidR="008A1B51" w:rsidRDefault="008A1B51" w:rsidP="00D063B5">
            <w:pPr>
              <w:pStyle w:val="Table"/>
              <w:jc w:val="center"/>
            </w:pPr>
            <w:r>
              <w:t>1098</w:t>
            </w:r>
          </w:p>
        </w:tc>
        <w:tc>
          <w:tcPr>
            <w:tcW w:w="3514" w:type="dxa"/>
          </w:tcPr>
          <w:p w:rsidR="008A1B51" w:rsidRDefault="008A1B51" w:rsidP="00D063B5">
            <w:pPr>
              <w:pStyle w:val="Table"/>
            </w:pPr>
            <w:r>
              <w:t>Extension 2014 – Comm.</w:t>
            </w:r>
          </w:p>
        </w:tc>
        <w:tc>
          <w:tcPr>
            <w:tcW w:w="1598" w:type="dxa"/>
            <w:gridSpan w:val="2"/>
          </w:tcPr>
          <w:p w:rsidR="008A1B51" w:rsidRDefault="008A1B51" w:rsidP="00D063B5">
            <w:pPr>
              <w:pStyle w:val="Table"/>
              <w:jc w:val="right"/>
            </w:pPr>
            <w:r>
              <w:t>28,220.00</w:t>
            </w:r>
          </w:p>
        </w:tc>
      </w:tr>
      <w:tr w:rsidR="008A1B51" w:rsidTr="00D063B5">
        <w:tc>
          <w:tcPr>
            <w:tcW w:w="3989" w:type="dxa"/>
          </w:tcPr>
          <w:p w:rsidR="008A1B51" w:rsidRDefault="008A1B51" w:rsidP="00D063B5">
            <w:pPr>
              <w:pStyle w:val="Table"/>
            </w:pPr>
            <w:r>
              <w:t>Lowes</w:t>
            </w:r>
          </w:p>
        </w:tc>
        <w:tc>
          <w:tcPr>
            <w:tcW w:w="979" w:type="dxa"/>
          </w:tcPr>
          <w:p w:rsidR="008A1B51" w:rsidRDefault="008A1B51" w:rsidP="00D063B5">
            <w:pPr>
              <w:pStyle w:val="Table"/>
              <w:jc w:val="center"/>
            </w:pPr>
            <w:r>
              <w:t>1099</w:t>
            </w:r>
          </w:p>
        </w:tc>
        <w:tc>
          <w:tcPr>
            <w:tcW w:w="3514" w:type="dxa"/>
          </w:tcPr>
          <w:p w:rsidR="008A1B51" w:rsidRDefault="008A1B51" w:rsidP="00D063B5">
            <w:pPr>
              <w:pStyle w:val="Table"/>
            </w:pPr>
            <w:r>
              <w:t>Supplies – Comm. Courthouse</w:t>
            </w:r>
          </w:p>
        </w:tc>
        <w:tc>
          <w:tcPr>
            <w:tcW w:w="1598" w:type="dxa"/>
            <w:gridSpan w:val="2"/>
          </w:tcPr>
          <w:p w:rsidR="008A1B51" w:rsidRDefault="008A1B51" w:rsidP="00D063B5">
            <w:pPr>
              <w:pStyle w:val="Table"/>
              <w:jc w:val="right"/>
            </w:pPr>
            <w:r>
              <w:t>81.66</w:t>
            </w:r>
          </w:p>
        </w:tc>
      </w:tr>
      <w:tr w:rsidR="008A1B51" w:rsidTr="00D063B5">
        <w:tc>
          <w:tcPr>
            <w:tcW w:w="3989" w:type="dxa"/>
          </w:tcPr>
          <w:p w:rsidR="008A1B51" w:rsidRDefault="008A1B51" w:rsidP="00D063B5">
            <w:pPr>
              <w:pStyle w:val="Table"/>
            </w:pPr>
            <w:r>
              <w:t>Tim Meehling</w:t>
            </w:r>
          </w:p>
        </w:tc>
        <w:tc>
          <w:tcPr>
            <w:tcW w:w="979" w:type="dxa"/>
          </w:tcPr>
          <w:p w:rsidR="008A1B51" w:rsidRDefault="008A1B51" w:rsidP="00D063B5">
            <w:pPr>
              <w:pStyle w:val="Table"/>
              <w:jc w:val="center"/>
            </w:pPr>
            <w:r>
              <w:t>1100</w:t>
            </w:r>
          </w:p>
        </w:tc>
        <w:tc>
          <w:tcPr>
            <w:tcW w:w="3514" w:type="dxa"/>
          </w:tcPr>
          <w:p w:rsidR="008A1B51" w:rsidRDefault="008A1B51" w:rsidP="00D063B5">
            <w:pPr>
              <w:pStyle w:val="Table"/>
            </w:pPr>
            <w:r>
              <w:t xml:space="preserve">Travel </w:t>
            </w:r>
            <w:proofErr w:type="spellStart"/>
            <w:r>
              <w:t>Reimb</w:t>
            </w:r>
            <w:proofErr w:type="spellEnd"/>
            <w:r>
              <w:t>. – Comm. Courthouse</w:t>
            </w:r>
          </w:p>
        </w:tc>
        <w:tc>
          <w:tcPr>
            <w:tcW w:w="1598" w:type="dxa"/>
            <w:gridSpan w:val="2"/>
          </w:tcPr>
          <w:p w:rsidR="008A1B51" w:rsidRDefault="008A1B51" w:rsidP="00D063B5">
            <w:pPr>
              <w:pStyle w:val="Table"/>
              <w:jc w:val="right"/>
            </w:pPr>
            <w:r>
              <w:t>44.58</w:t>
            </w:r>
          </w:p>
        </w:tc>
      </w:tr>
      <w:tr w:rsidR="008A1B51" w:rsidTr="00D063B5">
        <w:tc>
          <w:tcPr>
            <w:tcW w:w="3989" w:type="dxa"/>
          </w:tcPr>
          <w:p w:rsidR="008A1B51" w:rsidRDefault="008A1B51" w:rsidP="00D063B5">
            <w:pPr>
              <w:pStyle w:val="Table"/>
            </w:pPr>
            <w:r>
              <w:t>Lewellens</w:t>
            </w:r>
          </w:p>
        </w:tc>
        <w:tc>
          <w:tcPr>
            <w:tcW w:w="979" w:type="dxa"/>
          </w:tcPr>
          <w:p w:rsidR="008A1B51" w:rsidRDefault="008A1B51" w:rsidP="00D063B5">
            <w:pPr>
              <w:pStyle w:val="Table"/>
              <w:jc w:val="center"/>
            </w:pPr>
            <w:r>
              <w:t>1101</w:t>
            </w:r>
          </w:p>
        </w:tc>
        <w:tc>
          <w:tcPr>
            <w:tcW w:w="3514" w:type="dxa"/>
          </w:tcPr>
          <w:p w:rsidR="008A1B51" w:rsidRDefault="008A1B51" w:rsidP="00D063B5">
            <w:pPr>
              <w:pStyle w:val="Table"/>
            </w:pPr>
            <w:r>
              <w:t>Service – Comm. Courthouse</w:t>
            </w:r>
          </w:p>
        </w:tc>
        <w:tc>
          <w:tcPr>
            <w:tcW w:w="1598" w:type="dxa"/>
            <w:gridSpan w:val="2"/>
          </w:tcPr>
          <w:p w:rsidR="008A1B51" w:rsidRDefault="008A1B51" w:rsidP="00D063B5">
            <w:pPr>
              <w:pStyle w:val="Table"/>
              <w:jc w:val="right"/>
            </w:pPr>
            <w:r>
              <w:t>37.00</w:t>
            </w:r>
          </w:p>
        </w:tc>
      </w:tr>
      <w:tr w:rsidR="008A1B51" w:rsidTr="00D063B5">
        <w:tc>
          <w:tcPr>
            <w:tcW w:w="3989" w:type="dxa"/>
          </w:tcPr>
          <w:p w:rsidR="008A1B51" w:rsidRDefault="008A1B51" w:rsidP="00D063B5">
            <w:pPr>
              <w:pStyle w:val="Table"/>
            </w:pPr>
            <w:r>
              <w:t>Pitney Bowes Global Financial</w:t>
            </w:r>
          </w:p>
        </w:tc>
        <w:tc>
          <w:tcPr>
            <w:tcW w:w="979" w:type="dxa"/>
          </w:tcPr>
          <w:p w:rsidR="008A1B51" w:rsidRDefault="008A1B51" w:rsidP="00D063B5">
            <w:pPr>
              <w:pStyle w:val="Table"/>
              <w:jc w:val="center"/>
            </w:pPr>
            <w:r>
              <w:t>1102</w:t>
            </w:r>
          </w:p>
        </w:tc>
        <w:tc>
          <w:tcPr>
            <w:tcW w:w="3514" w:type="dxa"/>
          </w:tcPr>
          <w:p w:rsidR="008A1B51" w:rsidRDefault="008A1B51" w:rsidP="00D063B5">
            <w:pPr>
              <w:pStyle w:val="Table"/>
            </w:pPr>
            <w:r>
              <w:t>Postage Machine Lease – Comm. Courthouse</w:t>
            </w:r>
          </w:p>
        </w:tc>
        <w:tc>
          <w:tcPr>
            <w:tcW w:w="1598" w:type="dxa"/>
            <w:gridSpan w:val="2"/>
          </w:tcPr>
          <w:p w:rsidR="008A1B51" w:rsidRDefault="008A1B51" w:rsidP="00D063B5">
            <w:pPr>
              <w:pStyle w:val="Table"/>
              <w:jc w:val="right"/>
            </w:pPr>
            <w:r>
              <w:t>1,170.00</w:t>
            </w:r>
          </w:p>
        </w:tc>
      </w:tr>
      <w:tr w:rsidR="008A1B51" w:rsidTr="00D063B5">
        <w:tc>
          <w:tcPr>
            <w:tcW w:w="3989" w:type="dxa"/>
          </w:tcPr>
          <w:p w:rsidR="008A1B51" w:rsidRDefault="008A1B51" w:rsidP="00D063B5">
            <w:pPr>
              <w:pStyle w:val="Table"/>
            </w:pPr>
            <w:r>
              <w:t>Columbia Gas</w:t>
            </w:r>
          </w:p>
        </w:tc>
        <w:tc>
          <w:tcPr>
            <w:tcW w:w="979" w:type="dxa"/>
          </w:tcPr>
          <w:p w:rsidR="008A1B51" w:rsidRDefault="008A1B51" w:rsidP="00D063B5">
            <w:pPr>
              <w:pStyle w:val="Table"/>
              <w:jc w:val="center"/>
            </w:pPr>
            <w:r>
              <w:t>1103</w:t>
            </w:r>
          </w:p>
        </w:tc>
        <w:tc>
          <w:tcPr>
            <w:tcW w:w="3514" w:type="dxa"/>
          </w:tcPr>
          <w:p w:rsidR="008A1B51" w:rsidRDefault="008A1B51" w:rsidP="00D063B5">
            <w:pPr>
              <w:pStyle w:val="Table"/>
            </w:pPr>
            <w:r>
              <w:t>Service – Comm.</w:t>
            </w:r>
          </w:p>
        </w:tc>
        <w:tc>
          <w:tcPr>
            <w:tcW w:w="1598" w:type="dxa"/>
            <w:gridSpan w:val="2"/>
          </w:tcPr>
          <w:p w:rsidR="008A1B51" w:rsidRDefault="008A1B51" w:rsidP="00D063B5">
            <w:pPr>
              <w:pStyle w:val="Table"/>
              <w:jc w:val="right"/>
            </w:pPr>
            <w:r>
              <w:t>1,391.35</w:t>
            </w:r>
          </w:p>
        </w:tc>
      </w:tr>
      <w:tr w:rsidR="008A1B51" w:rsidTr="00D063B5">
        <w:tc>
          <w:tcPr>
            <w:tcW w:w="3989" w:type="dxa"/>
          </w:tcPr>
          <w:p w:rsidR="008A1B51" w:rsidRDefault="008A1B51" w:rsidP="00D063B5">
            <w:pPr>
              <w:pStyle w:val="Table"/>
            </w:pPr>
            <w:r>
              <w:t>AEP</w:t>
            </w:r>
          </w:p>
        </w:tc>
        <w:tc>
          <w:tcPr>
            <w:tcW w:w="979" w:type="dxa"/>
          </w:tcPr>
          <w:p w:rsidR="008A1B51" w:rsidRDefault="008A1B51" w:rsidP="00D063B5">
            <w:pPr>
              <w:pStyle w:val="Table"/>
              <w:jc w:val="center"/>
            </w:pPr>
            <w:r>
              <w:t>1104</w:t>
            </w:r>
          </w:p>
        </w:tc>
        <w:tc>
          <w:tcPr>
            <w:tcW w:w="3514" w:type="dxa"/>
          </w:tcPr>
          <w:p w:rsidR="008A1B51" w:rsidRDefault="008A1B51" w:rsidP="00D063B5">
            <w:pPr>
              <w:pStyle w:val="Table"/>
            </w:pPr>
            <w:r>
              <w:t>Service – Comm.</w:t>
            </w:r>
          </w:p>
        </w:tc>
        <w:tc>
          <w:tcPr>
            <w:tcW w:w="1598" w:type="dxa"/>
            <w:gridSpan w:val="2"/>
          </w:tcPr>
          <w:p w:rsidR="008A1B51" w:rsidRDefault="008A1B51" w:rsidP="00D063B5">
            <w:pPr>
              <w:pStyle w:val="Table"/>
              <w:jc w:val="right"/>
            </w:pPr>
            <w:r>
              <w:t>1,002.35</w:t>
            </w:r>
          </w:p>
        </w:tc>
      </w:tr>
      <w:tr w:rsidR="008A1B51" w:rsidTr="00D063B5">
        <w:tc>
          <w:tcPr>
            <w:tcW w:w="3989" w:type="dxa"/>
          </w:tcPr>
          <w:p w:rsidR="008A1B51" w:rsidRDefault="008A1B51" w:rsidP="00D063B5">
            <w:pPr>
              <w:pStyle w:val="Table"/>
            </w:pPr>
            <w:r>
              <w:t>Columbia Gas</w:t>
            </w:r>
          </w:p>
        </w:tc>
        <w:tc>
          <w:tcPr>
            <w:tcW w:w="979" w:type="dxa"/>
          </w:tcPr>
          <w:p w:rsidR="008A1B51" w:rsidRDefault="008A1B51" w:rsidP="00D063B5">
            <w:pPr>
              <w:pStyle w:val="Table"/>
              <w:jc w:val="center"/>
            </w:pPr>
            <w:r>
              <w:t>1105</w:t>
            </w:r>
          </w:p>
        </w:tc>
        <w:tc>
          <w:tcPr>
            <w:tcW w:w="3514" w:type="dxa"/>
          </w:tcPr>
          <w:p w:rsidR="008A1B51" w:rsidRDefault="008A1B51" w:rsidP="00D063B5">
            <w:pPr>
              <w:pStyle w:val="Table"/>
            </w:pPr>
            <w:r>
              <w:t>Service – Comm.</w:t>
            </w:r>
          </w:p>
        </w:tc>
        <w:tc>
          <w:tcPr>
            <w:tcW w:w="1598" w:type="dxa"/>
            <w:gridSpan w:val="2"/>
          </w:tcPr>
          <w:p w:rsidR="008A1B51" w:rsidRDefault="008A1B51" w:rsidP="00D063B5">
            <w:pPr>
              <w:pStyle w:val="Table"/>
              <w:jc w:val="right"/>
            </w:pPr>
            <w:r>
              <w:t>314.79</w:t>
            </w:r>
          </w:p>
        </w:tc>
      </w:tr>
      <w:tr w:rsidR="008A1B51" w:rsidTr="00D063B5">
        <w:tc>
          <w:tcPr>
            <w:tcW w:w="3989" w:type="dxa"/>
          </w:tcPr>
          <w:p w:rsidR="008A1B51" w:rsidRDefault="008A1B51" w:rsidP="00D063B5">
            <w:pPr>
              <w:pStyle w:val="Table"/>
            </w:pPr>
            <w:r>
              <w:t>City of Logan</w:t>
            </w:r>
          </w:p>
        </w:tc>
        <w:tc>
          <w:tcPr>
            <w:tcW w:w="979" w:type="dxa"/>
          </w:tcPr>
          <w:p w:rsidR="008A1B51" w:rsidRDefault="008A1B51" w:rsidP="00D063B5">
            <w:pPr>
              <w:pStyle w:val="Table"/>
              <w:jc w:val="center"/>
            </w:pPr>
            <w:r>
              <w:t>1106</w:t>
            </w:r>
          </w:p>
        </w:tc>
        <w:tc>
          <w:tcPr>
            <w:tcW w:w="3514" w:type="dxa"/>
          </w:tcPr>
          <w:p w:rsidR="008A1B51" w:rsidRDefault="008A1B51" w:rsidP="00D063B5">
            <w:pPr>
              <w:pStyle w:val="Table"/>
            </w:pPr>
            <w:r>
              <w:t>Water &amp; Sewage – Comm.</w:t>
            </w:r>
          </w:p>
        </w:tc>
        <w:tc>
          <w:tcPr>
            <w:tcW w:w="1598" w:type="dxa"/>
            <w:gridSpan w:val="2"/>
          </w:tcPr>
          <w:p w:rsidR="008A1B51" w:rsidRDefault="008A1B51" w:rsidP="00D063B5">
            <w:pPr>
              <w:pStyle w:val="Table"/>
              <w:jc w:val="right"/>
            </w:pPr>
            <w:r>
              <w:t>524.16</w:t>
            </w:r>
          </w:p>
        </w:tc>
      </w:tr>
      <w:tr w:rsidR="008A1B51" w:rsidTr="00D063B5">
        <w:tc>
          <w:tcPr>
            <w:tcW w:w="3989" w:type="dxa"/>
          </w:tcPr>
          <w:p w:rsidR="008A1B51" w:rsidRDefault="008A1B51" w:rsidP="00D063B5">
            <w:pPr>
              <w:pStyle w:val="Table"/>
            </w:pPr>
            <w:r>
              <w:t>Columbia Gas</w:t>
            </w:r>
          </w:p>
        </w:tc>
        <w:tc>
          <w:tcPr>
            <w:tcW w:w="979" w:type="dxa"/>
          </w:tcPr>
          <w:p w:rsidR="008A1B51" w:rsidRDefault="008A1B51" w:rsidP="00D063B5">
            <w:pPr>
              <w:pStyle w:val="Table"/>
              <w:jc w:val="center"/>
            </w:pPr>
            <w:r>
              <w:t>1107</w:t>
            </w:r>
          </w:p>
        </w:tc>
        <w:tc>
          <w:tcPr>
            <w:tcW w:w="3514" w:type="dxa"/>
          </w:tcPr>
          <w:p w:rsidR="008A1B51" w:rsidRDefault="008A1B51" w:rsidP="00D063B5">
            <w:pPr>
              <w:pStyle w:val="Table"/>
            </w:pPr>
            <w:r>
              <w:t>Service – Comm.</w:t>
            </w:r>
          </w:p>
        </w:tc>
        <w:tc>
          <w:tcPr>
            <w:tcW w:w="1598" w:type="dxa"/>
            <w:gridSpan w:val="2"/>
          </w:tcPr>
          <w:p w:rsidR="008A1B51" w:rsidRDefault="008A1B51" w:rsidP="00D063B5">
            <w:pPr>
              <w:pStyle w:val="Table"/>
              <w:jc w:val="right"/>
            </w:pPr>
            <w:r>
              <w:t>3,156.92</w:t>
            </w:r>
          </w:p>
        </w:tc>
      </w:tr>
      <w:tr w:rsidR="008A1B51" w:rsidTr="00D063B5">
        <w:tc>
          <w:tcPr>
            <w:tcW w:w="3989" w:type="dxa"/>
          </w:tcPr>
          <w:p w:rsidR="008A1B51" w:rsidRDefault="00073EBF" w:rsidP="00D063B5">
            <w:pPr>
              <w:pStyle w:val="Table"/>
            </w:pPr>
            <w:r>
              <w:t>AEP</w:t>
            </w:r>
          </w:p>
        </w:tc>
        <w:tc>
          <w:tcPr>
            <w:tcW w:w="979" w:type="dxa"/>
          </w:tcPr>
          <w:p w:rsidR="008A1B51" w:rsidRDefault="00073EBF" w:rsidP="00D063B5">
            <w:pPr>
              <w:pStyle w:val="Table"/>
              <w:jc w:val="center"/>
            </w:pPr>
            <w:r>
              <w:t>1108</w:t>
            </w:r>
          </w:p>
        </w:tc>
        <w:tc>
          <w:tcPr>
            <w:tcW w:w="3514" w:type="dxa"/>
          </w:tcPr>
          <w:p w:rsidR="008A1B51" w:rsidRDefault="00073EBF" w:rsidP="00D063B5">
            <w:pPr>
              <w:pStyle w:val="Table"/>
            </w:pPr>
            <w:r>
              <w:t>Service – Comm.</w:t>
            </w:r>
          </w:p>
        </w:tc>
        <w:tc>
          <w:tcPr>
            <w:tcW w:w="1598" w:type="dxa"/>
            <w:gridSpan w:val="2"/>
          </w:tcPr>
          <w:p w:rsidR="008A1B51" w:rsidRDefault="00073EBF" w:rsidP="00D063B5">
            <w:pPr>
              <w:pStyle w:val="Table"/>
              <w:jc w:val="right"/>
            </w:pPr>
            <w:r>
              <w:t>2,904.43</w:t>
            </w:r>
          </w:p>
        </w:tc>
      </w:tr>
      <w:tr w:rsidR="00BA2060" w:rsidTr="00D063B5">
        <w:tc>
          <w:tcPr>
            <w:tcW w:w="3989" w:type="dxa"/>
          </w:tcPr>
          <w:p w:rsidR="00BA2060" w:rsidRDefault="00BA2060" w:rsidP="00D063B5">
            <w:pPr>
              <w:pStyle w:val="Table"/>
            </w:pPr>
            <w:r>
              <w:t>Gordon Flesch</w:t>
            </w:r>
          </w:p>
        </w:tc>
        <w:tc>
          <w:tcPr>
            <w:tcW w:w="979" w:type="dxa"/>
          </w:tcPr>
          <w:p w:rsidR="00BA2060" w:rsidRDefault="00BA2060" w:rsidP="00D063B5">
            <w:pPr>
              <w:pStyle w:val="Table"/>
              <w:jc w:val="center"/>
            </w:pPr>
            <w:r>
              <w:t>1109</w:t>
            </w:r>
          </w:p>
        </w:tc>
        <w:tc>
          <w:tcPr>
            <w:tcW w:w="3514" w:type="dxa"/>
          </w:tcPr>
          <w:p w:rsidR="00BA2060" w:rsidRDefault="00BA2060" w:rsidP="00D063B5">
            <w:pPr>
              <w:pStyle w:val="Table"/>
            </w:pPr>
            <w:r>
              <w:t>Monthly Service Fee – Recorder</w:t>
            </w:r>
          </w:p>
        </w:tc>
        <w:tc>
          <w:tcPr>
            <w:tcW w:w="1598" w:type="dxa"/>
            <w:gridSpan w:val="2"/>
          </w:tcPr>
          <w:p w:rsidR="00BA2060" w:rsidRDefault="00BA2060" w:rsidP="00D063B5">
            <w:pPr>
              <w:pStyle w:val="Table"/>
              <w:jc w:val="right"/>
            </w:pPr>
            <w:r>
              <w:t>72.00</w:t>
            </w:r>
          </w:p>
        </w:tc>
      </w:tr>
      <w:tr w:rsidR="00073EBF" w:rsidTr="00D063B5">
        <w:tc>
          <w:tcPr>
            <w:tcW w:w="3989" w:type="dxa"/>
          </w:tcPr>
          <w:p w:rsidR="00073EBF" w:rsidRDefault="00073EBF" w:rsidP="00D063B5">
            <w:pPr>
              <w:pStyle w:val="Table"/>
            </w:pPr>
            <w:r>
              <w:t>ACS/Xerox</w:t>
            </w:r>
          </w:p>
        </w:tc>
        <w:tc>
          <w:tcPr>
            <w:tcW w:w="979" w:type="dxa"/>
          </w:tcPr>
          <w:p w:rsidR="00073EBF" w:rsidRDefault="00BA2060" w:rsidP="00D063B5">
            <w:pPr>
              <w:pStyle w:val="Table"/>
              <w:jc w:val="center"/>
            </w:pPr>
            <w:r>
              <w:t>1110</w:t>
            </w:r>
          </w:p>
        </w:tc>
        <w:tc>
          <w:tcPr>
            <w:tcW w:w="3514" w:type="dxa"/>
          </w:tcPr>
          <w:p w:rsidR="00073EBF" w:rsidRDefault="00073EBF" w:rsidP="00D063B5">
            <w:pPr>
              <w:pStyle w:val="Table"/>
            </w:pPr>
            <w:r>
              <w:t>Web/Replication Services – Recorder</w:t>
            </w:r>
          </w:p>
        </w:tc>
        <w:tc>
          <w:tcPr>
            <w:tcW w:w="1598" w:type="dxa"/>
            <w:gridSpan w:val="2"/>
          </w:tcPr>
          <w:p w:rsidR="00073EBF" w:rsidRDefault="00073EBF" w:rsidP="00D063B5">
            <w:pPr>
              <w:pStyle w:val="Table"/>
              <w:jc w:val="right"/>
            </w:pPr>
            <w:r>
              <w:t>500.00</w:t>
            </w:r>
          </w:p>
        </w:tc>
      </w:tr>
      <w:tr w:rsidR="00073EBF" w:rsidTr="00D063B5">
        <w:tc>
          <w:tcPr>
            <w:tcW w:w="3989" w:type="dxa"/>
          </w:tcPr>
          <w:p w:rsidR="00073EBF" w:rsidRDefault="00073EBF" w:rsidP="00D063B5">
            <w:pPr>
              <w:pStyle w:val="Table"/>
            </w:pPr>
            <w:r>
              <w:t>Alisa Turner</w:t>
            </w:r>
          </w:p>
        </w:tc>
        <w:tc>
          <w:tcPr>
            <w:tcW w:w="979" w:type="dxa"/>
          </w:tcPr>
          <w:p w:rsidR="00073EBF" w:rsidRDefault="00BA2060" w:rsidP="00D063B5">
            <w:pPr>
              <w:pStyle w:val="Table"/>
              <w:jc w:val="center"/>
            </w:pPr>
            <w:r>
              <w:t>1111</w:t>
            </w:r>
          </w:p>
        </w:tc>
        <w:tc>
          <w:tcPr>
            <w:tcW w:w="3514" w:type="dxa"/>
          </w:tcPr>
          <w:p w:rsidR="00073EBF" w:rsidRDefault="00073EBF" w:rsidP="00D063B5">
            <w:pPr>
              <w:pStyle w:val="Table"/>
            </w:pPr>
            <w:r>
              <w:t>Jamie A. Carter – CRB1301384 – Auditor</w:t>
            </w:r>
          </w:p>
        </w:tc>
        <w:tc>
          <w:tcPr>
            <w:tcW w:w="1598" w:type="dxa"/>
            <w:gridSpan w:val="2"/>
          </w:tcPr>
          <w:p w:rsidR="00073EBF" w:rsidRDefault="00073EBF" w:rsidP="00D063B5">
            <w:pPr>
              <w:pStyle w:val="Table"/>
              <w:jc w:val="right"/>
            </w:pPr>
            <w:r>
              <w:t>90.00</w:t>
            </w:r>
          </w:p>
        </w:tc>
      </w:tr>
      <w:tr w:rsidR="00073EBF" w:rsidTr="00D063B5">
        <w:tc>
          <w:tcPr>
            <w:tcW w:w="3989" w:type="dxa"/>
          </w:tcPr>
          <w:p w:rsidR="00073EBF" w:rsidRDefault="00073EBF" w:rsidP="00D063B5">
            <w:pPr>
              <w:pStyle w:val="Table"/>
            </w:pPr>
            <w:r>
              <w:t>Alisa Turner</w:t>
            </w:r>
          </w:p>
        </w:tc>
        <w:tc>
          <w:tcPr>
            <w:tcW w:w="979" w:type="dxa"/>
          </w:tcPr>
          <w:p w:rsidR="00073EBF" w:rsidRDefault="00BA2060" w:rsidP="00D063B5">
            <w:pPr>
              <w:pStyle w:val="Table"/>
              <w:jc w:val="center"/>
            </w:pPr>
            <w:r>
              <w:t>1112</w:t>
            </w:r>
          </w:p>
        </w:tc>
        <w:tc>
          <w:tcPr>
            <w:tcW w:w="3514" w:type="dxa"/>
          </w:tcPr>
          <w:p w:rsidR="00073EBF" w:rsidRDefault="00073EBF" w:rsidP="00D063B5">
            <w:pPr>
              <w:pStyle w:val="Table"/>
            </w:pPr>
            <w:r>
              <w:t>Megan Ruff-CRA1400214, Albany L. Hatcher-21330209, Clayton Long-21420012.01A, Faith McGiffin-23120410, Saundra Hamilton-13CR0172, Kenneth A. Justice-13CR0219, Paige Saulbeamer-13</w:t>
            </w:r>
            <w:r>
              <w:br/>
            </w:r>
            <w:r>
              <w:lastRenderedPageBreak/>
              <w:t>Cr0095 – Auditor</w:t>
            </w:r>
          </w:p>
        </w:tc>
        <w:tc>
          <w:tcPr>
            <w:tcW w:w="1598" w:type="dxa"/>
            <w:gridSpan w:val="2"/>
          </w:tcPr>
          <w:p w:rsidR="00073EBF" w:rsidRDefault="00073EBF" w:rsidP="00D063B5">
            <w:pPr>
              <w:pStyle w:val="Table"/>
              <w:jc w:val="right"/>
            </w:pPr>
            <w:r>
              <w:lastRenderedPageBreak/>
              <w:t>530.00</w:t>
            </w:r>
          </w:p>
        </w:tc>
      </w:tr>
      <w:tr w:rsidR="00073EBF" w:rsidTr="00D063B5">
        <w:tc>
          <w:tcPr>
            <w:tcW w:w="3989" w:type="dxa"/>
          </w:tcPr>
          <w:p w:rsidR="00073EBF" w:rsidRDefault="00073EBF" w:rsidP="00D063B5">
            <w:pPr>
              <w:pStyle w:val="Table"/>
            </w:pPr>
            <w:r>
              <w:lastRenderedPageBreak/>
              <w:t>Ryan Sheplar</w:t>
            </w:r>
          </w:p>
        </w:tc>
        <w:tc>
          <w:tcPr>
            <w:tcW w:w="979" w:type="dxa"/>
          </w:tcPr>
          <w:p w:rsidR="00073EBF" w:rsidRDefault="00BA2060" w:rsidP="00D063B5">
            <w:pPr>
              <w:pStyle w:val="Table"/>
              <w:jc w:val="center"/>
            </w:pPr>
            <w:r>
              <w:t>1113</w:t>
            </w:r>
          </w:p>
        </w:tc>
        <w:tc>
          <w:tcPr>
            <w:tcW w:w="3514" w:type="dxa"/>
          </w:tcPr>
          <w:p w:rsidR="00073EBF" w:rsidRDefault="00073EBF" w:rsidP="00D063B5">
            <w:pPr>
              <w:pStyle w:val="Table"/>
            </w:pPr>
            <w:r>
              <w:t xml:space="preserve">Johnathan Bergstedt-21320282, Maurice Starr-08DR0093, </w:t>
            </w:r>
            <w:proofErr w:type="spellStart"/>
            <w:r>
              <w:t>Loari</w:t>
            </w:r>
            <w:proofErr w:type="spellEnd"/>
            <w:r>
              <w:t xml:space="preserve"> Payne-CRB1400190, Darlene Mills-13CR199 – Auditor</w:t>
            </w:r>
          </w:p>
        </w:tc>
        <w:tc>
          <w:tcPr>
            <w:tcW w:w="1598" w:type="dxa"/>
            <w:gridSpan w:val="2"/>
          </w:tcPr>
          <w:p w:rsidR="00073EBF" w:rsidRDefault="00073EBF" w:rsidP="00D063B5">
            <w:pPr>
              <w:pStyle w:val="Table"/>
              <w:jc w:val="right"/>
            </w:pPr>
            <w:r>
              <w:t>570.78</w:t>
            </w:r>
          </w:p>
        </w:tc>
      </w:tr>
      <w:tr w:rsidR="00073EBF" w:rsidTr="00D063B5">
        <w:tc>
          <w:tcPr>
            <w:tcW w:w="3989" w:type="dxa"/>
          </w:tcPr>
          <w:p w:rsidR="00073EBF" w:rsidRDefault="00073EBF" w:rsidP="00D063B5">
            <w:pPr>
              <w:pStyle w:val="Table"/>
            </w:pPr>
            <w:r>
              <w:t>William Henderson</w:t>
            </w:r>
          </w:p>
        </w:tc>
        <w:tc>
          <w:tcPr>
            <w:tcW w:w="979" w:type="dxa"/>
          </w:tcPr>
          <w:p w:rsidR="00073EBF" w:rsidRDefault="00BA2060" w:rsidP="00D063B5">
            <w:pPr>
              <w:pStyle w:val="Table"/>
              <w:jc w:val="center"/>
            </w:pPr>
            <w:r>
              <w:t>1114</w:t>
            </w:r>
          </w:p>
        </w:tc>
        <w:tc>
          <w:tcPr>
            <w:tcW w:w="3514" w:type="dxa"/>
          </w:tcPr>
          <w:p w:rsidR="00073EBF" w:rsidRDefault="00073EBF" w:rsidP="00D063B5">
            <w:pPr>
              <w:pStyle w:val="Table"/>
            </w:pPr>
            <w:r>
              <w:t>Natasha Cook-12CR0203, Dillon Deible-21320312 – Auditor</w:t>
            </w:r>
          </w:p>
        </w:tc>
        <w:tc>
          <w:tcPr>
            <w:tcW w:w="1598" w:type="dxa"/>
            <w:gridSpan w:val="2"/>
          </w:tcPr>
          <w:p w:rsidR="00073EBF" w:rsidRDefault="00073EBF" w:rsidP="00EE0DCC">
            <w:pPr>
              <w:pStyle w:val="Table"/>
              <w:jc w:val="right"/>
            </w:pPr>
            <w:r>
              <w:t>1,137.00</w:t>
            </w:r>
          </w:p>
        </w:tc>
      </w:tr>
      <w:tr w:rsidR="00073EBF" w:rsidTr="00D063B5">
        <w:tc>
          <w:tcPr>
            <w:tcW w:w="3989" w:type="dxa"/>
          </w:tcPr>
          <w:p w:rsidR="00073EBF" w:rsidRDefault="00073EBF" w:rsidP="00D063B5">
            <w:pPr>
              <w:pStyle w:val="Table"/>
            </w:pPr>
            <w:r>
              <w:t>Timothy Gleeson</w:t>
            </w:r>
          </w:p>
        </w:tc>
        <w:tc>
          <w:tcPr>
            <w:tcW w:w="979" w:type="dxa"/>
          </w:tcPr>
          <w:p w:rsidR="00073EBF" w:rsidRDefault="00BA2060" w:rsidP="00D063B5">
            <w:pPr>
              <w:pStyle w:val="Table"/>
              <w:jc w:val="center"/>
            </w:pPr>
            <w:r>
              <w:t>1115</w:t>
            </w:r>
          </w:p>
        </w:tc>
        <w:tc>
          <w:tcPr>
            <w:tcW w:w="3514" w:type="dxa"/>
          </w:tcPr>
          <w:p w:rsidR="00073EBF" w:rsidRDefault="00073EBF" w:rsidP="00D063B5">
            <w:pPr>
              <w:pStyle w:val="Table"/>
            </w:pPr>
            <w:r>
              <w:t>Stephen Spears-CRB1301294 – Auditor</w:t>
            </w:r>
          </w:p>
        </w:tc>
        <w:tc>
          <w:tcPr>
            <w:tcW w:w="1598" w:type="dxa"/>
            <w:gridSpan w:val="2"/>
          </w:tcPr>
          <w:p w:rsidR="00073EBF" w:rsidRDefault="00073EBF" w:rsidP="00EE0DCC">
            <w:pPr>
              <w:pStyle w:val="Table"/>
              <w:jc w:val="right"/>
            </w:pPr>
            <w:r>
              <w:t>186.00</w:t>
            </w:r>
          </w:p>
        </w:tc>
      </w:tr>
      <w:tr w:rsidR="00073EBF" w:rsidTr="00D063B5">
        <w:tc>
          <w:tcPr>
            <w:tcW w:w="3989" w:type="dxa"/>
          </w:tcPr>
          <w:p w:rsidR="00073EBF" w:rsidRDefault="00EE0DCC" w:rsidP="00D063B5">
            <w:pPr>
              <w:pStyle w:val="Table"/>
            </w:pPr>
            <w:r>
              <w:t>Timothy Gleeson</w:t>
            </w:r>
          </w:p>
        </w:tc>
        <w:tc>
          <w:tcPr>
            <w:tcW w:w="979" w:type="dxa"/>
          </w:tcPr>
          <w:p w:rsidR="00073EBF" w:rsidRDefault="00EE0DCC" w:rsidP="00D063B5">
            <w:pPr>
              <w:pStyle w:val="Table"/>
              <w:jc w:val="center"/>
            </w:pPr>
            <w:r>
              <w:t>111</w:t>
            </w:r>
            <w:r w:rsidR="00BA2060">
              <w:t>6</w:t>
            </w:r>
          </w:p>
        </w:tc>
        <w:tc>
          <w:tcPr>
            <w:tcW w:w="3514" w:type="dxa"/>
          </w:tcPr>
          <w:p w:rsidR="00073EBF" w:rsidRDefault="00EE0DCC" w:rsidP="00D063B5">
            <w:pPr>
              <w:pStyle w:val="Table"/>
            </w:pPr>
            <w:r>
              <w:t>Corey Ringhiser-CRB1400018, Kristy L. Layton-CRA1400174, Shannon M. Weitzel-CRB1300828, James S. Hamilton-CRB1301213, John L. Hutchison-CRA1400218, Roger Hampshire-13CR0235, Karen Sharpe-14CR0021, Derrick J. Sammons-TRD1302377 – Auditor</w:t>
            </w:r>
          </w:p>
        </w:tc>
        <w:tc>
          <w:tcPr>
            <w:tcW w:w="1598" w:type="dxa"/>
            <w:gridSpan w:val="2"/>
          </w:tcPr>
          <w:p w:rsidR="00073EBF" w:rsidRDefault="00EE0DCC" w:rsidP="00D063B5">
            <w:pPr>
              <w:pStyle w:val="Table"/>
              <w:jc w:val="right"/>
            </w:pPr>
            <w:r>
              <w:t>1,329.00</w:t>
            </w:r>
          </w:p>
        </w:tc>
      </w:tr>
      <w:tr w:rsidR="00EE0DCC" w:rsidTr="00D063B5">
        <w:tc>
          <w:tcPr>
            <w:tcW w:w="3989" w:type="dxa"/>
          </w:tcPr>
          <w:p w:rsidR="00EE0DCC" w:rsidRDefault="00EE0DCC" w:rsidP="00D063B5">
            <w:pPr>
              <w:pStyle w:val="Table"/>
            </w:pPr>
            <w:r>
              <w:t>Charles Gerken</w:t>
            </w:r>
          </w:p>
        </w:tc>
        <w:tc>
          <w:tcPr>
            <w:tcW w:w="979" w:type="dxa"/>
          </w:tcPr>
          <w:p w:rsidR="00EE0DCC" w:rsidRDefault="00BA2060" w:rsidP="00D063B5">
            <w:pPr>
              <w:pStyle w:val="Table"/>
              <w:jc w:val="center"/>
            </w:pPr>
            <w:r>
              <w:t>1117</w:t>
            </w:r>
          </w:p>
        </w:tc>
        <w:tc>
          <w:tcPr>
            <w:tcW w:w="3514" w:type="dxa"/>
          </w:tcPr>
          <w:p w:rsidR="00EE0DCC" w:rsidRDefault="00EE0DCC" w:rsidP="00D063B5">
            <w:pPr>
              <w:pStyle w:val="Table"/>
            </w:pPr>
            <w:r>
              <w:t>Kevin Cook-13CR0178 – Auditor</w:t>
            </w:r>
          </w:p>
        </w:tc>
        <w:tc>
          <w:tcPr>
            <w:tcW w:w="1598" w:type="dxa"/>
            <w:gridSpan w:val="2"/>
          </w:tcPr>
          <w:p w:rsidR="00EE0DCC" w:rsidRDefault="00EE0DCC" w:rsidP="00D063B5">
            <w:pPr>
              <w:pStyle w:val="Table"/>
              <w:jc w:val="right"/>
            </w:pPr>
            <w:r>
              <w:t>216.00</w:t>
            </w:r>
          </w:p>
        </w:tc>
      </w:tr>
      <w:tr w:rsidR="00EE0DCC" w:rsidTr="00D063B5">
        <w:tc>
          <w:tcPr>
            <w:tcW w:w="3989" w:type="dxa"/>
          </w:tcPr>
          <w:p w:rsidR="00EE0DCC" w:rsidRDefault="00EE0DCC" w:rsidP="00D063B5">
            <w:pPr>
              <w:pStyle w:val="Table"/>
            </w:pPr>
            <w:r>
              <w:t>G. Drew Ralston</w:t>
            </w:r>
          </w:p>
        </w:tc>
        <w:tc>
          <w:tcPr>
            <w:tcW w:w="979" w:type="dxa"/>
          </w:tcPr>
          <w:p w:rsidR="00EE0DCC" w:rsidRDefault="00BA2060" w:rsidP="00D063B5">
            <w:pPr>
              <w:pStyle w:val="Table"/>
              <w:jc w:val="center"/>
            </w:pPr>
            <w:r>
              <w:t>1118</w:t>
            </w:r>
          </w:p>
        </w:tc>
        <w:tc>
          <w:tcPr>
            <w:tcW w:w="3514" w:type="dxa"/>
          </w:tcPr>
          <w:p w:rsidR="00EE0DCC" w:rsidRDefault="00EE0DCC" w:rsidP="00D063B5">
            <w:pPr>
              <w:pStyle w:val="Table"/>
            </w:pPr>
            <w:r>
              <w:t>Shawn C. Ward-08CR0073 – Auditor</w:t>
            </w:r>
          </w:p>
        </w:tc>
        <w:tc>
          <w:tcPr>
            <w:tcW w:w="1598" w:type="dxa"/>
            <w:gridSpan w:val="2"/>
          </w:tcPr>
          <w:p w:rsidR="00EE0DCC" w:rsidRDefault="00EE0DCC" w:rsidP="00D063B5">
            <w:pPr>
              <w:pStyle w:val="Table"/>
              <w:jc w:val="right"/>
            </w:pPr>
            <w:r>
              <w:t>57.00</w:t>
            </w:r>
          </w:p>
        </w:tc>
      </w:tr>
      <w:tr w:rsidR="00EE0DCC" w:rsidTr="00D063B5">
        <w:tc>
          <w:tcPr>
            <w:tcW w:w="3989" w:type="dxa"/>
          </w:tcPr>
          <w:p w:rsidR="00EE0DCC" w:rsidRDefault="00EE0DCC" w:rsidP="00D063B5">
            <w:pPr>
              <w:pStyle w:val="Table"/>
            </w:pPr>
            <w:r>
              <w:t>Jason Despetorich</w:t>
            </w:r>
          </w:p>
        </w:tc>
        <w:tc>
          <w:tcPr>
            <w:tcW w:w="979" w:type="dxa"/>
          </w:tcPr>
          <w:p w:rsidR="00EE0DCC" w:rsidRDefault="00BA2060" w:rsidP="00D063B5">
            <w:pPr>
              <w:pStyle w:val="Table"/>
              <w:jc w:val="center"/>
            </w:pPr>
            <w:r>
              <w:t>1119</w:t>
            </w:r>
          </w:p>
        </w:tc>
        <w:tc>
          <w:tcPr>
            <w:tcW w:w="3514" w:type="dxa"/>
          </w:tcPr>
          <w:p w:rsidR="00EE0DCC" w:rsidRDefault="00EE0DCC" w:rsidP="00D063B5">
            <w:pPr>
              <w:pStyle w:val="Table"/>
            </w:pPr>
            <w:r>
              <w:t>Lacy Myers-13CR0141, John Holdren-CRA1400156, Charles Napier-CRB1301403 – Auditor</w:t>
            </w:r>
          </w:p>
        </w:tc>
        <w:tc>
          <w:tcPr>
            <w:tcW w:w="1598" w:type="dxa"/>
            <w:gridSpan w:val="2"/>
          </w:tcPr>
          <w:p w:rsidR="00EE0DCC" w:rsidRDefault="00EE0DCC" w:rsidP="00D063B5">
            <w:pPr>
              <w:pStyle w:val="Table"/>
              <w:jc w:val="right"/>
            </w:pPr>
            <w:r>
              <w:t>901.00</w:t>
            </w:r>
          </w:p>
        </w:tc>
      </w:tr>
      <w:tr w:rsidR="00EE0DCC" w:rsidTr="00D063B5">
        <w:tc>
          <w:tcPr>
            <w:tcW w:w="3989" w:type="dxa"/>
          </w:tcPr>
          <w:p w:rsidR="00EE0DCC" w:rsidRDefault="00EE0DCC" w:rsidP="00D063B5">
            <w:pPr>
              <w:pStyle w:val="Table"/>
            </w:pPr>
            <w:r>
              <w:t>Praxair</w:t>
            </w:r>
          </w:p>
        </w:tc>
        <w:tc>
          <w:tcPr>
            <w:tcW w:w="979" w:type="dxa"/>
          </w:tcPr>
          <w:p w:rsidR="00EE0DCC" w:rsidRDefault="00BA2060" w:rsidP="00D063B5">
            <w:pPr>
              <w:pStyle w:val="Table"/>
              <w:jc w:val="center"/>
            </w:pPr>
            <w:r>
              <w:t>1120</w:t>
            </w:r>
          </w:p>
        </w:tc>
        <w:tc>
          <w:tcPr>
            <w:tcW w:w="3514" w:type="dxa"/>
          </w:tcPr>
          <w:p w:rsidR="00EE0DCC" w:rsidRDefault="00EE0DCC" w:rsidP="00D063B5">
            <w:pPr>
              <w:pStyle w:val="Table"/>
            </w:pPr>
            <w:r>
              <w:t>Carbon Monoxide Tank – Dog &amp; Kennel</w:t>
            </w:r>
          </w:p>
        </w:tc>
        <w:tc>
          <w:tcPr>
            <w:tcW w:w="1598" w:type="dxa"/>
            <w:gridSpan w:val="2"/>
          </w:tcPr>
          <w:p w:rsidR="00EE0DCC" w:rsidRDefault="00EE0DCC" w:rsidP="00D063B5">
            <w:pPr>
              <w:pStyle w:val="Table"/>
              <w:jc w:val="right"/>
            </w:pPr>
            <w:r>
              <w:t>24.11</w:t>
            </w:r>
          </w:p>
        </w:tc>
      </w:tr>
      <w:tr w:rsidR="00EE0DCC" w:rsidTr="00D063B5">
        <w:tc>
          <w:tcPr>
            <w:tcW w:w="3989" w:type="dxa"/>
          </w:tcPr>
          <w:p w:rsidR="00EE0DCC" w:rsidRDefault="00EE0DCC" w:rsidP="00D063B5">
            <w:pPr>
              <w:pStyle w:val="Table"/>
            </w:pPr>
            <w:proofErr w:type="spellStart"/>
            <w:r>
              <w:t>Stevelts</w:t>
            </w:r>
            <w:proofErr w:type="spellEnd"/>
            <w:r>
              <w:t xml:space="preserve"> Veterinary Clinic</w:t>
            </w:r>
          </w:p>
        </w:tc>
        <w:tc>
          <w:tcPr>
            <w:tcW w:w="979" w:type="dxa"/>
          </w:tcPr>
          <w:p w:rsidR="00EE0DCC" w:rsidRDefault="00BA2060" w:rsidP="00D063B5">
            <w:pPr>
              <w:pStyle w:val="Table"/>
              <w:jc w:val="center"/>
            </w:pPr>
            <w:r>
              <w:t>1121</w:t>
            </w:r>
          </w:p>
        </w:tc>
        <w:tc>
          <w:tcPr>
            <w:tcW w:w="3514" w:type="dxa"/>
          </w:tcPr>
          <w:p w:rsidR="00EE0DCC" w:rsidRDefault="00EE0DCC" w:rsidP="00D063B5">
            <w:pPr>
              <w:pStyle w:val="Table"/>
            </w:pPr>
            <w:r>
              <w:t>Spay/Neuter Coupon – Dog &amp; Kennel</w:t>
            </w:r>
          </w:p>
        </w:tc>
        <w:tc>
          <w:tcPr>
            <w:tcW w:w="1598" w:type="dxa"/>
            <w:gridSpan w:val="2"/>
          </w:tcPr>
          <w:p w:rsidR="00EE0DCC" w:rsidRDefault="00EE0DCC" w:rsidP="00D063B5">
            <w:pPr>
              <w:pStyle w:val="Table"/>
              <w:jc w:val="right"/>
            </w:pPr>
            <w:r>
              <w:t>20.00</w:t>
            </w:r>
          </w:p>
        </w:tc>
      </w:tr>
      <w:tr w:rsidR="00EE0DCC" w:rsidTr="00D063B5">
        <w:tc>
          <w:tcPr>
            <w:tcW w:w="3989" w:type="dxa"/>
          </w:tcPr>
          <w:p w:rsidR="00EE0DCC" w:rsidRDefault="00EE0DCC" w:rsidP="00D063B5">
            <w:pPr>
              <w:pStyle w:val="Table"/>
            </w:pPr>
            <w:r>
              <w:t>Hope Blooms</w:t>
            </w:r>
          </w:p>
        </w:tc>
        <w:tc>
          <w:tcPr>
            <w:tcW w:w="979" w:type="dxa"/>
          </w:tcPr>
          <w:p w:rsidR="00EE0DCC" w:rsidRDefault="00BA2060" w:rsidP="00D063B5">
            <w:pPr>
              <w:pStyle w:val="Table"/>
              <w:jc w:val="center"/>
            </w:pPr>
            <w:r>
              <w:t>1122</w:t>
            </w:r>
          </w:p>
        </w:tc>
        <w:tc>
          <w:tcPr>
            <w:tcW w:w="3514" w:type="dxa"/>
          </w:tcPr>
          <w:p w:rsidR="00EE0DCC" w:rsidRDefault="00EE0DCC" w:rsidP="00D063B5">
            <w:pPr>
              <w:pStyle w:val="Table"/>
            </w:pPr>
            <w:r>
              <w:t>Donation – Prosecutor’s Office</w:t>
            </w:r>
          </w:p>
        </w:tc>
        <w:tc>
          <w:tcPr>
            <w:tcW w:w="1598" w:type="dxa"/>
            <w:gridSpan w:val="2"/>
          </w:tcPr>
          <w:p w:rsidR="00EE0DCC" w:rsidRDefault="00EE0DCC" w:rsidP="00D063B5">
            <w:pPr>
              <w:pStyle w:val="Table"/>
              <w:jc w:val="right"/>
            </w:pPr>
            <w:r>
              <w:t>2,000.00</w:t>
            </w:r>
          </w:p>
        </w:tc>
      </w:tr>
      <w:tr w:rsidR="00EE0DCC" w:rsidTr="00D063B5">
        <w:tc>
          <w:tcPr>
            <w:tcW w:w="3989" w:type="dxa"/>
          </w:tcPr>
          <w:p w:rsidR="00EE0DCC" w:rsidRDefault="00EE0DCC" w:rsidP="00D063B5">
            <w:pPr>
              <w:pStyle w:val="Table"/>
            </w:pPr>
            <w:proofErr w:type="spellStart"/>
            <w:r>
              <w:t>Brucker</w:t>
            </w:r>
            <w:proofErr w:type="spellEnd"/>
            <w:r>
              <w:t xml:space="preserve"> Home Improvements</w:t>
            </w:r>
          </w:p>
        </w:tc>
        <w:tc>
          <w:tcPr>
            <w:tcW w:w="979" w:type="dxa"/>
          </w:tcPr>
          <w:p w:rsidR="00EE0DCC" w:rsidRDefault="00BA2060" w:rsidP="00D063B5">
            <w:pPr>
              <w:pStyle w:val="Table"/>
              <w:jc w:val="center"/>
            </w:pPr>
            <w:r>
              <w:t>1123</w:t>
            </w:r>
          </w:p>
        </w:tc>
        <w:tc>
          <w:tcPr>
            <w:tcW w:w="3514" w:type="dxa"/>
          </w:tcPr>
          <w:p w:rsidR="00EE0DCC" w:rsidRDefault="00EE0DCC" w:rsidP="00D063B5">
            <w:pPr>
              <w:pStyle w:val="Table"/>
            </w:pPr>
            <w:r>
              <w:t>Private Rehabilitation for Joyce Sharp, Rockbridge – CDBG</w:t>
            </w:r>
          </w:p>
        </w:tc>
        <w:tc>
          <w:tcPr>
            <w:tcW w:w="1598" w:type="dxa"/>
            <w:gridSpan w:val="2"/>
          </w:tcPr>
          <w:p w:rsidR="00EE0DCC" w:rsidRDefault="00EE0DCC" w:rsidP="00D063B5">
            <w:pPr>
              <w:pStyle w:val="Table"/>
              <w:jc w:val="right"/>
            </w:pPr>
            <w:r>
              <w:t>14,445.00</w:t>
            </w:r>
          </w:p>
        </w:tc>
      </w:tr>
      <w:tr w:rsidR="00EE0DCC" w:rsidTr="00D063B5">
        <w:tc>
          <w:tcPr>
            <w:tcW w:w="3989" w:type="dxa"/>
          </w:tcPr>
          <w:p w:rsidR="00EE0DCC" w:rsidRDefault="00EE0DCC" w:rsidP="00D063B5">
            <w:pPr>
              <w:pStyle w:val="Table"/>
            </w:pPr>
            <w:r>
              <w:t>Sedalia Contracting, LLC</w:t>
            </w:r>
          </w:p>
        </w:tc>
        <w:tc>
          <w:tcPr>
            <w:tcW w:w="979" w:type="dxa"/>
          </w:tcPr>
          <w:p w:rsidR="00EE0DCC" w:rsidRDefault="00EE0DCC" w:rsidP="00D063B5">
            <w:pPr>
              <w:pStyle w:val="Table"/>
              <w:jc w:val="center"/>
            </w:pPr>
            <w:r>
              <w:t>112</w:t>
            </w:r>
            <w:r w:rsidR="00BA2060">
              <w:t>4</w:t>
            </w:r>
          </w:p>
        </w:tc>
        <w:tc>
          <w:tcPr>
            <w:tcW w:w="3514" w:type="dxa"/>
          </w:tcPr>
          <w:p w:rsidR="00EE0DCC" w:rsidRDefault="00EE0DCC" w:rsidP="00D063B5">
            <w:pPr>
              <w:pStyle w:val="Table"/>
            </w:pPr>
            <w:r>
              <w:t>Private Rehabilitation for Thomas Perry, Logan – CDBG</w:t>
            </w:r>
          </w:p>
        </w:tc>
        <w:tc>
          <w:tcPr>
            <w:tcW w:w="1598" w:type="dxa"/>
            <w:gridSpan w:val="2"/>
          </w:tcPr>
          <w:p w:rsidR="00EE0DCC" w:rsidRDefault="00EE0DCC" w:rsidP="00D063B5">
            <w:pPr>
              <w:pStyle w:val="Table"/>
              <w:jc w:val="right"/>
            </w:pPr>
            <w:r>
              <w:t>5,587.00</w:t>
            </w:r>
          </w:p>
        </w:tc>
      </w:tr>
      <w:tr w:rsidR="00EE0DCC" w:rsidTr="00D063B5">
        <w:tc>
          <w:tcPr>
            <w:tcW w:w="3989" w:type="dxa"/>
          </w:tcPr>
          <w:p w:rsidR="00EE0DCC" w:rsidRDefault="00CC0940" w:rsidP="00D063B5">
            <w:pPr>
              <w:pStyle w:val="Table"/>
            </w:pPr>
            <w:proofErr w:type="spellStart"/>
            <w:r>
              <w:t>Beha</w:t>
            </w:r>
            <w:proofErr w:type="spellEnd"/>
            <w:r>
              <w:t xml:space="preserve"> Construction</w:t>
            </w:r>
          </w:p>
        </w:tc>
        <w:tc>
          <w:tcPr>
            <w:tcW w:w="979" w:type="dxa"/>
          </w:tcPr>
          <w:p w:rsidR="00EE0DCC" w:rsidRDefault="00CC0940" w:rsidP="00D063B5">
            <w:pPr>
              <w:pStyle w:val="Table"/>
              <w:jc w:val="center"/>
            </w:pPr>
            <w:r>
              <w:t>112</w:t>
            </w:r>
            <w:r w:rsidR="00BA2060">
              <w:t>5</w:t>
            </w:r>
          </w:p>
        </w:tc>
        <w:tc>
          <w:tcPr>
            <w:tcW w:w="3514" w:type="dxa"/>
          </w:tcPr>
          <w:p w:rsidR="00EE0DCC" w:rsidRDefault="00CC0940" w:rsidP="00D063B5">
            <w:pPr>
              <w:pStyle w:val="Table"/>
            </w:pPr>
            <w:r>
              <w:t xml:space="preserve">Private Rehabilitation for Lois </w:t>
            </w:r>
            <w:proofErr w:type="spellStart"/>
            <w:r>
              <w:t>Hopstter</w:t>
            </w:r>
            <w:proofErr w:type="spellEnd"/>
            <w:r>
              <w:t xml:space="preserve">, Haydenville - CDBG </w:t>
            </w:r>
          </w:p>
        </w:tc>
        <w:tc>
          <w:tcPr>
            <w:tcW w:w="1598" w:type="dxa"/>
            <w:gridSpan w:val="2"/>
          </w:tcPr>
          <w:p w:rsidR="00EE0DCC" w:rsidRDefault="00CC0940" w:rsidP="00D063B5">
            <w:pPr>
              <w:pStyle w:val="Table"/>
              <w:jc w:val="right"/>
            </w:pPr>
            <w:r>
              <w:t>9,000.00</w:t>
            </w:r>
          </w:p>
        </w:tc>
      </w:tr>
      <w:tr w:rsidR="00CC0940" w:rsidTr="00D063B5">
        <w:tc>
          <w:tcPr>
            <w:tcW w:w="3989" w:type="dxa"/>
          </w:tcPr>
          <w:p w:rsidR="00CC0940" w:rsidRDefault="00CC0940" w:rsidP="00D063B5">
            <w:pPr>
              <w:pStyle w:val="Table"/>
            </w:pPr>
            <w:r>
              <w:t>Quill</w:t>
            </w:r>
          </w:p>
        </w:tc>
        <w:tc>
          <w:tcPr>
            <w:tcW w:w="979" w:type="dxa"/>
          </w:tcPr>
          <w:p w:rsidR="00CC0940" w:rsidRDefault="00BA2060" w:rsidP="00D063B5">
            <w:pPr>
              <w:pStyle w:val="Table"/>
              <w:jc w:val="center"/>
            </w:pPr>
            <w:r>
              <w:t>1126</w:t>
            </w:r>
          </w:p>
        </w:tc>
        <w:tc>
          <w:tcPr>
            <w:tcW w:w="3514" w:type="dxa"/>
          </w:tcPr>
          <w:p w:rsidR="00CC0940" w:rsidRDefault="00CC0940" w:rsidP="00D063B5">
            <w:pPr>
              <w:pStyle w:val="Table"/>
            </w:pPr>
            <w:r>
              <w:t>Supplies – Drafting</w:t>
            </w:r>
          </w:p>
        </w:tc>
        <w:tc>
          <w:tcPr>
            <w:tcW w:w="1598" w:type="dxa"/>
            <w:gridSpan w:val="2"/>
          </w:tcPr>
          <w:p w:rsidR="00CC0940" w:rsidRDefault="00CC0940" w:rsidP="00D063B5">
            <w:pPr>
              <w:pStyle w:val="Table"/>
              <w:jc w:val="right"/>
            </w:pPr>
            <w:r>
              <w:t>207.98</w:t>
            </w:r>
          </w:p>
        </w:tc>
      </w:tr>
      <w:tr w:rsidR="00CC0940" w:rsidTr="00D063B5">
        <w:tc>
          <w:tcPr>
            <w:tcW w:w="3989" w:type="dxa"/>
          </w:tcPr>
          <w:p w:rsidR="00CC0940" w:rsidRDefault="00CC0940" w:rsidP="00D063B5">
            <w:pPr>
              <w:pStyle w:val="Table"/>
            </w:pPr>
            <w:r>
              <w:t>Appraisal Research Corp.</w:t>
            </w:r>
          </w:p>
        </w:tc>
        <w:tc>
          <w:tcPr>
            <w:tcW w:w="979" w:type="dxa"/>
          </w:tcPr>
          <w:p w:rsidR="00CC0940" w:rsidRDefault="00BA2060" w:rsidP="00D063B5">
            <w:pPr>
              <w:pStyle w:val="Table"/>
              <w:jc w:val="center"/>
            </w:pPr>
            <w:r>
              <w:t>1127</w:t>
            </w:r>
          </w:p>
        </w:tc>
        <w:tc>
          <w:tcPr>
            <w:tcW w:w="3514" w:type="dxa"/>
          </w:tcPr>
          <w:p w:rsidR="00CC0940" w:rsidRDefault="00CC0940" w:rsidP="00D063B5">
            <w:pPr>
              <w:pStyle w:val="Table"/>
            </w:pPr>
            <w:r>
              <w:t>2014 New Construction Contract – Auditor</w:t>
            </w:r>
          </w:p>
        </w:tc>
        <w:tc>
          <w:tcPr>
            <w:tcW w:w="1598" w:type="dxa"/>
            <w:gridSpan w:val="2"/>
          </w:tcPr>
          <w:p w:rsidR="00CC0940" w:rsidRDefault="00CC0940" w:rsidP="00D063B5">
            <w:pPr>
              <w:pStyle w:val="Table"/>
              <w:jc w:val="right"/>
            </w:pPr>
            <w:r>
              <w:t>2,595.00</w:t>
            </w:r>
          </w:p>
        </w:tc>
      </w:tr>
      <w:tr w:rsidR="00CC0940" w:rsidTr="00D063B5">
        <w:tc>
          <w:tcPr>
            <w:tcW w:w="3989" w:type="dxa"/>
          </w:tcPr>
          <w:p w:rsidR="00CC0940" w:rsidRDefault="00CC0940" w:rsidP="00D063B5">
            <w:pPr>
              <w:pStyle w:val="Table"/>
            </w:pPr>
            <w:r>
              <w:t>Ken Wilson</w:t>
            </w:r>
          </w:p>
        </w:tc>
        <w:tc>
          <w:tcPr>
            <w:tcW w:w="979" w:type="dxa"/>
          </w:tcPr>
          <w:p w:rsidR="00CC0940" w:rsidRDefault="00BA2060" w:rsidP="00D063B5">
            <w:pPr>
              <w:pStyle w:val="Table"/>
              <w:jc w:val="center"/>
            </w:pPr>
            <w:r>
              <w:t>1128</w:t>
            </w:r>
          </w:p>
        </w:tc>
        <w:tc>
          <w:tcPr>
            <w:tcW w:w="3514" w:type="dxa"/>
          </w:tcPr>
          <w:p w:rsidR="00CC0940" w:rsidRDefault="00CC0940" w:rsidP="00D063B5">
            <w:pPr>
              <w:pStyle w:val="Table"/>
            </w:pPr>
            <w:proofErr w:type="spellStart"/>
            <w:r>
              <w:t>Reimb</w:t>
            </w:r>
            <w:proofErr w:type="spellEnd"/>
            <w:r>
              <w:t>. for Travel – Auditor</w:t>
            </w:r>
          </w:p>
        </w:tc>
        <w:tc>
          <w:tcPr>
            <w:tcW w:w="1598" w:type="dxa"/>
            <w:gridSpan w:val="2"/>
          </w:tcPr>
          <w:p w:rsidR="00CC0940" w:rsidRDefault="00CC0940" w:rsidP="00D063B5">
            <w:pPr>
              <w:pStyle w:val="Table"/>
              <w:jc w:val="right"/>
            </w:pPr>
            <w:r>
              <w:t>76.20</w:t>
            </w:r>
          </w:p>
        </w:tc>
      </w:tr>
      <w:tr w:rsidR="00CC0940" w:rsidTr="00D063B5">
        <w:tc>
          <w:tcPr>
            <w:tcW w:w="3989" w:type="dxa"/>
          </w:tcPr>
          <w:p w:rsidR="00CC0940" w:rsidRDefault="00CC0940" w:rsidP="00D063B5">
            <w:pPr>
              <w:pStyle w:val="Table"/>
            </w:pPr>
            <w:r>
              <w:t>Scenic Hills Senior Center</w:t>
            </w:r>
          </w:p>
        </w:tc>
        <w:tc>
          <w:tcPr>
            <w:tcW w:w="979" w:type="dxa"/>
          </w:tcPr>
          <w:p w:rsidR="00CC0940" w:rsidRDefault="00BA2060" w:rsidP="00D063B5">
            <w:pPr>
              <w:pStyle w:val="Table"/>
              <w:jc w:val="center"/>
            </w:pPr>
            <w:r>
              <w:t>1129</w:t>
            </w:r>
          </w:p>
        </w:tc>
        <w:tc>
          <w:tcPr>
            <w:tcW w:w="3514" w:type="dxa"/>
          </w:tcPr>
          <w:p w:rsidR="00CC0940" w:rsidRDefault="00CC0940" w:rsidP="00D063B5">
            <w:pPr>
              <w:pStyle w:val="Table"/>
            </w:pPr>
            <w:r>
              <w:t>Room Use for Ohio Dam Safety Program Meeting – HSWCD</w:t>
            </w:r>
          </w:p>
        </w:tc>
        <w:tc>
          <w:tcPr>
            <w:tcW w:w="1598" w:type="dxa"/>
            <w:gridSpan w:val="2"/>
          </w:tcPr>
          <w:p w:rsidR="00CC0940" w:rsidRDefault="00CC0940" w:rsidP="00CC0940">
            <w:pPr>
              <w:pStyle w:val="Table"/>
              <w:jc w:val="right"/>
            </w:pPr>
            <w:r>
              <w:t>20.00</w:t>
            </w:r>
          </w:p>
        </w:tc>
      </w:tr>
      <w:tr w:rsidR="00CC0940" w:rsidTr="00D063B5">
        <w:tc>
          <w:tcPr>
            <w:tcW w:w="3989" w:type="dxa"/>
          </w:tcPr>
          <w:p w:rsidR="00CC0940" w:rsidRDefault="00CC0940" w:rsidP="00D063B5">
            <w:pPr>
              <w:pStyle w:val="Table"/>
            </w:pPr>
            <w:r>
              <w:t>Frontier</w:t>
            </w:r>
          </w:p>
        </w:tc>
        <w:tc>
          <w:tcPr>
            <w:tcW w:w="979" w:type="dxa"/>
          </w:tcPr>
          <w:p w:rsidR="00CC0940" w:rsidRDefault="00BA2060" w:rsidP="00D063B5">
            <w:pPr>
              <w:pStyle w:val="Table"/>
              <w:jc w:val="center"/>
            </w:pPr>
            <w:r>
              <w:t>1130</w:t>
            </w:r>
          </w:p>
        </w:tc>
        <w:tc>
          <w:tcPr>
            <w:tcW w:w="3514" w:type="dxa"/>
          </w:tcPr>
          <w:p w:rsidR="00CC0940" w:rsidRDefault="00CC0940" w:rsidP="00D063B5">
            <w:pPr>
              <w:pStyle w:val="Table"/>
            </w:pPr>
            <w:r>
              <w:t>Telephone Bill – HSWCD</w:t>
            </w:r>
          </w:p>
        </w:tc>
        <w:tc>
          <w:tcPr>
            <w:tcW w:w="1598" w:type="dxa"/>
            <w:gridSpan w:val="2"/>
          </w:tcPr>
          <w:p w:rsidR="00CC0940" w:rsidRDefault="00CC0940" w:rsidP="00CC0940">
            <w:pPr>
              <w:pStyle w:val="Table"/>
              <w:jc w:val="right"/>
            </w:pPr>
            <w:r>
              <w:t>58.80</w:t>
            </w:r>
          </w:p>
        </w:tc>
      </w:tr>
      <w:tr w:rsidR="00CC0940" w:rsidTr="00D063B5">
        <w:tc>
          <w:tcPr>
            <w:tcW w:w="3989" w:type="dxa"/>
          </w:tcPr>
          <w:p w:rsidR="00CC0940" w:rsidRDefault="00CC0940" w:rsidP="00D063B5">
            <w:pPr>
              <w:pStyle w:val="Table"/>
            </w:pPr>
            <w:r>
              <w:t>Val Tech</w:t>
            </w:r>
          </w:p>
        </w:tc>
        <w:tc>
          <w:tcPr>
            <w:tcW w:w="979" w:type="dxa"/>
          </w:tcPr>
          <w:p w:rsidR="00CC0940" w:rsidRDefault="00BA2060" w:rsidP="00D063B5">
            <w:pPr>
              <w:pStyle w:val="Table"/>
              <w:jc w:val="center"/>
            </w:pPr>
            <w:r>
              <w:t>1131</w:t>
            </w:r>
          </w:p>
        </w:tc>
        <w:tc>
          <w:tcPr>
            <w:tcW w:w="3514" w:type="dxa"/>
          </w:tcPr>
          <w:p w:rsidR="00CC0940" w:rsidRDefault="00CC0940" w:rsidP="00D063B5">
            <w:pPr>
              <w:pStyle w:val="Table"/>
            </w:pPr>
            <w:r>
              <w:t>Long Distance Phone – HSWCD</w:t>
            </w:r>
          </w:p>
        </w:tc>
        <w:tc>
          <w:tcPr>
            <w:tcW w:w="1598" w:type="dxa"/>
            <w:gridSpan w:val="2"/>
          </w:tcPr>
          <w:p w:rsidR="00CC0940" w:rsidRDefault="00CC0940" w:rsidP="00CC0940">
            <w:pPr>
              <w:pStyle w:val="Table"/>
              <w:jc w:val="right"/>
            </w:pPr>
            <w:r>
              <w:t>3.61</w:t>
            </w:r>
          </w:p>
        </w:tc>
      </w:tr>
      <w:tr w:rsidR="00CC0940" w:rsidTr="00D063B5">
        <w:tc>
          <w:tcPr>
            <w:tcW w:w="3989" w:type="dxa"/>
          </w:tcPr>
          <w:p w:rsidR="00CC0940" w:rsidRDefault="00CC0940" w:rsidP="00D063B5">
            <w:pPr>
              <w:pStyle w:val="Table"/>
            </w:pPr>
            <w:r>
              <w:t>Logan Screen Printing</w:t>
            </w:r>
          </w:p>
        </w:tc>
        <w:tc>
          <w:tcPr>
            <w:tcW w:w="979" w:type="dxa"/>
          </w:tcPr>
          <w:p w:rsidR="00CC0940" w:rsidRDefault="00BA2060" w:rsidP="00D063B5">
            <w:pPr>
              <w:pStyle w:val="Table"/>
              <w:jc w:val="center"/>
            </w:pPr>
            <w:r>
              <w:t>1132</w:t>
            </w:r>
          </w:p>
        </w:tc>
        <w:tc>
          <w:tcPr>
            <w:tcW w:w="3514" w:type="dxa"/>
          </w:tcPr>
          <w:p w:rsidR="00CC0940" w:rsidRDefault="00CC0940" w:rsidP="00D063B5">
            <w:pPr>
              <w:pStyle w:val="Table"/>
            </w:pPr>
            <w:r>
              <w:t>Truck Lettering – HSWCD</w:t>
            </w:r>
          </w:p>
        </w:tc>
        <w:tc>
          <w:tcPr>
            <w:tcW w:w="1598" w:type="dxa"/>
            <w:gridSpan w:val="2"/>
          </w:tcPr>
          <w:p w:rsidR="00CC0940" w:rsidRDefault="00CC0940" w:rsidP="00CC0940">
            <w:pPr>
              <w:pStyle w:val="Table"/>
              <w:jc w:val="right"/>
            </w:pPr>
            <w:r>
              <w:t>100.00</w:t>
            </w:r>
          </w:p>
        </w:tc>
      </w:tr>
      <w:tr w:rsidR="00CC0940" w:rsidTr="00D063B5">
        <w:tc>
          <w:tcPr>
            <w:tcW w:w="3989" w:type="dxa"/>
          </w:tcPr>
          <w:p w:rsidR="00CC0940" w:rsidRDefault="00CC0940" w:rsidP="00D063B5">
            <w:pPr>
              <w:pStyle w:val="Table"/>
            </w:pPr>
            <w:r>
              <w:t>MASI</w:t>
            </w:r>
          </w:p>
        </w:tc>
        <w:tc>
          <w:tcPr>
            <w:tcW w:w="979" w:type="dxa"/>
          </w:tcPr>
          <w:p w:rsidR="00CC0940" w:rsidRDefault="00BA2060" w:rsidP="00D063B5">
            <w:pPr>
              <w:pStyle w:val="Table"/>
              <w:jc w:val="center"/>
            </w:pPr>
            <w:r>
              <w:t>1133</w:t>
            </w:r>
          </w:p>
        </w:tc>
        <w:tc>
          <w:tcPr>
            <w:tcW w:w="3514" w:type="dxa"/>
          </w:tcPr>
          <w:p w:rsidR="00CC0940" w:rsidRDefault="00CC0940" w:rsidP="00D063B5">
            <w:pPr>
              <w:pStyle w:val="Table"/>
            </w:pPr>
            <w:r>
              <w:t>Testing – Sewer</w:t>
            </w:r>
          </w:p>
        </w:tc>
        <w:tc>
          <w:tcPr>
            <w:tcW w:w="1598" w:type="dxa"/>
            <w:gridSpan w:val="2"/>
          </w:tcPr>
          <w:p w:rsidR="00CC0940" w:rsidRDefault="00CC0940" w:rsidP="00CC0940">
            <w:pPr>
              <w:pStyle w:val="Table"/>
              <w:jc w:val="right"/>
            </w:pPr>
            <w:r>
              <w:t>62.41</w:t>
            </w:r>
          </w:p>
        </w:tc>
      </w:tr>
      <w:tr w:rsidR="00CC0940" w:rsidTr="00D063B5">
        <w:tc>
          <w:tcPr>
            <w:tcW w:w="3989" w:type="dxa"/>
          </w:tcPr>
          <w:p w:rsidR="00CC0940" w:rsidRDefault="00CC0940" w:rsidP="00D063B5">
            <w:pPr>
              <w:pStyle w:val="Table"/>
            </w:pPr>
            <w:r>
              <w:t>Pro Care</w:t>
            </w:r>
          </w:p>
        </w:tc>
        <w:tc>
          <w:tcPr>
            <w:tcW w:w="979" w:type="dxa"/>
          </w:tcPr>
          <w:p w:rsidR="00CC0940" w:rsidRDefault="00BA2060" w:rsidP="00D063B5">
            <w:pPr>
              <w:pStyle w:val="Table"/>
              <w:jc w:val="center"/>
            </w:pPr>
            <w:r>
              <w:t>1134</w:t>
            </w:r>
          </w:p>
        </w:tc>
        <w:tc>
          <w:tcPr>
            <w:tcW w:w="3514" w:type="dxa"/>
          </w:tcPr>
          <w:p w:rsidR="00CC0940" w:rsidRDefault="00CC0940" w:rsidP="00D063B5">
            <w:pPr>
              <w:pStyle w:val="Table"/>
            </w:pPr>
            <w:r>
              <w:t>Clean Lift Stations, Haydenville &amp; Rockbridge – Sewer</w:t>
            </w:r>
          </w:p>
        </w:tc>
        <w:tc>
          <w:tcPr>
            <w:tcW w:w="1598" w:type="dxa"/>
            <w:gridSpan w:val="2"/>
          </w:tcPr>
          <w:p w:rsidR="00CC0940" w:rsidRDefault="00CC0940" w:rsidP="00CC0940">
            <w:pPr>
              <w:pStyle w:val="Table"/>
              <w:jc w:val="right"/>
            </w:pPr>
            <w:r>
              <w:t>700.00</w:t>
            </w:r>
          </w:p>
        </w:tc>
      </w:tr>
      <w:tr w:rsidR="00CC0940" w:rsidTr="00D063B5">
        <w:tc>
          <w:tcPr>
            <w:tcW w:w="3989" w:type="dxa"/>
          </w:tcPr>
          <w:p w:rsidR="00CC0940" w:rsidRDefault="00CC0940" w:rsidP="00D063B5">
            <w:pPr>
              <w:pStyle w:val="Table"/>
            </w:pPr>
            <w:r>
              <w:lastRenderedPageBreak/>
              <w:t>AEP</w:t>
            </w:r>
          </w:p>
        </w:tc>
        <w:tc>
          <w:tcPr>
            <w:tcW w:w="979" w:type="dxa"/>
          </w:tcPr>
          <w:p w:rsidR="00CC0940" w:rsidRDefault="00BA2060" w:rsidP="00D063B5">
            <w:pPr>
              <w:pStyle w:val="Table"/>
              <w:jc w:val="center"/>
            </w:pPr>
            <w:r>
              <w:t>1135</w:t>
            </w:r>
          </w:p>
        </w:tc>
        <w:tc>
          <w:tcPr>
            <w:tcW w:w="3514" w:type="dxa"/>
          </w:tcPr>
          <w:p w:rsidR="00CC0940" w:rsidRDefault="00F051E3" w:rsidP="00D063B5">
            <w:pPr>
              <w:pStyle w:val="Table"/>
            </w:pPr>
            <w:r>
              <w:t>Service – Comm.</w:t>
            </w:r>
          </w:p>
        </w:tc>
        <w:tc>
          <w:tcPr>
            <w:tcW w:w="1598" w:type="dxa"/>
            <w:gridSpan w:val="2"/>
          </w:tcPr>
          <w:p w:rsidR="00CC0940" w:rsidRDefault="00F051E3" w:rsidP="00CC0940">
            <w:pPr>
              <w:pStyle w:val="Table"/>
              <w:jc w:val="right"/>
            </w:pPr>
            <w:r>
              <w:t>150.97</w:t>
            </w:r>
          </w:p>
        </w:tc>
      </w:tr>
      <w:tr w:rsidR="00F051E3" w:rsidTr="00D063B5">
        <w:tc>
          <w:tcPr>
            <w:tcW w:w="3989" w:type="dxa"/>
          </w:tcPr>
          <w:p w:rsidR="00F051E3" w:rsidRDefault="00F051E3" w:rsidP="00D063B5">
            <w:pPr>
              <w:pStyle w:val="Table"/>
            </w:pPr>
            <w:r>
              <w:t>AEP</w:t>
            </w:r>
          </w:p>
        </w:tc>
        <w:tc>
          <w:tcPr>
            <w:tcW w:w="979" w:type="dxa"/>
          </w:tcPr>
          <w:p w:rsidR="00F051E3" w:rsidRDefault="00BA2060" w:rsidP="00D063B5">
            <w:pPr>
              <w:pStyle w:val="Table"/>
              <w:jc w:val="center"/>
            </w:pPr>
            <w:r>
              <w:t>1136</w:t>
            </w:r>
          </w:p>
        </w:tc>
        <w:tc>
          <w:tcPr>
            <w:tcW w:w="3514" w:type="dxa"/>
          </w:tcPr>
          <w:p w:rsidR="00F051E3" w:rsidRDefault="00F051E3" w:rsidP="00D063B5">
            <w:pPr>
              <w:pStyle w:val="Table"/>
            </w:pPr>
            <w:r>
              <w:t>Service – Comm.</w:t>
            </w:r>
          </w:p>
        </w:tc>
        <w:tc>
          <w:tcPr>
            <w:tcW w:w="1598" w:type="dxa"/>
            <w:gridSpan w:val="2"/>
          </w:tcPr>
          <w:p w:rsidR="00F051E3" w:rsidRDefault="00F051E3" w:rsidP="00CC0940">
            <w:pPr>
              <w:pStyle w:val="Table"/>
              <w:jc w:val="right"/>
            </w:pPr>
            <w:r>
              <w:t>63.75</w:t>
            </w:r>
          </w:p>
        </w:tc>
      </w:tr>
      <w:tr w:rsidR="00F051E3" w:rsidTr="00D063B5">
        <w:tc>
          <w:tcPr>
            <w:tcW w:w="3989" w:type="dxa"/>
          </w:tcPr>
          <w:p w:rsidR="00F051E3" w:rsidRDefault="00F051E3" w:rsidP="00D063B5">
            <w:pPr>
              <w:pStyle w:val="Table"/>
            </w:pPr>
            <w:r>
              <w:t>Citizens Bank</w:t>
            </w:r>
          </w:p>
        </w:tc>
        <w:tc>
          <w:tcPr>
            <w:tcW w:w="979" w:type="dxa"/>
          </w:tcPr>
          <w:p w:rsidR="00F051E3" w:rsidRDefault="00BA2060" w:rsidP="00D063B5">
            <w:pPr>
              <w:pStyle w:val="Table"/>
              <w:jc w:val="center"/>
            </w:pPr>
            <w:r>
              <w:t>1137</w:t>
            </w:r>
          </w:p>
        </w:tc>
        <w:tc>
          <w:tcPr>
            <w:tcW w:w="3514" w:type="dxa"/>
          </w:tcPr>
          <w:p w:rsidR="00F051E3" w:rsidRDefault="00F051E3" w:rsidP="00D063B5">
            <w:pPr>
              <w:pStyle w:val="Table"/>
            </w:pPr>
            <w:r>
              <w:t>Deposit to VISA Debit for Supplies – 911</w:t>
            </w:r>
          </w:p>
        </w:tc>
        <w:tc>
          <w:tcPr>
            <w:tcW w:w="1598" w:type="dxa"/>
            <w:gridSpan w:val="2"/>
          </w:tcPr>
          <w:p w:rsidR="00F051E3" w:rsidRDefault="00F051E3" w:rsidP="00CC0940">
            <w:pPr>
              <w:pStyle w:val="Table"/>
              <w:jc w:val="right"/>
            </w:pPr>
            <w:r>
              <w:t>300.00</w:t>
            </w:r>
          </w:p>
        </w:tc>
      </w:tr>
      <w:tr w:rsidR="00F051E3" w:rsidTr="00D063B5">
        <w:tc>
          <w:tcPr>
            <w:tcW w:w="3989" w:type="dxa"/>
          </w:tcPr>
          <w:p w:rsidR="00F051E3" w:rsidRDefault="00F051E3" w:rsidP="00D063B5">
            <w:pPr>
              <w:pStyle w:val="Table"/>
            </w:pPr>
            <w:r>
              <w:t>Office City</w:t>
            </w:r>
          </w:p>
        </w:tc>
        <w:tc>
          <w:tcPr>
            <w:tcW w:w="979" w:type="dxa"/>
          </w:tcPr>
          <w:p w:rsidR="00F051E3" w:rsidRDefault="00BA2060" w:rsidP="00D063B5">
            <w:pPr>
              <w:pStyle w:val="Table"/>
              <w:jc w:val="center"/>
            </w:pPr>
            <w:r>
              <w:t>1138</w:t>
            </w:r>
          </w:p>
        </w:tc>
        <w:tc>
          <w:tcPr>
            <w:tcW w:w="3514" w:type="dxa"/>
          </w:tcPr>
          <w:p w:rsidR="00F051E3" w:rsidRDefault="00F051E3" w:rsidP="00D063B5">
            <w:pPr>
              <w:pStyle w:val="Table"/>
            </w:pPr>
            <w:r>
              <w:t>Supplies – 911</w:t>
            </w:r>
          </w:p>
        </w:tc>
        <w:tc>
          <w:tcPr>
            <w:tcW w:w="1598" w:type="dxa"/>
            <w:gridSpan w:val="2"/>
          </w:tcPr>
          <w:p w:rsidR="00F051E3" w:rsidRDefault="00F051E3" w:rsidP="00CC0940">
            <w:pPr>
              <w:pStyle w:val="Table"/>
              <w:jc w:val="right"/>
            </w:pPr>
            <w:r>
              <w:t>53.65</w:t>
            </w:r>
          </w:p>
        </w:tc>
      </w:tr>
      <w:tr w:rsidR="00F051E3" w:rsidTr="00D063B5">
        <w:tc>
          <w:tcPr>
            <w:tcW w:w="3989" w:type="dxa"/>
          </w:tcPr>
          <w:p w:rsidR="00F051E3" w:rsidRDefault="00F051E3" w:rsidP="00D063B5">
            <w:pPr>
              <w:pStyle w:val="Table"/>
            </w:pPr>
            <w:r>
              <w:t>Columbia Gas</w:t>
            </w:r>
          </w:p>
        </w:tc>
        <w:tc>
          <w:tcPr>
            <w:tcW w:w="979" w:type="dxa"/>
          </w:tcPr>
          <w:p w:rsidR="00F051E3" w:rsidRDefault="00BA2060" w:rsidP="00D063B5">
            <w:pPr>
              <w:pStyle w:val="Table"/>
              <w:jc w:val="center"/>
            </w:pPr>
            <w:r>
              <w:t>1139</w:t>
            </w:r>
          </w:p>
        </w:tc>
        <w:tc>
          <w:tcPr>
            <w:tcW w:w="3514" w:type="dxa"/>
          </w:tcPr>
          <w:p w:rsidR="00F051E3" w:rsidRDefault="00F051E3" w:rsidP="00D063B5">
            <w:pPr>
              <w:pStyle w:val="Table"/>
            </w:pPr>
            <w:r>
              <w:t>Service – 911</w:t>
            </w:r>
          </w:p>
        </w:tc>
        <w:tc>
          <w:tcPr>
            <w:tcW w:w="1598" w:type="dxa"/>
            <w:gridSpan w:val="2"/>
          </w:tcPr>
          <w:p w:rsidR="00F051E3" w:rsidRDefault="00F051E3" w:rsidP="00CC0940">
            <w:pPr>
              <w:pStyle w:val="Table"/>
              <w:jc w:val="right"/>
            </w:pPr>
            <w:r>
              <w:t>84.66</w:t>
            </w:r>
          </w:p>
        </w:tc>
      </w:tr>
      <w:tr w:rsidR="00F051E3" w:rsidTr="00D063B5">
        <w:tc>
          <w:tcPr>
            <w:tcW w:w="3989" w:type="dxa"/>
          </w:tcPr>
          <w:p w:rsidR="00F051E3" w:rsidRDefault="00F051E3" w:rsidP="00D063B5">
            <w:pPr>
              <w:pStyle w:val="Table"/>
            </w:pPr>
            <w:r>
              <w:t>Horizon</w:t>
            </w:r>
          </w:p>
        </w:tc>
        <w:tc>
          <w:tcPr>
            <w:tcW w:w="979" w:type="dxa"/>
          </w:tcPr>
          <w:p w:rsidR="00F051E3" w:rsidRDefault="00BA2060" w:rsidP="00D063B5">
            <w:pPr>
              <w:pStyle w:val="Table"/>
              <w:jc w:val="center"/>
            </w:pPr>
            <w:r>
              <w:t>1140</w:t>
            </w:r>
          </w:p>
        </w:tc>
        <w:tc>
          <w:tcPr>
            <w:tcW w:w="3514" w:type="dxa"/>
          </w:tcPr>
          <w:p w:rsidR="00F051E3" w:rsidRDefault="00F051E3" w:rsidP="00D063B5">
            <w:pPr>
              <w:pStyle w:val="Table"/>
            </w:pPr>
            <w:r>
              <w:t>Service-Eagle Mills – 911</w:t>
            </w:r>
          </w:p>
        </w:tc>
        <w:tc>
          <w:tcPr>
            <w:tcW w:w="1598" w:type="dxa"/>
            <w:gridSpan w:val="2"/>
          </w:tcPr>
          <w:p w:rsidR="00F051E3" w:rsidRDefault="00F051E3" w:rsidP="00CC0940">
            <w:pPr>
              <w:pStyle w:val="Table"/>
              <w:jc w:val="right"/>
            </w:pPr>
            <w:r>
              <w:t>55.76</w:t>
            </w:r>
          </w:p>
        </w:tc>
      </w:tr>
      <w:tr w:rsidR="00F051E3" w:rsidTr="00D063B5">
        <w:tc>
          <w:tcPr>
            <w:tcW w:w="3989" w:type="dxa"/>
          </w:tcPr>
          <w:p w:rsidR="00F051E3" w:rsidRDefault="00F051E3" w:rsidP="00D063B5">
            <w:pPr>
              <w:pStyle w:val="Table"/>
            </w:pPr>
            <w:r>
              <w:t>Marjie Moore</w:t>
            </w:r>
          </w:p>
        </w:tc>
        <w:tc>
          <w:tcPr>
            <w:tcW w:w="979" w:type="dxa"/>
          </w:tcPr>
          <w:p w:rsidR="00F051E3" w:rsidRDefault="00BA2060" w:rsidP="00D063B5">
            <w:pPr>
              <w:pStyle w:val="Table"/>
              <w:jc w:val="center"/>
            </w:pPr>
            <w:r>
              <w:t>1141</w:t>
            </w:r>
          </w:p>
        </w:tc>
        <w:tc>
          <w:tcPr>
            <w:tcW w:w="3514" w:type="dxa"/>
          </w:tcPr>
          <w:p w:rsidR="00F051E3" w:rsidRDefault="00F051E3" w:rsidP="00D063B5">
            <w:pPr>
              <w:pStyle w:val="Table"/>
            </w:pPr>
            <w:r>
              <w:t>Supplies – SHSC</w:t>
            </w:r>
          </w:p>
        </w:tc>
        <w:tc>
          <w:tcPr>
            <w:tcW w:w="1598" w:type="dxa"/>
            <w:gridSpan w:val="2"/>
          </w:tcPr>
          <w:p w:rsidR="00F051E3" w:rsidRDefault="00F051E3" w:rsidP="00CC0940">
            <w:pPr>
              <w:pStyle w:val="Table"/>
              <w:jc w:val="right"/>
            </w:pPr>
            <w:r>
              <w:t>124.20</w:t>
            </w:r>
          </w:p>
        </w:tc>
      </w:tr>
      <w:tr w:rsidR="00F051E3" w:rsidTr="00D063B5">
        <w:tc>
          <w:tcPr>
            <w:tcW w:w="3989" w:type="dxa"/>
          </w:tcPr>
          <w:p w:rsidR="00F051E3" w:rsidRDefault="00F051E3" w:rsidP="00D063B5">
            <w:pPr>
              <w:pStyle w:val="Table"/>
            </w:pPr>
            <w:r>
              <w:t>Marjie Moore</w:t>
            </w:r>
          </w:p>
        </w:tc>
        <w:tc>
          <w:tcPr>
            <w:tcW w:w="979" w:type="dxa"/>
          </w:tcPr>
          <w:p w:rsidR="00F051E3" w:rsidRDefault="00BA2060" w:rsidP="00D063B5">
            <w:pPr>
              <w:pStyle w:val="Table"/>
              <w:jc w:val="center"/>
            </w:pPr>
            <w:r>
              <w:t>1142</w:t>
            </w:r>
          </w:p>
        </w:tc>
        <w:tc>
          <w:tcPr>
            <w:tcW w:w="3514" w:type="dxa"/>
          </w:tcPr>
          <w:p w:rsidR="00F051E3" w:rsidRDefault="00F051E3" w:rsidP="00D063B5">
            <w:pPr>
              <w:pStyle w:val="Table"/>
            </w:pPr>
            <w:r>
              <w:t>Travel Expenses – SHSC</w:t>
            </w:r>
          </w:p>
        </w:tc>
        <w:tc>
          <w:tcPr>
            <w:tcW w:w="1598" w:type="dxa"/>
            <w:gridSpan w:val="2"/>
          </w:tcPr>
          <w:p w:rsidR="00F051E3" w:rsidRDefault="00F051E3" w:rsidP="00CC0940">
            <w:pPr>
              <w:pStyle w:val="Table"/>
              <w:jc w:val="right"/>
            </w:pPr>
            <w:r>
              <w:t>225.50</w:t>
            </w:r>
          </w:p>
        </w:tc>
      </w:tr>
      <w:tr w:rsidR="00F051E3" w:rsidTr="00D063B5">
        <w:tc>
          <w:tcPr>
            <w:tcW w:w="3989" w:type="dxa"/>
          </w:tcPr>
          <w:p w:rsidR="00F051E3" w:rsidRDefault="00F051E3" w:rsidP="00D063B5">
            <w:pPr>
              <w:pStyle w:val="Table"/>
            </w:pPr>
            <w:proofErr w:type="spellStart"/>
            <w:r>
              <w:t>Tansky’s</w:t>
            </w:r>
            <w:proofErr w:type="spellEnd"/>
            <w:r>
              <w:t xml:space="preserve"> Motors, Inc.</w:t>
            </w:r>
          </w:p>
        </w:tc>
        <w:tc>
          <w:tcPr>
            <w:tcW w:w="979" w:type="dxa"/>
          </w:tcPr>
          <w:p w:rsidR="00F051E3" w:rsidRDefault="00BA2060" w:rsidP="00D063B5">
            <w:pPr>
              <w:pStyle w:val="Table"/>
              <w:jc w:val="center"/>
            </w:pPr>
            <w:r>
              <w:t>1143</w:t>
            </w:r>
          </w:p>
        </w:tc>
        <w:tc>
          <w:tcPr>
            <w:tcW w:w="3514" w:type="dxa"/>
          </w:tcPr>
          <w:p w:rsidR="00F051E3" w:rsidRDefault="00F051E3" w:rsidP="00D063B5">
            <w:pPr>
              <w:pStyle w:val="Table"/>
            </w:pPr>
            <w:r>
              <w:t>Annual Vehicle Inspections – SHSC</w:t>
            </w:r>
          </w:p>
        </w:tc>
        <w:tc>
          <w:tcPr>
            <w:tcW w:w="1598" w:type="dxa"/>
            <w:gridSpan w:val="2"/>
          </w:tcPr>
          <w:p w:rsidR="00F051E3" w:rsidRDefault="00F051E3" w:rsidP="00CC0940">
            <w:pPr>
              <w:pStyle w:val="Table"/>
              <w:jc w:val="right"/>
            </w:pPr>
            <w:r>
              <w:t>65.00</w:t>
            </w:r>
          </w:p>
        </w:tc>
      </w:tr>
      <w:tr w:rsidR="00F051E3" w:rsidTr="00D063B5">
        <w:tc>
          <w:tcPr>
            <w:tcW w:w="3989" w:type="dxa"/>
          </w:tcPr>
          <w:p w:rsidR="00F051E3" w:rsidRDefault="00F051E3" w:rsidP="00D063B5">
            <w:pPr>
              <w:pStyle w:val="Table"/>
            </w:pPr>
            <w:r>
              <w:t>AEP</w:t>
            </w:r>
          </w:p>
        </w:tc>
        <w:tc>
          <w:tcPr>
            <w:tcW w:w="979" w:type="dxa"/>
          </w:tcPr>
          <w:p w:rsidR="00F051E3" w:rsidRDefault="00BA2060" w:rsidP="00D063B5">
            <w:pPr>
              <w:pStyle w:val="Table"/>
              <w:jc w:val="center"/>
            </w:pPr>
            <w:r>
              <w:t>1144</w:t>
            </w:r>
          </w:p>
        </w:tc>
        <w:tc>
          <w:tcPr>
            <w:tcW w:w="3514" w:type="dxa"/>
          </w:tcPr>
          <w:p w:rsidR="00F051E3" w:rsidRDefault="00F051E3" w:rsidP="00D063B5">
            <w:pPr>
              <w:pStyle w:val="Table"/>
            </w:pPr>
            <w:r>
              <w:t>Monthly Electric Service – SHSC</w:t>
            </w:r>
          </w:p>
        </w:tc>
        <w:tc>
          <w:tcPr>
            <w:tcW w:w="1598" w:type="dxa"/>
            <w:gridSpan w:val="2"/>
          </w:tcPr>
          <w:p w:rsidR="00F051E3" w:rsidRDefault="00F051E3" w:rsidP="00CC0940">
            <w:pPr>
              <w:pStyle w:val="Table"/>
              <w:jc w:val="right"/>
            </w:pPr>
            <w:r>
              <w:t>600.59</w:t>
            </w:r>
          </w:p>
        </w:tc>
      </w:tr>
      <w:tr w:rsidR="00F051E3" w:rsidTr="00D063B5">
        <w:tc>
          <w:tcPr>
            <w:tcW w:w="3989" w:type="dxa"/>
          </w:tcPr>
          <w:p w:rsidR="00F051E3" w:rsidRDefault="00F051E3" w:rsidP="00D063B5">
            <w:pPr>
              <w:pStyle w:val="Table"/>
            </w:pPr>
            <w:r>
              <w:t>Jeremy Bennett</w:t>
            </w:r>
          </w:p>
        </w:tc>
        <w:tc>
          <w:tcPr>
            <w:tcW w:w="979" w:type="dxa"/>
          </w:tcPr>
          <w:p w:rsidR="00F051E3" w:rsidRDefault="00BA2060" w:rsidP="00D063B5">
            <w:pPr>
              <w:pStyle w:val="Table"/>
              <w:jc w:val="center"/>
            </w:pPr>
            <w:r>
              <w:t>1145</w:t>
            </w:r>
          </w:p>
        </w:tc>
        <w:tc>
          <w:tcPr>
            <w:tcW w:w="3514" w:type="dxa"/>
          </w:tcPr>
          <w:p w:rsidR="00F051E3" w:rsidRDefault="00F051E3" w:rsidP="00D063B5">
            <w:pPr>
              <w:pStyle w:val="Table"/>
            </w:pPr>
            <w:r>
              <w:t>Snow Removal Service – SHSC</w:t>
            </w:r>
          </w:p>
        </w:tc>
        <w:tc>
          <w:tcPr>
            <w:tcW w:w="1598" w:type="dxa"/>
            <w:gridSpan w:val="2"/>
          </w:tcPr>
          <w:p w:rsidR="00F051E3" w:rsidRDefault="00F051E3" w:rsidP="00CC0940">
            <w:pPr>
              <w:pStyle w:val="Table"/>
              <w:jc w:val="right"/>
            </w:pPr>
            <w:r>
              <w:t>474.00</w:t>
            </w:r>
          </w:p>
        </w:tc>
      </w:tr>
      <w:tr w:rsidR="00F051E3" w:rsidTr="00D063B5">
        <w:tc>
          <w:tcPr>
            <w:tcW w:w="3989" w:type="dxa"/>
          </w:tcPr>
          <w:p w:rsidR="00F051E3" w:rsidRDefault="00F051E3" w:rsidP="00D063B5">
            <w:pPr>
              <w:pStyle w:val="Table"/>
            </w:pPr>
            <w:r>
              <w:t>HAPCAP</w:t>
            </w:r>
          </w:p>
        </w:tc>
        <w:tc>
          <w:tcPr>
            <w:tcW w:w="979" w:type="dxa"/>
          </w:tcPr>
          <w:p w:rsidR="00F051E3" w:rsidRDefault="00BA2060" w:rsidP="00D063B5">
            <w:pPr>
              <w:pStyle w:val="Table"/>
              <w:jc w:val="center"/>
            </w:pPr>
            <w:r>
              <w:t>1146</w:t>
            </w:r>
          </w:p>
        </w:tc>
        <w:tc>
          <w:tcPr>
            <w:tcW w:w="3514" w:type="dxa"/>
          </w:tcPr>
          <w:p w:rsidR="00F051E3" w:rsidRDefault="00F051E3" w:rsidP="00D063B5">
            <w:pPr>
              <w:pStyle w:val="Table"/>
            </w:pPr>
            <w:r>
              <w:t>First Aid/CPR Training – SHSC</w:t>
            </w:r>
          </w:p>
        </w:tc>
        <w:tc>
          <w:tcPr>
            <w:tcW w:w="1598" w:type="dxa"/>
            <w:gridSpan w:val="2"/>
          </w:tcPr>
          <w:p w:rsidR="00F051E3" w:rsidRDefault="00F051E3" w:rsidP="00CC0940">
            <w:pPr>
              <w:pStyle w:val="Table"/>
              <w:jc w:val="right"/>
            </w:pPr>
            <w:r>
              <w:t>130.00</w:t>
            </w:r>
          </w:p>
        </w:tc>
      </w:tr>
      <w:tr w:rsidR="00F051E3" w:rsidTr="00D063B5">
        <w:tc>
          <w:tcPr>
            <w:tcW w:w="3989" w:type="dxa"/>
          </w:tcPr>
          <w:p w:rsidR="00F051E3" w:rsidRDefault="00F051E3" w:rsidP="00D063B5">
            <w:pPr>
              <w:pStyle w:val="Table"/>
            </w:pPr>
            <w:r>
              <w:t>Columbia Gas</w:t>
            </w:r>
          </w:p>
        </w:tc>
        <w:tc>
          <w:tcPr>
            <w:tcW w:w="979" w:type="dxa"/>
          </w:tcPr>
          <w:p w:rsidR="00F051E3" w:rsidRDefault="00BA2060" w:rsidP="00D063B5">
            <w:pPr>
              <w:pStyle w:val="Table"/>
              <w:jc w:val="center"/>
            </w:pPr>
            <w:r>
              <w:t>1147</w:t>
            </w:r>
          </w:p>
        </w:tc>
        <w:tc>
          <w:tcPr>
            <w:tcW w:w="3514" w:type="dxa"/>
          </w:tcPr>
          <w:p w:rsidR="00F051E3" w:rsidRDefault="00F051E3" w:rsidP="00D063B5">
            <w:pPr>
              <w:pStyle w:val="Table"/>
            </w:pPr>
            <w:r>
              <w:t>Monthly Service – SHSC</w:t>
            </w:r>
          </w:p>
        </w:tc>
        <w:tc>
          <w:tcPr>
            <w:tcW w:w="1598" w:type="dxa"/>
            <w:gridSpan w:val="2"/>
          </w:tcPr>
          <w:p w:rsidR="00F051E3" w:rsidRDefault="00F051E3" w:rsidP="00CC0940">
            <w:pPr>
              <w:pStyle w:val="Table"/>
              <w:jc w:val="right"/>
            </w:pPr>
            <w:r>
              <w:t>130.38</w:t>
            </w:r>
          </w:p>
        </w:tc>
      </w:tr>
      <w:tr w:rsidR="00F051E3" w:rsidTr="00D063B5">
        <w:tc>
          <w:tcPr>
            <w:tcW w:w="3989" w:type="dxa"/>
          </w:tcPr>
          <w:p w:rsidR="00F051E3" w:rsidRDefault="00F051E3" w:rsidP="00D063B5">
            <w:pPr>
              <w:pStyle w:val="Table"/>
            </w:pPr>
            <w:r>
              <w:t>Dot Rau</w:t>
            </w:r>
          </w:p>
        </w:tc>
        <w:tc>
          <w:tcPr>
            <w:tcW w:w="979" w:type="dxa"/>
          </w:tcPr>
          <w:p w:rsidR="00F051E3" w:rsidRDefault="00BA2060" w:rsidP="00D063B5">
            <w:pPr>
              <w:pStyle w:val="Table"/>
              <w:jc w:val="center"/>
            </w:pPr>
            <w:r>
              <w:t>1148</w:t>
            </w:r>
          </w:p>
        </w:tc>
        <w:tc>
          <w:tcPr>
            <w:tcW w:w="3514" w:type="dxa"/>
          </w:tcPr>
          <w:p w:rsidR="00F051E3" w:rsidRDefault="00F051E3" w:rsidP="00D063B5">
            <w:pPr>
              <w:pStyle w:val="Table"/>
            </w:pPr>
            <w:r>
              <w:t>Travel Expenses – SHSC</w:t>
            </w:r>
          </w:p>
        </w:tc>
        <w:tc>
          <w:tcPr>
            <w:tcW w:w="1598" w:type="dxa"/>
            <w:gridSpan w:val="2"/>
          </w:tcPr>
          <w:p w:rsidR="00F051E3" w:rsidRDefault="00F051E3" w:rsidP="00CC0940">
            <w:pPr>
              <w:pStyle w:val="Table"/>
              <w:jc w:val="right"/>
            </w:pPr>
            <w:r>
              <w:t>25.00</w:t>
            </w:r>
          </w:p>
        </w:tc>
      </w:tr>
      <w:tr w:rsidR="00F051E3" w:rsidTr="00D063B5">
        <w:tc>
          <w:tcPr>
            <w:tcW w:w="3989" w:type="dxa"/>
          </w:tcPr>
          <w:p w:rsidR="00F051E3" w:rsidRDefault="00F051E3" w:rsidP="00D063B5">
            <w:pPr>
              <w:pStyle w:val="Table"/>
            </w:pPr>
            <w:r>
              <w:t xml:space="preserve">Tina </w:t>
            </w:r>
            <w:proofErr w:type="spellStart"/>
            <w:r>
              <w:t>Koska</w:t>
            </w:r>
            <w:proofErr w:type="spellEnd"/>
          </w:p>
        </w:tc>
        <w:tc>
          <w:tcPr>
            <w:tcW w:w="979" w:type="dxa"/>
          </w:tcPr>
          <w:p w:rsidR="00F051E3" w:rsidRDefault="00BA2060" w:rsidP="00D063B5">
            <w:pPr>
              <w:pStyle w:val="Table"/>
              <w:jc w:val="center"/>
            </w:pPr>
            <w:r>
              <w:t>1149</w:t>
            </w:r>
          </w:p>
        </w:tc>
        <w:tc>
          <w:tcPr>
            <w:tcW w:w="3514" w:type="dxa"/>
          </w:tcPr>
          <w:p w:rsidR="00F051E3" w:rsidRDefault="00F051E3" w:rsidP="00D063B5">
            <w:pPr>
              <w:pStyle w:val="Table"/>
            </w:pPr>
            <w:r>
              <w:t>Travel Expenses – SHSC</w:t>
            </w:r>
          </w:p>
        </w:tc>
        <w:tc>
          <w:tcPr>
            <w:tcW w:w="1598" w:type="dxa"/>
            <w:gridSpan w:val="2"/>
          </w:tcPr>
          <w:p w:rsidR="00F051E3" w:rsidRDefault="00F051E3" w:rsidP="00CC0940">
            <w:pPr>
              <w:pStyle w:val="Table"/>
              <w:jc w:val="right"/>
            </w:pPr>
            <w:r>
              <w:t>144.00</w:t>
            </w:r>
          </w:p>
        </w:tc>
      </w:tr>
      <w:tr w:rsidR="00F051E3" w:rsidTr="00D063B5">
        <w:tc>
          <w:tcPr>
            <w:tcW w:w="3989" w:type="dxa"/>
          </w:tcPr>
          <w:p w:rsidR="00F051E3" w:rsidRDefault="00F051E3" w:rsidP="00D063B5">
            <w:pPr>
              <w:pStyle w:val="Table"/>
            </w:pPr>
            <w:r>
              <w:t>Elisa Ricketts</w:t>
            </w:r>
          </w:p>
        </w:tc>
        <w:tc>
          <w:tcPr>
            <w:tcW w:w="979" w:type="dxa"/>
          </w:tcPr>
          <w:p w:rsidR="00F051E3" w:rsidRDefault="00BA2060" w:rsidP="00D063B5">
            <w:pPr>
              <w:pStyle w:val="Table"/>
              <w:jc w:val="center"/>
            </w:pPr>
            <w:r>
              <w:t>1150</w:t>
            </w:r>
          </w:p>
        </w:tc>
        <w:tc>
          <w:tcPr>
            <w:tcW w:w="3514" w:type="dxa"/>
          </w:tcPr>
          <w:p w:rsidR="00F051E3" w:rsidRDefault="00F051E3" w:rsidP="00D063B5">
            <w:pPr>
              <w:pStyle w:val="Table"/>
            </w:pPr>
            <w:r>
              <w:t xml:space="preserve">Monthly Travel </w:t>
            </w:r>
            <w:proofErr w:type="spellStart"/>
            <w:r>
              <w:t>Reimb</w:t>
            </w:r>
            <w:proofErr w:type="spellEnd"/>
            <w:r>
              <w:t>. – SHSC</w:t>
            </w:r>
          </w:p>
        </w:tc>
        <w:tc>
          <w:tcPr>
            <w:tcW w:w="1598" w:type="dxa"/>
            <w:gridSpan w:val="2"/>
          </w:tcPr>
          <w:p w:rsidR="00F051E3" w:rsidRDefault="00F051E3" w:rsidP="00CC0940">
            <w:pPr>
              <w:pStyle w:val="Table"/>
              <w:jc w:val="right"/>
            </w:pPr>
            <w:r>
              <w:t>52.00</w:t>
            </w:r>
          </w:p>
        </w:tc>
      </w:tr>
      <w:tr w:rsidR="00F051E3" w:rsidTr="00D063B5">
        <w:tc>
          <w:tcPr>
            <w:tcW w:w="3989" w:type="dxa"/>
          </w:tcPr>
          <w:p w:rsidR="00F051E3" w:rsidRDefault="00F051E3" w:rsidP="00D063B5">
            <w:pPr>
              <w:pStyle w:val="Table"/>
            </w:pPr>
            <w:r>
              <w:t>Mike Sigler</w:t>
            </w:r>
          </w:p>
        </w:tc>
        <w:tc>
          <w:tcPr>
            <w:tcW w:w="979" w:type="dxa"/>
          </w:tcPr>
          <w:p w:rsidR="00F051E3" w:rsidRDefault="00BA2060" w:rsidP="00D063B5">
            <w:pPr>
              <w:pStyle w:val="Table"/>
              <w:jc w:val="center"/>
            </w:pPr>
            <w:r>
              <w:t>1151</w:t>
            </w:r>
          </w:p>
        </w:tc>
        <w:tc>
          <w:tcPr>
            <w:tcW w:w="3514" w:type="dxa"/>
          </w:tcPr>
          <w:p w:rsidR="00F051E3" w:rsidRDefault="00F051E3" w:rsidP="00D063B5">
            <w:pPr>
              <w:pStyle w:val="Table"/>
            </w:pPr>
            <w:r>
              <w:t>Special Entertainment – SHSC</w:t>
            </w:r>
          </w:p>
        </w:tc>
        <w:tc>
          <w:tcPr>
            <w:tcW w:w="1598" w:type="dxa"/>
            <w:gridSpan w:val="2"/>
          </w:tcPr>
          <w:p w:rsidR="00F051E3" w:rsidRDefault="00F051E3" w:rsidP="00CC0940">
            <w:pPr>
              <w:pStyle w:val="Table"/>
              <w:jc w:val="right"/>
            </w:pPr>
            <w:r>
              <w:t>50.00</w:t>
            </w:r>
          </w:p>
        </w:tc>
      </w:tr>
      <w:tr w:rsidR="00F051E3" w:rsidTr="00D063B5">
        <w:tc>
          <w:tcPr>
            <w:tcW w:w="3989" w:type="dxa"/>
          </w:tcPr>
          <w:p w:rsidR="00F051E3" w:rsidRDefault="00F051E3" w:rsidP="00D063B5">
            <w:pPr>
              <w:pStyle w:val="Table"/>
            </w:pPr>
            <w:r>
              <w:t>Gold Medal</w:t>
            </w:r>
          </w:p>
        </w:tc>
        <w:tc>
          <w:tcPr>
            <w:tcW w:w="979" w:type="dxa"/>
          </w:tcPr>
          <w:p w:rsidR="00F051E3" w:rsidRDefault="00BA2060" w:rsidP="00D063B5">
            <w:pPr>
              <w:pStyle w:val="Table"/>
              <w:jc w:val="center"/>
            </w:pPr>
            <w:r>
              <w:t>1152</w:t>
            </w:r>
          </w:p>
        </w:tc>
        <w:tc>
          <w:tcPr>
            <w:tcW w:w="3514" w:type="dxa"/>
          </w:tcPr>
          <w:p w:rsidR="00F051E3" w:rsidRDefault="00F93291" w:rsidP="00D063B5">
            <w:pPr>
              <w:pStyle w:val="Table"/>
            </w:pPr>
            <w:r>
              <w:t>Popcorn &amp; Bags – SHSC</w:t>
            </w:r>
          </w:p>
        </w:tc>
        <w:tc>
          <w:tcPr>
            <w:tcW w:w="1598" w:type="dxa"/>
            <w:gridSpan w:val="2"/>
          </w:tcPr>
          <w:p w:rsidR="00F051E3" w:rsidRDefault="00F93291" w:rsidP="00CC0940">
            <w:pPr>
              <w:pStyle w:val="Table"/>
              <w:jc w:val="right"/>
            </w:pPr>
            <w:r>
              <w:t>247.85</w:t>
            </w:r>
          </w:p>
        </w:tc>
      </w:tr>
      <w:tr w:rsidR="00F93291" w:rsidTr="00D063B5">
        <w:tc>
          <w:tcPr>
            <w:tcW w:w="3989" w:type="dxa"/>
          </w:tcPr>
          <w:p w:rsidR="00F93291" w:rsidRDefault="00F93291" w:rsidP="00D063B5">
            <w:pPr>
              <w:pStyle w:val="Table"/>
            </w:pPr>
            <w:r>
              <w:t xml:space="preserve">Barbara </w:t>
            </w:r>
            <w:proofErr w:type="spellStart"/>
            <w:r>
              <w:t>Frasure</w:t>
            </w:r>
            <w:proofErr w:type="spellEnd"/>
          </w:p>
        </w:tc>
        <w:tc>
          <w:tcPr>
            <w:tcW w:w="979" w:type="dxa"/>
          </w:tcPr>
          <w:p w:rsidR="00F93291" w:rsidRDefault="00BA2060" w:rsidP="00D063B5">
            <w:pPr>
              <w:pStyle w:val="Table"/>
              <w:jc w:val="center"/>
            </w:pPr>
            <w:r>
              <w:t>1153</w:t>
            </w:r>
          </w:p>
        </w:tc>
        <w:tc>
          <w:tcPr>
            <w:tcW w:w="3514" w:type="dxa"/>
          </w:tcPr>
          <w:p w:rsidR="00F93291" w:rsidRDefault="00F93291" w:rsidP="00D063B5">
            <w:pPr>
              <w:pStyle w:val="Table"/>
            </w:pPr>
            <w:r>
              <w:t>Refund Cancelled Show Trip – SHSC</w:t>
            </w:r>
          </w:p>
        </w:tc>
        <w:tc>
          <w:tcPr>
            <w:tcW w:w="1598" w:type="dxa"/>
            <w:gridSpan w:val="2"/>
          </w:tcPr>
          <w:p w:rsidR="00F93291" w:rsidRDefault="00F93291" w:rsidP="00CC0940">
            <w:pPr>
              <w:pStyle w:val="Table"/>
              <w:jc w:val="right"/>
            </w:pPr>
            <w:r>
              <w:t>72.50</w:t>
            </w:r>
          </w:p>
        </w:tc>
      </w:tr>
      <w:tr w:rsidR="00F93291" w:rsidTr="00D063B5">
        <w:tc>
          <w:tcPr>
            <w:tcW w:w="3989" w:type="dxa"/>
          </w:tcPr>
          <w:p w:rsidR="00F93291" w:rsidRDefault="00F93291" w:rsidP="00D063B5">
            <w:pPr>
              <w:pStyle w:val="Table"/>
            </w:pPr>
            <w:r>
              <w:t xml:space="preserve">Lynda </w:t>
            </w:r>
            <w:proofErr w:type="spellStart"/>
            <w:r>
              <w:t>Mellinger</w:t>
            </w:r>
            <w:proofErr w:type="spellEnd"/>
          </w:p>
        </w:tc>
        <w:tc>
          <w:tcPr>
            <w:tcW w:w="979" w:type="dxa"/>
          </w:tcPr>
          <w:p w:rsidR="00F93291" w:rsidRDefault="00BA2060" w:rsidP="00D063B5">
            <w:pPr>
              <w:pStyle w:val="Table"/>
              <w:jc w:val="center"/>
            </w:pPr>
            <w:r>
              <w:t>1154</w:t>
            </w:r>
          </w:p>
        </w:tc>
        <w:tc>
          <w:tcPr>
            <w:tcW w:w="3514" w:type="dxa"/>
          </w:tcPr>
          <w:p w:rsidR="00F93291" w:rsidRDefault="00F93291" w:rsidP="00D063B5">
            <w:pPr>
              <w:pStyle w:val="Table"/>
            </w:pPr>
            <w:r>
              <w:t>Refund Show Trip – SHSC</w:t>
            </w:r>
          </w:p>
        </w:tc>
        <w:tc>
          <w:tcPr>
            <w:tcW w:w="1598" w:type="dxa"/>
            <w:gridSpan w:val="2"/>
          </w:tcPr>
          <w:p w:rsidR="00F93291" w:rsidRDefault="00F93291" w:rsidP="00CC0940">
            <w:pPr>
              <w:pStyle w:val="Table"/>
              <w:jc w:val="right"/>
            </w:pPr>
            <w:r>
              <w:t>72.50</w:t>
            </w:r>
          </w:p>
        </w:tc>
      </w:tr>
      <w:tr w:rsidR="00F93291" w:rsidTr="00D063B5">
        <w:tc>
          <w:tcPr>
            <w:tcW w:w="3989" w:type="dxa"/>
          </w:tcPr>
          <w:p w:rsidR="00F93291" w:rsidRDefault="00F93291" w:rsidP="00D063B5">
            <w:pPr>
              <w:pStyle w:val="Table"/>
            </w:pPr>
            <w:r>
              <w:t>Logan U.S. Post Office</w:t>
            </w:r>
          </w:p>
        </w:tc>
        <w:tc>
          <w:tcPr>
            <w:tcW w:w="979" w:type="dxa"/>
          </w:tcPr>
          <w:p w:rsidR="00F93291" w:rsidRDefault="00BA2060" w:rsidP="00D063B5">
            <w:pPr>
              <w:pStyle w:val="Table"/>
              <w:jc w:val="center"/>
            </w:pPr>
            <w:r>
              <w:t>1155</w:t>
            </w:r>
          </w:p>
        </w:tc>
        <w:tc>
          <w:tcPr>
            <w:tcW w:w="3514" w:type="dxa"/>
          </w:tcPr>
          <w:p w:rsidR="00F93291" w:rsidRDefault="00F93291" w:rsidP="00D063B5">
            <w:pPr>
              <w:pStyle w:val="Table"/>
            </w:pPr>
            <w:r>
              <w:t>Postage Stamps – SHSC</w:t>
            </w:r>
          </w:p>
        </w:tc>
        <w:tc>
          <w:tcPr>
            <w:tcW w:w="1598" w:type="dxa"/>
            <w:gridSpan w:val="2"/>
          </w:tcPr>
          <w:p w:rsidR="00F93291" w:rsidRDefault="00F93291" w:rsidP="00CC0940">
            <w:pPr>
              <w:pStyle w:val="Table"/>
              <w:jc w:val="right"/>
            </w:pPr>
            <w:r>
              <w:t>68.00</w:t>
            </w:r>
          </w:p>
        </w:tc>
      </w:tr>
      <w:tr w:rsidR="00F93291" w:rsidTr="00D063B5">
        <w:tc>
          <w:tcPr>
            <w:tcW w:w="3989" w:type="dxa"/>
          </w:tcPr>
          <w:p w:rsidR="00F93291" w:rsidRDefault="00F93291" w:rsidP="00D063B5">
            <w:pPr>
              <w:pStyle w:val="Table"/>
            </w:pPr>
            <w:r>
              <w:t>David Ogg</w:t>
            </w:r>
          </w:p>
        </w:tc>
        <w:tc>
          <w:tcPr>
            <w:tcW w:w="979" w:type="dxa"/>
          </w:tcPr>
          <w:p w:rsidR="00F93291" w:rsidRDefault="00BA2060" w:rsidP="00D063B5">
            <w:pPr>
              <w:pStyle w:val="Table"/>
              <w:jc w:val="center"/>
            </w:pPr>
            <w:r>
              <w:t>1156</w:t>
            </w:r>
          </w:p>
        </w:tc>
        <w:tc>
          <w:tcPr>
            <w:tcW w:w="3514" w:type="dxa"/>
          </w:tcPr>
          <w:p w:rsidR="00F93291" w:rsidRDefault="00F93291" w:rsidP="00D063B5">
            <w:pPr>
              <w:pStyle w:val="Table"/>
            </w:pPr>
            <w:proofErr w:type="spellStart"/>
            <w:r>
              <w:t>Reimb</w:t>
            </w:r>
            <w:proofErr w:type="spellEnd"/>
            <w:r>
              <w:t>. For Laptop Computer – EMA</w:t>
            </w:r>
          </w:p>
        </w:tc>
        <w:tc>
          <w:tcPr>
            <w:tcW w:w="1598" w:type="dxa"/>
            <w:gridSpan w:val="2"/>
          </w:tcPr>
          <w:p w:rsidR="00F93291" w:rsidRDefault="00F93291" w:rsidP="00CC0940">
            <w:pPr>
              <w:pStyle w:val="Table"/>
              <w:jc w:val="right"/>
            </w:pPr>
            <w:r>
              <w:t>426.99</w:t>
            </w:r>
          </w:p>
        </w:tc>
      </w:tr>
      <w:tr w:rsidR="00F93291" w:rsidTr="00D063B5">
        <w:tc>
          <w:tcPr>
            <w:tcW w:w="3989" w:type="dxa"/>
          </w:tcPr>
          <w:p w:rsidR="00F93291" w:rsidRDefault="00F93291" w:rsidP="00D063B5">
            <w:pPr>
              <w:pStyle w:val="Table"/>
            </w:pPr>
            <w:r>
              <w:t>MEDBEN</w:t>
            </w:r>
          </w:p>
        </w:tc>
        <w:tc>
          <w:tcPr>
            <w:tcW w:w="979" w:type="dxa"/>
          </w:tcPr>
          <w:p w:rsidR="00F93291" w:rsidRDefault="00BA2060" w:rsidP="00D063B5">
            <w:pPr>
              <w:pStyle w:val="Table"/>
              <w:jc w:val="center"/>
            </w:pPr>
            <w:r>
              <w:t>1157</w:t>
            </w:r>
          </w:p>
        </w:tc>
        <w:tc>
          <w:tcPr>
            <w:tcW w:w="3514" w:type="dxa"/>
          </w:tcPr>
          <w:p w:rsidR="00F93291" w:rsidRDefault="00F93291" w:rsidP="00D063B5">
            <w:pPr>
              <w:pStyle w:val="Table"/>
            </w:pPr>
            <w:r>
              <w:t>April 2014 Cobra Fees – Medical Reserve</w:t>
            </w:r>
          </w:p>
        </w:tc>
        <w:tc>
          <w:tcPr>
            <w:tcW w:w="1598" w:type="dxa"/>
            <w:gridSpan w:val="2"/>
          </w:tcPr>
          <w:p w:rsidR="00F93291" w:rsidRDefault="00F93291" w:rsidP="00CC0940">
            <w:pPr>
              <w:pStyle w:val="Table"/>
              <w:jc w:val="right"/>
            </w:pPr>
            <w:r>
              <w:t>374.00</w:t>
            </w:r>
          </w:p>
        </w:tc>
      </w:tr>
      <w:tr w:rsidR="00F93291" w:rsidTr="00D063B5">
        <w:tc>
          <w:tcPr>
            <w:tcW w:w="3989" w:type="dxa"/>
          </w:tcPr>
          <w:p w:rsidR="00F93291" w:rsidRDefault="00F93291" w:rsidP="00D063B5">
            <w:pPr>
              <w:pStyle w:val="Table"/>
            </w:pPr>
            <w:r>
              <w:t>Gordon Flesch Co. , Inc.</w:t>
            </w:r>
          </w:p>
        </w:tc>
        <w:tc>
          <w:tcPr>
            <w:tcW w:w="979" w:type="dxa"/>
          </w:tcPr>
          <w:p w:rsidR="00F93291" w:rsidRDefault="00BA2060" w:rsidP="00D063B5">
            <w:pPr>
              <w:pStyle w:val="Table"/>
              <w:jc w:val="center"/>
            </w:pPr>
            <w:r>
              <w:t>1158</w:t>
            </w:r>
          </w:p>
        </w:tc>
        <w:tc>
          <w:tcPr>
            <w:tcW w:w="3514" w:type="dxa"/>
          </w:tcPr>
          <w:p w:rsidR="00F93291" w:rsidRDefault="00F93291" w:rsidP="00D063B5">
            <w:pPr>
              <w:pStyle w:val="Table"/>
            </w:pPr>
            <w:proofErr w:type="spellStart"/>
            <w:r>
              <w:t>Maint</w:t>
            </w:r>
            <w:proofErr w:type="spellEnd"/>
            <w:r>
              <w:t>. Agreement on Canon IRAC 2030 Copier – Engineer</w:t>
            </w:r>
          </w:p>
        </w:tc>
        <w:tc>
          <w:tcPr>
            <w:tcW w:w="1598" w:type="dxa"/>
            <w:gridSpan w:val="2"/>
          </w:tcPr>
          <w:p w:rsidR="00F93291" w:rsidRDefault="00F93291" w:rsidP="00CC0940">
            <w:pPr>
              <w:pStyle w:val="Table"/>
              <w:jc w:val="right"/>
            </w:pPr>
            <w:r>
              <w:t>69.48</w:t>
            </w:r>
          </w:p>
        </w:tc>
      </w:tr>
      <w:tr w:rsidR="00F93291" w:rsidTr="00D063B5">
        <w:tc>
          <w:tcPr>
            <w:tcW w:w="3989" w:type="dxa"/>
          </w:tcPr>
          <w:p w:rsidR="00F93291" w:rsidRDefault="00F93291" w:rsidP="00D063B5">
            <w:pPr>
              <w:pStyle w:val="Table"/>
            </w:pPr>
            <w:r>
              <w:t>CEAO</w:t>
            </w:r>
          </w:p>
        </w:tc>
        <w:tc>
          <w:tcPr>
            <w:tcW w:w="979" w:type="dxa"/>
          </w:tcPr>
          <w:p w:rsidR="00F93291" w:rsidRDefault="00BA2060" w:rsidP="00D063B5">
            <w:pPr>
              <w:pStyle w:val="Table"/>
              <w:jc w:val="center"/>
            </w:pPr>
            <w:r>
              <w:t>1159</w:t>
            </w:r>
          </w:p>
        </w:tc>
        <w:tc>
          <w:tcPr>
            <w:tcW w:w="3514" w:type="dxa"/>
          </w:tcPr>
          <w:p w:rsidR="00F93291" w:rsidRDefault="00F93291" w:rsidP="00D063B5">
            <w:pPr>
              <w:pStyle w:val="Table"/>
            </w:pPr>
            <w:r>
              <w:t>Reg. for Wm. Shaw for 2014 Bridge Workers, Supervisors &amp; Engineers Conf. – Engineer</w:t>
            </w:r>
          </w:p>
        </w:tc>
        <w:tc>
          <w:tcPr>
            <w:tcW w:w="1598" w:type="dxa"/>
            <w:gridSpan w:val="2"/>
          </w:tcPr>
          <w:p w:rsidR="00F93291" w:rsidRDefault="00F93291" w:rsidP="00CC0940">
            <w:pPr>
              <w:pStyle w:val="Table"/>
              <w:jc w:val="right"/>
            </w:pPr>
            <w:r>
              <w:t>145.00</w:t>
            </w:r>
          </w:p>
        </w:tc>
      </w:tr>
      <w:tr w:rsidR="00F93291" w:rsidTr="00D063B5">
        <w:tc>
          <w:tcPr>
            <w:tcW w:w="3989" w:type="dxa"/>
          </w:tcPr>
          <w:p w:rsidR="00F93291" w:rsidRDefault="00F93291" w:rsidP="00D063B5">
            <w:pPr>
              <w:pStyle w:val="Table"/>
            </w:pPr>
            <w:r>
              <w:t xml:space="preserve">Young’s </w:t>
            </w:r>
            <w:proofErr w:type="spellStart"/>
            <w:r>
              <w:t>Foodtown</w:t>
            </w:r>
            <w:proofErr w:type="spellEnd"/>
          </w:p>
        </w:tc>
        <w:tc>
          <w:tcPr>
            <w:tcW w:w="979" w:type="dxa"/>
          </w:tcPr>
          <w:p w:rsidR="00F93291" w:rsidRDefault="00F93291" w:rsidP="00D063B5">
            <w:pPr>
              <w:pStyle w:val="Table"/>
              <w:jc w:val="center"/>
            </w:pPr>
            <w:r>
              <w:t>11</w:t>
            </w:r>
            <w:r w:rsidR="00BA2060">
              <w:t>60</w:t>
            </w:r>
          </w:p>
        </w:tc>
        <w:tc>
          <w:tcPr>
            <w:tcW w:w="3514" w:type="dxa"/>
          </w:tcPr>
          <w:p w:rsidR="00F93291" w:rsidRDefault="00F93291" w:rsidP="00D063B5">
            <w:pPr>
              <w:pStyle w:val="Table"/>
            </w:pPr>
            <w:r>
              <w:t>Diesel (on rd) – Engineer</w:t>
            </w:r>
          </w:p>
        </w:tc>
        <w:tc>
          <w:tcPr>
            <w:tcW w:w="1598" w:type="dxa"/>
            <w:gridSpan w:val="2"/>
          </w:tcPr>
          <w:p w:rsidR="00F93291" w:rsidRDefault="00F93291" w:rsidP="00CC0940">
            <w:pPr>
              <w:pStyle w:val="Table"/>
              <w:jc w:val="right"/>
            </w:pPr>
            <w:r>
              <w:t>391.02</w:t>
            </w:r>
          </w:p>
        </w:tc>
      </w:tr>
      <w:tr w:rsidR="00F93291" w:rsidTr="00D063B5">
        <w:tc>
          <w:tcPr>
            <w:tcW w:w="3989" w:type="dxa"/>
          </w:tcPr>
          <w:p w:rsidR="00F93291" w:rsidRDefault="00F93291" w:rsidP="00D063B5">
            <w:pPr>
              <w:pStyle w:val="Table"/>
            </w:pPr>
            <w:r>
              <w:t>Melvin Stone Co., LLC</w:t>
            </w:r>
          </w:p>
        </w:tc>
        <w:tc>
          <w:tcPr>
            <w:tcW w:w="979" w:type="dxa"/>
          </w:tcPr>
          <w:p w:rsidR="00F93291" w:rsidRDefault="00BA2060" w:rsidP="00D063B5">
            <w:pPr>
              <w:pStyle w:val="Table"/>
              <w:jc w:val="center"/>
            </w:pPr>
            <w:r>
              <w:t>1161</w:t>
            </w:r>
          </w:p>
        </w:tc>
        <w:tc>
          <w:tcPr>
            <w:tcW w:w="3514" w:type="dxa"/>
          </w:tcPr>
          <w:p w:rsidR="00F93291" w:rsidRDefault="00F93291" w:rsidP="00D063B5">
            <w:pPr>
              <w:pStyle w:val="Table"/>
            </w:pPr>
            <w:r>
              <w:t>Various Aggregate – Engineer</w:t>
            </w:r>
          </w:p>
        </w:tc>
        <w:tc>
          <w:tcPr>
            <w:tcW w:w="1598" w:type="dxa"/>
            <w:gridSpan w:val="2"/>
          </w:tcPr>
          <w:p w:rsidR="00F93291" w:rsidRDefault="00F93291" w:rsidP="00CC0940">
            <w:pPr>
              <w:pStyle w:val="Table"/>
              <w:jc w:val="right"/>
            </w:pPr>
            <w:r>
              <w:t>138.86</w:t>
            </w:r>
          </w:p>
        </w:tc>
      </w:tr>
      <w:tr w:rsidR="00F93291" w:rsidTr="00D063B5">
        <w:tc>
          <w:tcPr>
            <w:tcW w:w="3989" w:type="dxa"/>
          </w:tcPr>
          <w:p w:rsidR="00F93291" w:rsidRDefault="00F93291" w:rsidP="00D063B5">
            <w:pPr>
              <w:pStyle w:val="Table"/>
            </w:pPr>
            <w:r>
              <w:t>JD Equipment</w:t>
            </w:r>
          </w:p>
        </w:tc>
        <w:tc>
          <w:tcPr>
            <w:tcW w:w="979" w:type="dxa"/>
          </w:tcPr>
          <w:p w:rsidR="00F93291" w:rsidRDefault="00BA2060" w:rsidP="00D063B5">
            <w:pPr>
              <w:pStyle w:val="Table"/>
              <w:jc w:val="center"/>
            </w:pPr>
            <w:r>
              <w:t>1162</w:t>
            </w:r>
          </w:p>
        </w:tc>
        <w:tc>
          <w:tcPr>
            <w:tcW w:w="3514" w:type="dxa"/>
          </w:tcPr>
          <w:p w:rsidR="00F93291" w:rsidRDefault="00F93291" w:rsidP="00D063B5">
            <w:pPr>
              <w:pStyle w:val="Table"/>
            </w:pPr>
            <w:r>
              <w:t>Parts for Repairs – Engineer</w:t>
            </w:r>
          </w:p>
        </w:tc>
        <w:tc>
          <w:tcPr>
            <w:tcW w:w="1598" w:type="dxa"/>
            <w:gridSpan w:val="2"/>
          </w:tcPr>
          <w:p w:rsidR="00F93291" w:rsidRDefault="00F93291" w:rsidP="00CC0940">
            <w:pPr>
              <w:pStyle w:val="Table"/>
              <w:jc w:val="right"/>
            </w:pPr>
            <w:r>
              <w:t>361.44</w:t>
            </w:r>
          </w:p>
        </w:tc>
      </w:tr>
      <w:tr w:rsidR="00F93291" w:rsidTr="00D063B5">
        <w:tc>
          <w:tcPr>
            <w:tcW w:w="3989" w:type="dxa"/>
          </w:tcPr>
          <w:p w:rsidR="00F93291" w:rsidRDefault="00F93291" w:rsidP="00D063B5">
            <w:pPr>
              <w:pStyle w:val="Table"/>
            </w:pPr>
            <w:r>
              <w:t>Kimball Midwest</w:t>
            </w:r>
          </w:p>
        </w:tc>
        <w:tc>
          <w:tcPr>
            <w:tcW w:w="979" w:type="dxa"/>
          </w:tcPr>
          <w:p w:rsidR="00F93291" w:rsidRDefault="00BA2060" w:rsidP="00D063B5">
            <w:pPr>
              <w:pStyle w:val="Table"/>
              <w:jc w:val="center"/>
            </w:pPr>
            <w:r>
              <w:t>1163</w:t>
            </w:r>
          </w:p>
        </w:tc>
        <w:tc>
          <w:tcPr>
            <w:tcW w:w="3514" w:type="dxa"/>
          </w:tcPr>
          <w:p w:rsidR="00F93291" w:rsidRDefault="00F93291" w:rsidP="00D063B5">
            <w:pPr>
              <w:pStyle w:val="Table"/>
            </w:pPr>
            <w:r>
              <w:t>Parts for Repairs &amp; Restock – Engineer</w:t>
            </w:r>
          </w:p>
        </w:tc>
        <w:tc>
          <w:tcPr>
            <w:tcW w:w="1598" w:type="dxa"/>
            <w:gridSpan w:val="2"/>
          </w:tcPr>
          <w:p w:rsidR="00F93291" w:rsidRDefault="00F93291" w:rsidP="00CC0940">
            <w:pPr>
              <w:pStyle w:val="Table"/>
              <w:jc w:val="right"/>
            </w:pPr>
            <w:r>
              <w:t>204.50</w:t>
            </w:r>
          </w:p>
        </w:tc>
      </w:tr>
      <w:tr w:rsidR="00F93291" w:rsidTr="00D063B5">
        <w:tc>
          <w:tcPr>
            <w:tcW w:w="3989" w:type="dxa"/>
          </w:tcPr>
          <w:p w:rsidR="00F93291" w:rsidRDefault="00F93291" w:rsidP="00D063B5">
            <w:pPr>
              <w:pStyle w:val="Table"/>
            </w:pPr>
            <w:r>
              <w:t>Columbus Equipment Co.</w:t>
            </w:r>
          </w:p>
        </w:tc>
        <w:tc>
          <w:tcPr>
            <w:tcW w:w="979" w:type="dxa"/>
          </w:tcPr>
          <w:p w:rsidR="00F93291" w:rsidRDefault="00BA2060" w:rsidP="00D063B5">
            <w:pPr>
              <w:pStyle w:val="Table"/>
              <w:jc w:val="center"/>
            </w:pPr>
            <w:r>
              <w:t>1164</w:t>
            </w:r>
          </w:p>
        </w:tc>
        <w:tc>
          <w:tcPr>
            <w:tcW w:w="3514" w:type="dxa"/>
          </w:tcPr>
          <w:p w:rsidR="00F93291" w:rsidRDefault="00F93291" w:rsidP="00D063B5">
            <w:pPr>
              <w:pStyle w:val="Table"/>
            </w:pPr>
            <w:r>
              <w:t xml:space="preserve">Parts for </w:t>
            </w:r>
            <w:proofErr w:type="spellStart"/>
            <w:r>
              <w:t>Repai</w:t>
            </w:r>
            <w:proofErr w:type="spellEnd"/>
            <w:r>
              <w:t xml:space="preserve"> #16 Grader – Engineer</w:t>
            </w:r>
          </w:p>
        </w:tc>
        <w:tc>
          <w:tcPr>
            <w:tcW w:w="1598" w:type="dxa"/>
            <w:gridSpan w:val="2"/>
          </w:tcPr>
          <w:p w:rsidR="00F93291" w:rsidRDefault="00F93291" w:rsidP="00CC0940">
            <w:pPr>
              <w:pStyle w:val="Table"/>
              <w:jc w:val="right"/>
            </w:pPr>
            <w:r>
              <w:t>2,598.49</w:t>
            </w:r>
          </w:p>
        </w:tc>
      </w:tr>
      <w:tr w:rsidR="00F93291" w:rsidTr="00D063B5">
        <w:tc>
          <w:tcPr>
            <w:tcW w:w="3989" w:type="dxa"/>
          </w:tcPr>
          <w:p w:rsidR="00F93291" w:rsidRDefault="00F93291" w:rsidP="00D063B5">
            <w:pPr>
              <w:pStyle w:val="Table"/>
            </w:pPr>
            <w:r>
              <w:t>Malone Warehouse Tire, Inc.</w:t>
            </w:r>
          </w:p>
        </w:tc>
        <w:tc>
          <w:tcPr>
            <w:tcW w:w="979" w:type="dxa"/>
          </w:tcPr>
          <w:p w:rsidR="00F93291" w:rsidRDefault="00BA2060" w:rsidP="00D063B5">
            <w:pPr>
              <w:pStyle w:val="Table"/>
              <w:jc w:val="center"/>
            </w:pPr>
            <w:r>
              <w:t>1165</w:t>
            </w:r>
          </w:p>
        </w:tc>
        <w:tc>
          <w:tcPr>
            <w:tcW w:w="3514" w:type="dxa"/>
          </w:tcPr>
          <w:p w:rsidR="00F93291" w:rsidRDefault="00F93291" w:rsidP="00D063B5">
            <w:pPr>
              <w:pStyle w:val="Table"/>
            </w:pPr>
            <w:r>
              <w:t>2Rear Tires for #161 Tractor Mower – Engineer</w:t>
            </w:r>
          </w:p>
        </w:tc>
        <w:tc>
          <w:tcPr>
            <w:tcW w:w="1598" w:type="dxa"/>
            <w:gridSpan w:val="2"/>
          </w:tcPr>
          <w:p w:rsidR="00F93291" w:rsidRDefault="00F93291" w:rsidP="00CC0940">
            <w:pPr>
              <w:pStyle w:val="Table"/>
              <w:jc w:val="right"/>
            </w:pPr>
            <w:r>
              <w:t>1,211.20</w:t>
            </w:r>
          </w:p>
        </w:tc>
      </w:tr>
      <w:tr w:rsidR="00F93291" w:rsidTr="00D063B5">
        <w:tc>
          <w:tcPr>
            <w:tcW w:w="3989" w:type="dxa"/>
          </w:tcPr>
          <w:p w:rsidR="00F93291" w:rsidRDefault="00F93291" w:rsidP="00D063B5">
            <w:pPr>
              <w:pStyle w:val="Table"/>
            </w:pPr>
            <w:r>
              <w:t>Amy Campbell</w:t>
            </w:r>
          </w:p>
        </w:tc>
        <w:tc>
          <w:tcPr>
            <w:tcW w:w="979" w:type="dxa"/>
          </w:tcPr>
          <w:p w:rsidR="00F93291" w:rsidRDefault="00BA2060" w:rsidP="00D063B5">
            <w:pPr>
              <w:pStyle w:val="Table"/>
              <w:jc w:val="center"/>
            </w:pPr>
            <w:r>
              <w:t>1166</w:t>
            </w:r>
          </w:p>
        </w:tc>
        <w:tc>
          <w:tcPr>
            <w:tcW w:w="3514" w:type="dxa"/>
          </w:tcPr>
          <w:p w:rsidR="00F93291" w:rsidRDefault="00F93291" w:rsidP="00D063B5">
            <w:pPr>
              <w:pStyle w:val="Table"/>
            </w:pPr>
            <w:r>
              <w:t>Cleaning – Engineer</w:t>
            </w:r>
          </w:p>
        </w:tc>
        <w:tc>
          <w:tcPr>
            <w:tcW w:w="1598" w:type="dxa"/>
            <w:gridSpan w:val="2"/>
          </w:tcPr>
          <w:p w:rsidR="00F93291" w:rsidRDefault="00F93291" w:rsidP="00CC0940">
            <w:pPr>
              <w:pStyle w:val="Table"/>
              <w:jc w:val="right"/>
            </w:pPr>
            <w:r>
              <w:t>125.00</w:t>
            </w:r>
          </w:p>
        </w:tc>
      </w:tr>
      <w:tr w:rsidR="00F93291" w:rsidTr="00D063B5">
        <w:tc>
          <w:tcPr>
            <w:tcW w:w="3989" w:type="dxa"/>
          </w:tcPr>
          <w:p w:rsidR="00F93291" w:rsidRDefault="00F93291" w:rsidP="00D063B5">
            <w:pPr>
              <w:pStyle w:val="Table"/>
            </w:pPr>
            <w:r>
              <w:t>Frontier</w:t>
            </w:r>
          </w:p>
        </w:tc>
        <w:tc>
          <w:tcPr>
            <w:tcW w:w="979" w:type="dxa"/>
          </w:tcPr>
          <w:p w:rsidR="00F93291" w:rsidRDefault="00BA2060" w:rsidP="00D063B5">
            <w:pPr>
              <w:pStyle w:val="Table"/>
              <w:jc w:val="center"/>
            </w:pPr>
            <w:r>
              <w:t>1167</w:t>
            </w:r>
          </w:p>
        </w:tc>
        <w:tc>
          <w:tcPr>
            <w:tcW w:w="3514" w:type="dxa"/>
          </w:tcPr>
          <w:p w:rsidR="00F93291" w:rsidRDefault="00F93291" w:rsidP="00D063B5">
            <w:pPr>
              <w:pStyle w:val="Table"/>
            </w:pPr>
            <w:r>
              <w:t>Service – Engineer</w:t>
            </w:r>
          </w:p>
        </w:tc>
        <w:tc>
          <w:tcPr>
            <w:tcW w:w="1598" w:type="dxa"/>
            <w:gridSpan w:val="2"/>
          </w:tcPr>
          <w:p w:rsidR="00F93291" w:rsidRDefault="00F93291" w:rsidP="00CC0940">
            <w:pPr>
              <w:pStyle w:val="Table"/>
              <w:jc w:val="right"/>
            </w:pPr>
            <w:r>
              <w:t>272.84</w:t>
            </w:r>
          </w:p>
        </w:tc>
      </w:tr>
      <w:tr w:rsidR="00F93291" w:rsidTr="00D063B5">
        <w:tc>
          <w:tcPr>
            <w:tcW w:w="3989" w:type="dxa"/>
          </w:tcPr>
          <w:p w:rsidR="00F93291" w:rsidRDefault="00F93291" w:rsidP="00D063B5">
            <w:pPr>
              <w:pStyle w:val="Table"/>
            </w:pPr>
            <w:r>
              <w:t>AEP</w:t>
            </w:r>
          </w:p>
        </w:tc>
        <w:tc>
          <w:tcPr>
            <w:tcW w:w="979" w:type="dxa"/>
          </w:tcPr>
          <w:p w:rsidR="00F93291" w:rsidRDefault="00BA2060" w:rsidP="00D063B5">
            <w:pPr>
              <w:pStyle w:val="Table"/>
              <w:jc w:val="center"/>
            </w:pPr>
            <w:r>
              <w:t>1168</w:t>
            </w:r>
          </w:p>
        </w:tc>
        <w:tc>
          <w:tcPr>
            <w:tcW w:w="3514" w:type="dxa"/>
          </w:tcPr>
          <w:p w:rsidR="00F93291" w:rsidRDefault="00F93291" w:rsidP="00D063B5">
            <w:pPr>
              <w:pStyle w:val="Table"/>
            </w:pPr>
            <w:r>
              <w:t>Service – Engineer</w:t>
            </w:r>
          </w:p>
        </w:tc>
        <w:tc>
          <w:tcPr>
            <w:tcW w:w="1598" w:type="dxa"/>
            <w:gridSpan w:val="2"/>
          </w:tcPr>
          <w:p w:rsidR="00F93291" w:rsidRDefault="00F93291" w:rsidP="00CC0940">
            <w:pPr>
              <w:pStyle w:val="Table"/>
              <w:jc w:val="right"/>
            </w:pPr>
            <w:r>
              <w:t>961.44</w:t>
            </w:r>
          </w:p>
        </w:tc>
      </w:tr>
      <w:tr w:rsidR="00BA2060" w:rsidTr="00D063B5">
        <w:tc>
          <w:tcPr>
            <w:tcW w:w="3989" w:type="dxa"/>
          </w:tcPr>
          <w:p w:rsidR="00BA2060" w:rsidRDefault="00BA2060" w:rsidP="00D063B5">
            <w:pPr>
              <w:pStyle w:val="Table"/>
            </w:pPr>
            <w:r>
              <w:t>Columbia Gas</w:t>
            </w:r>
          </w:p>
        </w:tc>
        <w:tc>
          <w:tcPr>
            <w:tcW w:w="979" w:type="dxa"/>
          </w:tcPr>
          <w:p w:rsidR="00BA2060" w:rsidRDefault="00BA2060" w:rsidP="00D063B5">
            <w:pPr>
              <w:pStyle w:val="Table"/>
              <w:jc w:val="center"/>
            </w:pPr>
            <w:r>
              <w:t>1169</w:t>
            </w:r>
          </w:p>
        </w:tc>
        <w:tc>
          <w:tcPr>
            <w:tcW w:w="3514" w:type="dxa"/>
          </w:tcPr>
          <w:p w:rsidR="00BA2060" w:rsidRDefault="00BA2060" w:rsidP="00D063B5">
            <w:pPr>
              <w:pStyle w:val="Table"/>
            </w:pPr>
            <w:r>
              <w:t>Service – Engineer</w:t>
            </w:r>
          </w:p>
        </w:tc>
        <w:tc>
          <w:tcPr>
            <w:tcW w:w="1598" w:type="dxa"/>
            <w:gridSpan w:val="2"/>
          </w:tcPr>
          <w:p w:rsidR="00BA2060" w:rsidRDefault="00BA2060" w:rsidP="00CC0940">
            <w:pPr>
              <w:pStyle w:val="Table"/>
              <w:jc w:val="right"/>
            </w:pPr>
            <w:r>
              <w:t>178.99</w:t>
            </w:r>
          </w:p>
        </w:tc>
      </w:tr>
      <w:tr w:rsidR="00BA2060" w:rsidTr="00D063B5">
        <w:tc>
          <w:tcPr>
            <w:tcW w:w="3989" w:type="dxa"/>
          </w:tcPr>
          <w:p w:rsidR="00BA2060" w:rsidRDefault="00BA2060" w:rsidP="00D063B5">
            <w:pPr>
              <w:pStyle w:val="Table"/>
            </w:pPr>
            <w:r>
              <w:t>Supermedia, LLC</w:t>
            </w:r>
          </w:p>
        </w:tc>
        <w:tc>
          <w:tcPr>
            <w:tcW w:w="979" w:type="dxa"/>
          </w:tcPr>
          <w:p w:rsidR="00BA2060" w:rsidRDefault="00BA2060" w:rsidP="00D063B5">
            <w:pPr>
              <w:pStyle w:val="Table"/>
              <w:jc w:val="center"/>
            </w:pPr>
            <w:r>
              <w:t>1170</w:t>
            </w:r>
          </w:p>
        </w:tc>
        <w:tc>
          <w:tcPr>
            <w:tcW w:w="3514" w:type="dxa"/>
          </w:tcPr>
          <w:p w:rsidR="00BA2060" w:rsidRDefault="00BA2060" w:rsidP="00D063B5">
            <w:pPr>
              <w:pStyle w:val="Table"/>
            </w:pPr>
            <w:r>
              <w:t>Premium Website – Engineer</w:t>
            </w:r>
          </w:p>
        </w:tc>
        <w:tc>
          <w:tcPr>
            <w:tcW w:w="1598" w:type="dxa"/>
            <w:gridSpan w:val="2"/>
          </w:tcPr>
          <w:p w:rsidR="00BA2060" w:rsidRDefault="00BA2060" w:rsidP="00CC0940">
            <w:pPr>
              <w:pStyle w:val="Table"/>
              <w:jc w:val="right"/>
            </w:pPr>
            <w:r>
              <w:t>14.95</w:t>
            </w:r>
          </w:p>
        </w:tc>
      </w:tr>
      <w:tr w:rsidR="00BA2060" w:rsidTr="00D063B5">
        <w:tc>
          <w:tcPr>
            <w:tcW w:w="3989" w:type="dxa"/>
          </w:tcPr>
          <w:p w:rsidR="00BA2060" w:rsidRDefault="00BA2060" w:rsidP="00D063B5">
            <w:pPr>
              <w:pStyle w:val="Table"/>
            </w:pPr>
            <w:r>
              <w:t xml:space="preserve">Lee/s Banquet </w:t>
            </w:r>
            <w:proofErr w:type="spellStart"/>
            <w:r>
              <w:t>Haus</w:t>
            </w:r>
            <w:proofErr w:type="spellEnd"/>
          </w:p>
        </w:tc>
        <w:tc>
          <w:tcPr>
            <w:tcW w:w="979" w:type="dxa"/>
          </w:tcPr>
          <w:p w:rsidR="00BA2060" w:rsidRDefault="00BA2060" w:rsidP="00D063B5">
            <w:pPr>
              <w:pStyle w:val="Table"/>
              <w:jc w:val="center"/>
            </w:pPr>
            <w:r>
              <w:t>1171</w:t>
            </w:r>
          </w:p>
        </w:tc>
        <w:tc>
          <w:tcPr>
            <w:tcW w:w="3514" w:type="dxa"/>
          </w:tcPr>
          <w:p w:rsidR="00BA2060" w:rsidRDefault="00BA2060" w:rsidP="00D063B5">
            <w:pPr>
              <w:pStyle w:val="Table"/>
            </w:pPr>
            <w:r>
              <w:t xml:space="preserve">Annual Twp. Trustees Meeting – </w:t>
            </w:r>
            <w:r>
              <w:lastRenderedPageBreak/>
              <w:t>Engineer</w:t>
            </w:r>
          </w:p>
        </w:tc>
        <w:tc>
          <w:tcPr>
            <w:tcW w:w="1598" w:type="dxa"/>
            <w:gridSpan w:val="2"/>
          </w:tcPr>
          <w:p w:rsidR="00BA2060" w:rsidRDefault="00BA2060" w:rsidP="00CC0940">
            <w:pPr>
              <w:pStyle w:val="Table"/>
              <w:jc w:val="right"/>
            </w:pPr>
            <w:r>
              <w:lastRenderedPageBreak/>
              <w:t>831.48</w:t>
            </w:r>
          </w:p>
        </w:tc>
      </w:tr>
      <w:tr w:rsidR="00BA2060" w:rsidTr="00D063B5">
        <w:tc>
          <w:tcPr>
            <w:tcW w:w="3989" w:type="dxa"/>
          </w:tcPr>
          <w:p w:rsidR="00BA2060" w:rsidRDefault="00BA2060" w:rsidP="00D063B5">
            <w:pPr>
              <w:pStyle w:val="Table"/>
            </w:pPr>
            <w:r>
              <w:lastRenderedPageBreak/>
              <w:t>Goss Supply Co.</w:t>
            </w:r>
          </w:p>
        </w:tc>
        <w:tc>
          <w:tcPr>
            <w:tcW w:w="979" w:type="dxa"/>
          </w:tcPr>
          <w:p w:rsidR="00BA2060" w:rsidRDefault="00BA2060" w:rsidP="00D063B5">
            <w:pPr>
              <w:pStyle w:val="Table"/>
              <w:jc w:val="center"/>
            </w:pPr>
            <w:r>
              <w:t>1172</w:t>
            </w:r>
          </w:p>
        </w:tc>
        <w:tc>
          <w:tcPr>
            <w:tcW w:w="3514" w:type="dxa"/>
          </w:tcPr>
          <w:p w:rsidR="00BA2060" w:rsidRDefault="00BA2060" w:rsidP="00D063B5">
            <w:pPr>
              <w:pStyle w:val="Table"/>
            </w:pPr>
            <w:r>
              <w:t>Supplies – Engineer</w:t>
            </w:r>
          </w:p>
        </w:tc>
        <w:tc>
          <w:tcPr>
            <w:tcW w:w="1598" w:type="dxa"/>
            <w:gridSpan w:val="2"/>
          </w:tcPr>
          <w:p w:rsidR="00BA2060" w:rsidRDefault="00BA2060" w:rsidP="00CC0940">
            <w:pPr>
              <w:pStyle w:val="Table"/>
              <w:jc w:val="right"/>
            </w:pPr>
            <w:r>
              <w:t>209.87</w:t>
            </w:r>
          </w:p>
        </w:tc>
      </w:tr>
      <w:tr w:rsidR="00BA2060" w:rsidTr="00D063B5">
        <w:tc>
          <w:tcPr>
            <w:tcW w:w="3989" w:type="dxa"/>
          </w:tcPr>
          <w:p w:rsidR="00BA2060" w:rsidRDefault="00C56601" w:rsidP="00D063B5">
            <w:pPr>
              <w:pStyle w:val="Table"/>
            </w:pPr>
            <w:r>
              <w:t>Modern Office Methods</w:t>
            </w:r>
          </w:p>
        </w:tc>
        <w:tc>
          <w:tcPr>
            <w:tcW w:w="979" w:type="dxa"/>
          </w:tcPr>
          <w:p w:rsidR="00BA2060" w:rsidRDefault="00C56601" w:rsidP="00D063B5">
            <w:pPr>
              <w:pStyle w:val="Table"/>
              <w:jc w:val="center"/>
            </w:pPr>
            <w:r>
              <w:t>1173</w:t>
            </w:r>
          </w:p>
        </w:tc>
        <w:tc>
          <w:tcPr>
            <w:tcW w:w="3514" w:type="dxa"/>
          </w:tcPr>
          <w:p w:rsidR="00BA2060" w:rsidRDefault="00C56601" w:rsidP="00D063B5">
            <w:pPr>
              <w:pStyle w:val="Table"/>
            </w:pPr>
            <w:proofErr w:type="spellStart"/>
            <w:r>
              <w:t>Maint</w:t>
            </w:r>
            <w:proofErr w:type="spellEnd"/>
            <w:r>
              <w:t>. On Copier – BOE</w:t>
            </w:r>
          </w:p>
        </w:tc>
        <w:tc>
          <w:tcPr>
            <w:tcW w:w="1598" w:type="dxa"/>
            <w:gridSpan w:val="2"/>
          </w:tcPr>
          <w:p w:rsidR="00BA2060" w:rsidRDefault="00C56601" w:rsidP="00CC0940">
            <w:pPr>
              <w:pStyle w:val="Table"/>
              <w:jc w:val="right"/>
            </w:pPr>
            <w:r>
              <w:t>244.76</w:t>
            </w:r>
          </w:p>
        </w:tc>
      </w:tr>
      <w:tr w:rsidR="00C56601" w:rsidTr="00D063B5">
        <w:tc>
          <w:tcPr>
            <w:tcW w:w="3989" w:type="dxa"/>
          </w:tcPr>
          <w:p w:rsidR="00C56601" w:rsidRDefault="00C56601" w:rsidP="00D063B5">
            <w:pPr>
              <w:pStyle w:val="Table"/>
            </w:pPr>
            <w:r>
              <w:t xml:space="preserve">Pat </w:t>
            </w:r>
            <w:proofErr w:type="spellStart"/>
            <w:r>
              <w:t>Saniga</w:t>
            </w:r>
            <w:proofErr w:type="spellEnd"/>
          </w:p>
        </w:tc>
        <w:tc>
          <w:tcPr>
            <w:tcW w:w="979" w:type="dxa"/>
          </w:tcPr>
          <w:p w:rsidR="00C56601" w:rsidRDefault="00C56601" w:rsidP="00D063B5">
            <w:pPr>
              <w:pStyle w:val="Table"/>
              <w:jc w:val="center"/>
            </w:pPr>
            <w:r>
              <w:t>1174</w:t>
            </w:r>
          </w:p>
        </w:tc>
        <w:tc>
          <w:tcPr>
            <w:tcW w:w="3514" w:type="dxa"/>
          </w:tcPr>
          <w:p w:rsidR="00C56601" w:rsidRDefault="00E26B88" w:rsidP="00D063B5">
            <w:pPr>
              <w:pStyle w:val="Table"/>
            </w:pPr>
            <w:r>
              <w:t>Mileage to Col. OH for Training Columbus Police Academy – Prosecutor</w:t>
            </w:r>
          </w:p>
        </w:tc>
        <w:tc>
          <w:tcPr>
            <w:tcW w:w="1598" w:type="dxa"/>
            <w:gridSpan w:val="2"/>
          </w:tcPr>
          <w:p w:rsidR="00C56601" w:rsidRDefault="00E26B88" w:rsidP="00CC0940">
            <w:pPr>
              <w:pStyle w:val="Table"/>
              <w:jc w:val="right"/>
            </w:pPr>
            <w:r>
              <w:t>46.34</w:t>
            </w:r>
          </w:p>
        </w:tc>
      </w:tr>
      <w:tr w:rsidR="00D063B5" w:rsidRPr="00D063B5" w:rsidTr="00D063B5">
        <w:tc>
          <w:tcPr>
            <w:tcW w:w="8640" w:type="dxa"/>
            <w:gridSpan w:val="4"/>
          </w:tcPr>
          <w:p w:rsidR="00D063B5" w:rsidRPr="00D063B5" w:rsidRDefault="00E26B88" w:rsidP="00D063B5">
            <w:pPr>
              <w:pStyle w:val="Table"/>
              <w:rPr>
                <w:b/>
              </w:rPr>
            </w:pPr>
            <w:r>
              <w:rPr>
                <w:b/>
              </w:rPr>
              <w:t xml:space="preserve">County, Dog &amp; Kennel, Pros </w:t>
            </w:r>
            <w:proofErr w:type="spellStart"/>
            <w:r>
              <w:rPr>
                <w:b/>
              </w:rPr>
              <w:t>Atty</w:t>
            </w:r>
            <w:proofErr w:type="spellEnd"/>
            <w:r>
              <w:rPr>
                <w:b/>
              </w:rPr>
              <w:t xml:space="preserve"> Law Enforce Trust, Home Grant-CDBG 2012, Real Estate Assessments, Soil &amp; Water Conservation, Hocking County Sewer District, Hocking county 911, Senior Citizens, VOCA Grant, Hocking Co. Emergency Management, Medical Ins Reserve, Auto Gas</w:t>
            </w:r>
          </w:p>
        </w:tc>
        <w:tc>
          <w:tcPr>
            <w:tcW w:w="1440" w:type="dxa"/>
            <w:tcBorders>
              <w:top w:val="dotted" w:sz="4" w:space="0" w:color="auto"/>
            </w:tcBorders>
          </w:tcPr>
          <w:p w:rsidR="00D063B5" w:rsidRPr="00D063B5" w:rsidRDefault="00E26B88" w:rsidP="00D063B5">
            <w:pPr>
              <w:pStyle w:val="Table"/>
              <w:jc w:val="right"/>
              <w:rPr>
                <w:b/>
              </w:rPr>
            </w:pPr>
            <w:r>
              <w:rPr>
                <w:b/>
              </w:rPr>
              <w:t>$95,005.06</w:t>
            </w:r>
          </w:p>
        </w:tc>
      </w:tr>
    </w:tbl>
    <w:p w:rsidR="00775E17" w:rsidRDefault="00B4753B" w:rsidP="0096709F">
      <w:pPr>
        <w:tabs>
          <w:tab w:val="left" w:pos="2070"/>
        </w:tabs>
        <w:ind w:right="-540"/>
        <w:rPr>
          <w:szCs w:val="24"/>
        </w:rPr>
      </w:pPr>
      <w:r>
        <w:rPr>
          <w:b/>
          <w:szCs w:val="24"/>
          <w:u w:val="single"/>
        </w:rPr>
        <w:t>SHERIFF-SUB GRANT REPORT:</w:t>
      </w:r>
      <w:r>
        <w:rPr>
          <w:szCs w:val="24"/>
        </w:rPr>
        <w:t xml:space="preserve"> Motion by Cla</w:t>
      </w:r>
      <w:r w:rsidR="00F6029A">
        <w:rPr>
          <w:szCs w:val="24"/>
        </w:rPr>
        <w:t>rk Sheets and seconded by John W</w:t>
      </w:r>
      <w:r>
        <w:rPr>
          <w:szCs w:val="24"/>
        </w:rPr>
        <w:t xml:space="preserve">alker to authorized President Sandy Ogle to sign the </w:t>
      </w:r>
      <w:proofErr w:type="spellStart"/>
      <w:r>
        <w:rPr>
          <w:szCs w:val="24"/>
        </w:rPr>
        <w:t>OCJS</w:t>
      </w:r>
      <w:proofErr w:type="spellEnd"/>
      <w:r>
        <w:rPr>
          <w:szCs w:val="24"/>
        </w:rPr>
        <w:t xml:space="preserve"> Quarterly </w:t>
      </w:r>
      <w:proofErr w:type="spellStart"/>
      <w:r>
        <w:rPr>
          <w:szCs w:val="24"/>
        </w:rPr>
        <w:t>Subgrant</w:t>
      </w:r>
      <w:proofErr w:type="spellEnd"/>
      <w:r>
        <w:rPr>
          <w:szCs w:val="24"/>
        </w:rPr>
        <w:t xml:space="preserve"> Report for the Hocking County Sheriff’s Department.</w:t>
      </w:r>
      <w:r w:rsidR="002F6ECA">
        <w:rPr>
          <w:szCs w:val="24"/>
        </w:rPr>
        <w:t xml:space="preserve">   </w:t>
      </w:r>
    </w:p>
    <w:p w:rsidR="00B4753B" w:rsidRDefault="00B4753B" w:rsidP="0096709F">
      <w:pPr>
        <w:tabs>
          <w:tab w:val="left" w:pos="2070"/>
        </w:tabs>
        <w:ind w:right="-540"/>
        <w:rPr>
          <w:szCs w:val="24"/>
        </w:rPr>
      </w:pPr>
      <w:r>
        <w:rPr>
          <w:szCs w:val="24"/>
        </w:rPr>
        <w:t xml:space="preserve">Vote: Sheets, yea, Walker, yea, </w:t>
      </w:r>
      <w:proofErr w:type="gramStart"/>
      <w:r>
        <w:rPr>
          <w:szCs w:val="24"/>
        </w:rPr>
        <w:t>Ogle</w:t>
      </w:r>
      <w:proofErr w:type="gramEnd"/>
      <w:r>
        <w:rPr>
          <w:szCs w:val="24"/>
        </w:rPr>
        <w:t>, yea.</w:t>
      </w:r>
    </w:p>
    <w:p w:rsidR="00B4753B" w:rsidRDefault="00B4753B" w:rsidP="0096709F">
      <w:pPr>
        <w:tabs>
          <w:tab w:val="left" w:pos="2070"/>
        </w:tabs>
        <w:ind w:right="-540"/>
        <w:rPr>
          <w:szCs w:val="24"/>
        </w:rPr>
      </w:pPr>
      <w:r>
        <w:rPr>
          <w:b/>
          <w:szCs w:val="24"/>
          <w:u w:val="single"/>
        </w:rPr>
        <w:t>AUDITOR KEN WILSON:</w:t>
      </w:r>
      <w:r>
        <w:rPr>
          <w:szCs w:val="24"/>
        </w:rPr>
        <w:t xml:space="preserve"> Auditor Ken Wilson spoke to the Commissioners regarding the Microsoft software</w:t>
      </w:r>
      <w:r w:rsidR="008119B8">
        <w:rPr>
          <w:szCs w:val="24"/>
        </w:rPr>
        <w:t xml:space="preserve"> support that many of the current computers will no longer have support. Ken stated that there are approximately 34 computers but some departments will be able to pay for their own or funds that would pay for theirs. Ken stated the cost would be $33,000.00 to $35,000.00.</w:t>
      </w:r>
    </w:p>
    <w:p w:rsidR="008119B8" w:rsidRDefault="008119B8" w:rsidP="0096709F">
      <w:pPr>
        <w:tabs>
          <w:tab w:val="left" w:pos="2070"/>
        </w:tabs>
        <w:ind w:right="-540"/>
        <w:rPr>
          <w:szCs w:val="24"/>
        </w:rPr>
      </w:pPr>
      <w:r>
        <w:rPr>
          <w:b/>
          <w:szCs w:val="24"/>
          <w:u w:val="single"/>
        </w:rPr>
        <w:t>SOFTWARE UPDATE:</w:t>
      </w:r>
      <w:r>
        <w:rPr>
          <w:szCs w:val="24"/>
        </w:rPr>
        <w:t xml:space="preserve"> Motion by John Walker and seconded by Clark Sheets to approve</w:t>
      </w:r>
      <w:r w:rsidR="00351132">
        <w:rPr>
          <w:szCs w:val="24"/>
        </w:rPr>
        <w:t xml:space="preserve"> appropriating funds to replace the 34 </w:t>
      </w:r>
      <w:r w:rsidR="00AC7308">
        <w:rPr>
          <w:szCs w:val="24"/>
        </w:rPr>
        <w:t xml:space="preserve">outdated </w:t>
      </w:r>
      <w:r w:rsidR="00351132">
        <w:rPr>
          <w:szCs w:val="24"/>
        </w:rPr>
        <w:t>computers that will no long</w:t>
      </w:r>
      <w:r w:rsidR="00F6029A">
        <w:rPr>
          <w:szCs w:val="24"/>
        </w:rPr>
        <w:t>er</w:t>
      </w:r>
      <w:r w:rsidR="00351132">
        <w:rPr>
          <w:szCs w:val="24"/>
        </w:rPr>
        <w:t xml:space="preserve"> have Microsoft software support.</w:t>
      </w:r>
    </w:p>
    <w:p w:rsidR="00351132" w:rsidRDefault="00351132" w:rsidP="0096709F">
      <w:pPr>
        <w:tabs>
          <w:tab w:val="left" w:pos="2070"/>
        </w:tabs>
        <w:ind w:right="-540"/>
        <w:rPr>
          <w:szCs w:val="24"/>
        </w:rPr>
      </w:pPr>
      <w:r>
        <w:rPr>
          <w:szCs w:val="24"/>
        </w:rPr>
        <w:t xml:space="preserve">Vote: Sheets, yea Walker, yea, </w:t>
      </w:r>
      <w:proofErr w:type="gramStart"/>
      <w:r>
        <w:rPr>
          <w:szCs w:val="24"/>
        </w:rPr>
        <w:t>Ogle</w:t>
      </w:r>
      <w:proofErr w:type="gramEnd"/>
      <w:r>
        <w:rPr>
          <w:szCs w:val="24"/>
        </w:rPr>
        <w:t>, yea.</w:t>
      </w:r>
    </w:p>
    <w:p w:rsidR="00947752" w:rsidRPr="00967EEE" w:rsidRDefault="00947752" w:rsidP="00947752">
      <w:pPr>
        <w:rPr>
          <w:szCs w:val="24"/>
        </w:rPr>
      </w:pPr>
      <w:r w:rsidRPr="00967EEE">
        <w:rPr>
          <w:b/>
          <w:bCs/>
          <w:szCs w:val="24"/>
          <w:u w:val="single"/>
        </w:rPr>
        <w:t>APPROPRIATION TRANSFER:</w:t>
      </w:r>
      <w:r w:rsidRPr="00967EEE">
        <w:rPr>
          <w:szCs w:val="24"/>
        </w:rPr>
        <w:t xml:space="preserve"> Motion by </w:t>
      </w:r>
      <w:r w:rsidR="00121E1F">
        <w:rPr>
          <w:szCs w:val="24"/>
        </w:rPr>
        <w:t xml:space="preserve">Clark Sheets </w:t>
      </w:r>
      <w:r w:rsidRPr="00967EEE">
        <w:rPr>
          <w:szCs w:val="24"/>
        </w:rPr>
        <w:t xml:space="preserve">and seconded by </w:t>
      </w:r>
      <w:r w:rsidR="00121E1F" w:rsidRPr="00967EEE">
        <w:rPr>
          <w:szCs w:val="24"/>
        </w:rPr>
        <w:t xml:space="preserve">John Walker </w:t>
      </w:r>
      <w:r w:rsidRPr="00967EEE">
        <w:rPr>
          <w:szCs w:val="24"/>
        </w:rPr>
        <w:t>to approve the following Appropriation Transfer:</w:t>
      </w:r>
    </w:p>
    <w:p w:rsidR="00947752" w:rsidRPr="00967EEE" w:rsidRDefault="00947752" w:rsidP="00947752">
      <w:pPr>
        <w:rPr>
          <w:szCs w:val="24"/>
        </w:rPr>
      </w:pPr>
      <w:r w:rsidRPr="00967EEE">
        <w:rPr>
          <w:szCs w:val="24"/>
        </w:rPr>
        <w:t xml:space="preserve">1) </w:t>
      </w:r>
      <w:r w:rsidR="00121E1F">
        <w:rPr>
          <w:szCs w:val="24"/>
        </w:rPr>
        <w:t>So</w:t>
      </w:r>
      <w:r w:rsidR="00775E17">
        <w:rPr>
          <w:szCs w:val="24"/>
        </w:rPr>
        <w:t>il</w:t>
      </w:r>
      <w:r w:rsidR="00121E1F">
        <w:rPr>
          <w:szCs w:val="24"/>
        </w:rPr>
        <w:t xml:space="preserve"> &amp; Water</w:t>
      </w:r>
      <w:r w:rsidR="00121E1F">
        <w:rPr>
          <w:szCs w:val="24"/>
        </w:rPr>
        <w:tab/>
        <w:t xml:space="preserve">-   </w:t>
      </w:r>
      <w:r w:rsidR="00121E1F">
        <w:rPr>
          <w:szCs w:val="24"/>
        </w:rPr>
        <w:tab/>
      </w:r>
      <w:r w:rsidRPr="00967EEE">
        <w:rPr>
          <w:szCs w:val="24"/>
        </w:rPr>
        <w:t>$1</w:t>
      </w:r>
      <w:r w:rsidR="00121E1F">
        <w:rPr>
          <w:szCs w:val="24"/>
        </w:rPr>
        <w:t xml:space="preserve">0.00 </w:t>
      </w:r>
      <w:r w:rsidRPr="00967EEE">
        <w:rPr>
          <w:szCs w:val="24"/>
        </w:rPr>
        <w:t xml:space="preserve">from </w:t>
      </w:r>
      <w:r w:rsidR="00121E1F">
        <w:rPr>
          <w:szCs w:val="24"/>
        </w:rPr>
        <w:t>L15-10</w:t>
      </w:r>
      <w:r w:rsidRPr="00967EEE">
        <w:rPr>
          <w:szCs w:val="24"/>
        </w:rPr>
        <w:t>/</w:t>
      </w:r>
      <w:r w:rsidR="00121E1F">
        <w:rPr>
          <w:szCs w:val="24"/>
        </w:rPr>
        <w:t>Advertising &amp; Printing</w:t>
      </w:r>
      <w:r w:rsidRPr="00967EEE">
        <w:rPr>
          <w:szCs w:val="24"/>
        </w:rPr>
        <w:t xml:space="preserve"> to </w:t>
      </w:r>
      <w:r w:rsidR="00121E1F">
        <w:rPr>
          <w:szCs w:val="24"/>
        </w:rPr>
        <w:t>L15-06/Rentals</w:t>
      </w:r>
    </w:p>
    <w:p w:rsidR="00947752" w:rsidRPr="00967EEE" w:rsidRDefault="00947752" w:rsidP="00947752">
      <w:pPr>
        <w:rPr>
          <w:szCs w:val="24"/>
        </w:rPr>
      </w:pPr>
      <w:r w:rsidRPr="00967EEE">
        <w:rPr>
          <w:szCs w:val="24"/>
        </w:rPr>
        <w:t xml:space="preserve">Vote: Sheets, yea, Walker, yea, </w:t>
      </w:r>
      <w:proofErr w:type="gramStart"/>
      <w:r w:rsidRPr="00967EEE">
        <w:rPr>
          <w:szCs w:val="24"/>
        </w:rPr>
        <w:t>Ogle</w:t>
      </w:r>
      <w:proofErr w:type="gramEnd"/>
      <w:r w:rsidRPr="00967EEE">
        <w:rPr>
          <w:szCs w:val="24"/>
        </w:rPr>
        <w:t>, yea.</w:t>
      </w:r>
    </w:p>
    <w:p w:rsidR="004C4B05" w:rsidRDefault="004C4B05" w:rsidP="004C4B05">
      <w:pPr>
        <w:rPr>
          <w:szCs w:val="24"/>
        </w:rPr>
      </w:pPr>
      <w:r w:rsidRPr="004C4B05">
        <w:rPr>
          <w:b/>
          <w:szCs w:val="24"/>
          <w:u w:val="single"/>
        </w:rPr>
        <w:t>HVCH BOARD APPOINTMENT:</w:t>
      </w:r>
      <w:r w:rsidRPr="004C4B05">
        <w:rPr>
          <w:szCs w:val="24"/>
        </w:rPr>
        <w:t xml:space="preserve"> Motion by </w:t>
      </w:r>
      <w:r>
        <w:rPr>
          <w:szCs w:val="24"/>
        </w:rPr>
        <w:t>Clark Sheets</w:t>
      </w:r>
      <w:r w:rsidRPr="004C4B05">
        <w:rPr>
          <w:szCs w:val="24"/>
        </w:rPr>
        <w:t xml:space="preserve"> and seconded by John Walker to appoint </w:t>
      </w:r>
      <w:r>
        <w:rPr>
          <w:szCs w:val="24"/>
        </w:rPr>
        <w:t>Bobbi Bishop</w:t>
      </w:r>
      <w:r w:rsidRPr="004C4B05">
        <w:rPr>
          <w:szCs w:val="24"/>
        </w:rPr>
        <w:t xml:space="preserve"> to serve on the Hocking Valley Hospital Board of Trustee</w:t>
      </w:r>
      <w:r>
        <w:rPr>
          <w:szCs w:val="24"/>
        </w:rPr>
        <w:t>s.</w:t>
      </w:r>
      <w:r w:rsidRPr="004C4B05">
        <w:rPr>
          <w:szCs w:val="24"/>
        </w:rPr>
        <w:t xml:space="preserve"> </w:t>
      </w:r>
    </w:p>
    <w:p w:rsidR="00947752" w:rsidRDefault="004C4B05" w:rsidP="004C4B05">
      <w:pPr>
        <w:rPr>
          <w:szCs w:val="24"/>
        </w:rPr>
      </w:pPr>
      <w:r w:rsidRPr="004C4B05">
        <w:rPr>
          <w:szCs w:val="24"/>
        </w:rPr>
        <w:t xml:space="preserve">Vote: </w:t>
      </w:r>
      <w:r>
        <w:rPr>
          <w:szCs w:val="24"/>
        </w:rPr>
        <w:t xml:space="preserve">Sheets, yea, Walker, yea, </w:t>
      </w:r>
      <w:proofErr w:type="gramStart"/>
      <w:r>
        <w:rPr>
          <w:szCs w:val="24"/>
        </w:rPr>
        <w:t>Ogle</w:t>
      </w:r>
      <w:proofErr w:type="gramEnd"/>
      <w:r>
        <w:rPr>
          <w:szCs w:val="24"/>
        </w:rPr>
        <w:t>, yea</w:t>
      </w:r>
      <w:r w:rsidRPr="004C4B05">
        <w:rPr>
          <w:szCs w:val="24"/>
        </w:rPr>
        <w:t>.</w:t>
      </w:r>
    </w:p>
    <w:p w:rsidR="00775E17" w:rsidRDefault="00AC7308" w:rsidP="00AC7308">
      <w:pPr>
        <w:tabs>
          <w:tab w:val="left" w:pos="2070"/>
        </w:tabs>
        <w:ind w:right="-540"/>
        <w:rPr>
          <w:szCs w:val="24"/>
        </w:rPr>
      </w:pPr>
      <w:r w:rsidRPr="0060232E">
        <w:rPr>
          <w:b/>
          <w:szCs w:val="24"/>
          <w:u w:val="single"/>
        </w:rPr>
        <w:t>REPORTS:</w:t>
      </w:r>
      <w:r w:rsidRPr="0060232E">
        <w:rPr>
          <w:szCs w:val="24"/>
        </w:rPr>
        <w:t xml:space="preserve"> Motion by </w:t>
      </w:r>
      <w:r>
        <w:rPr>
          <w:szCs w:val="24"/>
        </w:rPr>
        <w:t>Clark Sheets</w:t>
      </w:r>
      <w:r w:rsidRPr="0060232E">
        <w:rPr>
          <w:szCs w:val="24"/>
        </w:rPr>
        <w:t xml:space="preserve"> and seconded by John Walker to approve the following reports</w:t>
      </w:r>
      <w:r>
        <w:rPr>
          <w:szCs w:val="24"/>
        </w:rPr>
        <w:t xml:space="preserve"> for the month of March</w:t>
      </w:r>
      <w:r w:rsidRPr="0060232E">
        <w:rPr>
          <w:szCs w:val="24"/>
        </w:rPr>
        <w:t xml:space="preserve">: </w:t>
      </w:r>
      <w:r>
        <w:rPr>
          <w:szCs w:val="24"/>
        </w:rPr>
        <w:t xml:space="preserve">Prosecutor </w:t>
      </w:r>
      <w:r w:rsidRPr="0060232E">
        <w:rPr>
          <w:szCs w:val="24"/>
        </w:rPr>
        <w:t xml:space="preserve">and the </w:t>
      </w:r>
      <w:r>
        <w:rPr>
          <w:szCs w:val="24"/>
        </w:rPr>
        <w:t>EMA</w:t>
      </w:r>
      <w:r w:rsidRPr="0060232E">
        <w:rPr>
          <w:szCs w:val="24"/>
        </w:rPr>
        <w:t xml:space="preserve">. </w:t>
      </w:r>
      <w:r w:rsidR="002F6ECA">
        <w:rPr>
          <w:szCs w:val="24"/>
        </w:rPr>
        <w:t xml:space="preserve"> </w:t>
      </w:r>
    </w:p>
    <w:p w:rsidR="00AC7308" w:rsidRDefault="00AC7308" w:rsidP="00AC7308">
      <w:pPr>
        <w:tabs>
          <w:tab w:val="left" w:pos="2070"/>
        </w:tabs>
        <w:ind w:right="-540"/>
        <w:rPr>
          <w:szCs w:val="24"/>
        </w:rPr>
      </w:pPr>
      <w:r w:rsidRPr="0060232E">
        <w:rPr>
          <w:szCs w:val="24"/>
        </w:rPr>
        <w:t xml:space="preserve">Vote: </w:t>
      </w:r>
      <w:r>
        <w:rPr>
          <w:szCs w:val="24"/>
        </w:rPr>
        <w:t xml:space="preserve">Sheets, yea, Walker, yea, </w:t>
      </w:r>
      <w:proofErr w:type="gramStart"/>
      <w:r>
        <w:rPr>
          <w:szCs w:val="24"/>
        </w:rPr>
        <w:t>Ogle</w:t>
      </w:r>
      <w:proofErr w:type="gramEnd"/>
      <w:r>
        <w:rPr>
          <w:szCs w:val="24"/>
        </w:rPr>
        <w:t>, yea</w:t>
      </w:r>
      <w:r w:rsidRPr="0060232E">
        <w:rPr>
          <w:szCs w:val="24"/>
        </w:rPr>
        <w:t>.</w:t>
      </w:r>
    </w:p>
    <w:p w:rsidR="00775E17" w:rsidRDefault="003A6579" w:rsidP="003A6579">
      <w:pPr>
        <w:rPr>
          <w:szCs w:val="24"/>
        </w:rPr>
      </w:pPr>
      <w:r w:rsidRPr="007113D2">
        <w:rPr>
          <w:b/>
          <w:szCs w:val="24"/>
          <w:u w:val="single"/>
        </w:rPr>
        <w:t>EXECUTIVE SESSION:</w:t>
      </w:r>
      <w:r w:rsidRPr="007113D2">
        <w:rPr>
          <w:szCs w:val="24"/>
        </w:rPr>
        <w:t xml:space="preserve"> Motion by John Walker and seconded by </w:t>
      </w:r>
      <w:r>
        <w:rPr>
          <w:szCs w:val="24"/>
        </w:rPr>
        <w:t xml:space="preserve">Clark Sheets </w:t>
      </w:r>
      <w:r w:rsidRPr="007113D2">
        <w:rPr>
          <w:szCs w:val="24"/>
        </w:rPr>
        <w:t xml:space="preserve">to enter into Executive Session at </w:t>
      </w:r>
      <w:r>
        <w:rPr>
          <w:szCs w:val="24"/>
        </w:rPr>
        <w:t>9:30AM with Dog Warden Don Kiger, Attorney Randy Lambert and EMA Director David Ogg to discuss litigation</w:t>
      </w:r>
      <w:r w:rsidRPr="007113D2">
        <w:rPr>
          <w:szCs w:val="24"/>
        </w:rPr>
        <w:t xml:space="preserve">.   </w:t>
      </w:r>
    </w:p>
    <w:p w:rsidR="003A6579" w:rsidRPr="007113D2" w:rsidRDefault="003A6579" w:rsidP="003A6579">
      <w:pPr>
        <w:rPr>
          <w:szCs w:val="24"/>
        </w:rPr>
      </w:pPr>
      <w:r w:rsidRPr="007113D2">
        <w:rPr>
          <w:szCs w:val="24"/>
        </w:rPr>
        <w:t>Roll Call</w:t>
      </w:r>
      <w:r>
        <w:rPr>
          <w:szCs w:val="24"/>
        </w:rPr>
        <w:t>: Sheets, yea,</w:t>
      </w:r>
      <w:r w:rsidRPr="007113D2">
        <w:rPr>
          <w:szCs w:val="24"/>
        </w:rPr>
        <w:t xml:space="preserve"> Walke</w:t>
      </w:r>
      <w:r>
        <w:rPr>
          <w:szCs w:val="24"/>
        </w:rPr>
        <w:t xml:space="preserve">r, yea, </w:t>
      </w:r>
      <w:proofErr w:type="gramStart"/>
      <w:r>
        <w:rPr>
          <w:szCs w:val="24"/>
        </w:rPr>
        <w:t>Ogle</w:t>
      </w:r>
      <w:proofErr w:type="gramEnd"/>
      <w:r>
        <w:rPr>
          <w:szCs w:val="24"/>
        </w:rPr>
        <w:t>, yea.</w:t>
      </w:r>
      <w:r w:rsidRPr="007113D2">
        <w:rPr>
          <w:szCs w:val="24"/>
        </w:rPr>
        <w:t xml:space="preserve">                                                 </w:t>
      </w:r>
    </w:p>
    <w:p w:rsidR="00775E17" w:rsidRDefault="003A6579" w:rsidP="003A6579">
      <w:pPr>
        <w:rPr>
          <w:rFonts w:eastAsia="Calibri"/>
          <w:szCs w:val="24"/>
        </w:rPr>
      </w:pPr>
      <w:r w:rsidRPr="007113D2">
        <w:rPr>
          <w:b/>
          <w:szCs w:val="24"/>
          <w:u w:val="single"/>
        </w:rPr>
        <w:t>EXIT EXECUTIVE SESSION:</w:t>
      </w:r>
      <w:r w:rsidRPr="007113D2">
        <w:rPr>
          <w:rFonts w:eastAsia="Calibri"/>
          <w:i/>
          <w:szCs w:val="24"/>
        </w:rPr>
        <w:t xml:space="preserve"> </w:t>
      </w:r>
      <w:r w:rsidRPr="007113D2">
        <w:rPr>
          <w:rFonts w:eastAsia="Calibri"/>
          <w:szCs w:val="24"/>
        </w:rPr>
        <w:t xml:space="preserve">Motion by John Walker and seconded by </w:t>
      </w:r>
      <w:r>
        <w:rPr>
          <w:rFonts w:eastAsia="Calibri"/>
          <w:szCs w:val="24"/>
        </w:rPr>
        <w:t>Clark Sheets</w:t>
      </w:r>
      <w:r w:rsidRPr="007113D2">
        <w:rPr>
          <w:rFonts w:eastAsia="Calibri"/>
          <w:szCs w:val="24"/>
        </w:rPr>
        <w:t xml:space="preserve"> to exit Executive Session at </w:t>
      </w:r>
      <w:r>
        <w:rPr>
          <w:rFonts w:eastAsia="Calibri"/>
          <w:szCs w:val="24"/>
        </w:rPr>
        <w:t>10:25</w:t>
      </w:r>
      <w:r w:rsidRPr="007113D2">
        <w:rPr>
          <w:rFonts w:eastAsia="Calibri"/>
          <w:szCs w:val="24"/>
        </w:rPr>
        <w:t>AM with no action taken.</w:t>
      </w:r>
      <w:r>
        <w:rPr>
          <w:rFonts w:eastAsia="Calibri"/>
          <w:szCs w:val="24"/>
        </w:rPr>
        <w:t xml:space="preserve"> </w:t>
      </w:r>
      <w:r w:rsidR="002F6ECA">
        <w:rPr>
          <w:rFonts w:eastAsia="Calibri"/>
          <w:szCs w:val="24"/>
        </w:rPr>
        <w:t xml:space="preserve"> </w:t>
      </w:r>
    </w:p>
    <w:p w:rsidR="003A6579" w:rsidRDefault="003A6579" w:rsidP="003A6579">
      <w:pPr>
        <w:rPr>
          <w:rFonts w:eastAsia="Calibri"/>
          <w:szCs w:val="24"/>
        </w:rPr>
      </w:pPr>
      <w:r w:rsidRPr="007113D2">
        <w:rPr>
          <w:rFonts w:eastAsia="Calibri"/>
          <w:szCs w:val="24"/>
        </w:rPr>
        <w:t>Roll Call: Sheets, yea</w:t>
      </w:r>
      <w:r>
        <w:rPr>
          <w:rFonts w:eastAsia="Calibri"/>
          <w:szCs w:val="24"/>
        </w:rPr>
        <w:t>,</w:t>
      </w:r>
      <w:r w:rsidRPr="007113D2">
        <w:rPr>
          <w:rFonts w:eastAsia="Calibri"/>
          <w:szCs w:val="24"/>
        </w:rPr>
        <w:t xml:space="preserve"> </w:t>
      </w:r>
      <w:r>
        <w:rPr>
          <w:rFonts w:eastAsia="Calibri"/>
          <w:szCs w:val="24"/>
        </w:rPr>
        <w:t xml:space="preserve">Walker, yea, </w:t>
      </w:r>
      <w:proofErr w:type="gramStart"/>
      <w:r>
        <w:rPr>
          <w:rFonts w:eastAsia="Calibri"/>
          <w:szCs w:val="24"/>
        </w:rPr>
        <w:t>Ogle</w:t>
      </w:r>
      <w:proofErr w:type="gramEnd"/>
      <w:r>
        <w:rPr>
          <w:rFonts w:eastAsia="Calibri"/>
          <w:szCs w:val="24"/>
        </w:rPr>
        <w:t>, yea.</w:t>
      </w:r>
    </w:p>
    <w:p w:rsidR="00775E17" w:rsidRDefault="003A6579" w:rsidP="003A6579">
      <w:pPr>
        <w:rPr>
          <w:rFonts w:eastAsia="Calibri"/>
          <w:szCs w:val="24"/>
        </w:rPr>
      </w:pPr>
      <w:proofErr w:type="spellStart"/>
      <w:r>
        <w:rPr>
          <w:rFonts w:eastAsia="Calibri"/>
          <w:b/>
          <w:szCs w:val="24"/>
          <w:u w:val="single"/>
        </w:rPr>
        <w:t>BOGG</w:t>
      </w:r>
      <w:proofErr w:type="spellEnd"/>
      <w:r>
        <w:rPr>
          <w:rFonts w:eastAsia="Calibri"/>
          <w:b/>
          <w:szCs w:val="24"/>
          <w:u w:val="single"/>
        </w:rPr>
        <w:t xml:space="preserve"> ROAD NON-MAINTAINED STATUS:</w:t>
      </w:r>
      <w:r>
        <w:rPr>
          <w:rFonts w:eastAsia="Calibri"/>
          <w:szCs w:val="24"/>
        </w:rPr>
        <w:t xml:space="preserve"> Motion by Clark Sheets and seconded by John Walker to approve Resolution Number 2014-03-06 placing graveled or unimproved T-169 </w:t>
      </w:r>
      <w:proofErr w:type="spellStart"/>
      <w:r>
        <w:rPr>
          <w:rFonts w:eastAsia="Calibri"/>
          <w:szCs w:val="24"/>
        </w:rPr>
        <w:t>Bogg</w:t>
      </w:r>
      <w:proofErr w:type="spellEnd"/>
      <w:r>
        <w:rPr>
          <w:rFonts w:eastAsia="Calibri"/>
          <w:szCs w:val="24"/>
        </w:rPr>
        <w:t xml:space="preserve"> Road </w:t>
      </w:r>
      <w:proofErr w:type="spellStart"/>
      <w:r>
        <w:rPr>
          <w:rFonts w:eastAsia="Calibri"/>
          <w:szCs w:val="24"/>
        </w:rPr>
        <w:lastRenderedPageBreak/>
        <w:t>begin</w:t>
      </w:r>
      <w:r w:rsidR="007F6D95">
        <w:rPr>
          <w:rFonts w:eastAsia="Calibri"/>
          <w:szCs w:val="24"/>
        </w:rPr>
        <w:t>ing</w:t>
      </w:r>
      <w:proofErr w:type="spellEnd"/>
      <w:r>
        <w:rPr>
          <w:rFonts w:eastAsia="Calibri"/>
          <w:szCs w:val="24"/>
        </w:rPr>
        <w:t xml:space="preserve"> at 100 </w:t>
      </w:r>
      <w:r w:rsidR="00F6029A">
        <w:rPr>
          <w:rFonts w:eastAsia="Calibri"/>
          <w:szCs w:val="24"/>
        </w:rPr>
        <w:t>feet from the center of Wagner R</w:t>
      </w:r>
      <w:r>
        <w:rPr>
          <w:rFonts w:eastAsia="Calibri"/>
          <w:szCs w:val="24"/>
        </w:rPr>
        <w:t xml:space="preserve">oad for 586.40 feet to </w:t>
      </w:r>
      <w:r w:rsidR="007F6D95">
        <w:rPr>
          <w:rFonts w:eastAsia="Calibri"/>
          <w:szCs w:val="24"/>
        </w:rPr>
        <w:t xml:space="preserve">a </w:t>
      </w:r>
      <w:r>
        <w:rPr>
          <w:rFonts w:eastAsia="Calibri"/>
          <w:szCs w:val="24"/>
        </w:rPr>
        <w:t>non-maintained status located in Perry Township, Hocking County.</w:t>
      </w:r>
      <w:r w:rsidR="002F6ECA">
        <w:rPr>
          <w:rFonts w:eastAsia="Calibri"/>
          <w:szCs w:val="24"/>
        </w:rPr>
        <w:t xml:space="preserve">  </w:t>
      </w:r>
    </w:p>
    <w:p w:rsidR="003A6579" w:rsidRDefault="003A6579" w:rsidP="003A6579">
      <w:pPr>
        <w:rPr>
          <w:rFonts w:eastAsia="Calibri"/>
          <w:szCs w:val="24"/>
        </w:rPr>
      </w:pPr>
      <w:r>
        <w:rPr>
          <w:rFonts w:eastAsia="Calibri"/>
          <w:szCs w:val="24"/>
        </w:rPr>
        <w:t xml:space="preserve">Vote: Sheets, yea, Walker, yea, </w:t>
      </w:r>
      <w:proofErr w:type="gramStart"/>
      <w:r>
        <w:rPr>
          <w:rFonts w:eastAsia="Calibri"/>
          <w:szCs w:val="24"/>
        </w:rPr>
        <w:t>Ogle</w:t>
      </w:r>
      <w:proofErr w:type="gramEnd"/>
      <w:r>
        <w:rPr>
          <w:rFonts w:eastAsia="Calibri"/>
          <w:szCs w:val="24"/>
        </w:rPr>
        <w:t>, yea.</w:t>
      </w:r>
    </w:p>
    <w:p w:rsidR="003A6579" w:rsidRDefault="003A6579" w:rsidP="003A6579">
      <w:pPr>
        <w:rPr>
          <w:rFonts w:eastAsia="Calibri"/>
          <w:szCs w:val="24"/>
        </w:rPr>
      </w:pPr>
      <w:r>
        <w:rPr>
          <w:rFonts w:eastAsia="Calibri"/>
          <w:b/>
          <w:szCs w:val="24"/>
          <w:u w:val="single"/>
        </w:rPr>
        <w:t xml:space="preserve"> ADJOURNMENT:</w:t>
      </w:r>
      <w:r>
        <w:rPr>
          <w:rFonts w:eastAsia="Calibri"/>
          <w:szCs w:val="24"/>
        </w:rPr>
        <w:t xml:space="preserve"> Motion by John Walker and seconded by Clark Sheets to adjourn the meeting.</w:t>
      </w:r>
    </w:p>
    <w:p w:rsidR="00D063B5" w:rsidRDefault="003A6579">
      <w:r>
        <w:rPr>
          <w:rFonts w:eastAsia="Calibri"/>
          <w:szCs w:val="24"/>
        </w:rPr>
        <w:t xml:space="preserve">Vote: Sheets, yea, Walker, yea, </w:t>
      </w:r>
      <w:proofErr w:type="gramStart"/>
      <w:r>
        <w:rPr>
          <w:rFonts w:eastAsia="Calibri"/>
          <w:szCs w:val="24"/>
        </w:rPr>
        <w:t>Ogle</w:t>
      </w:r>
      <w:proofErr w:type="gramEnd"/>
      <w:r>
        <w:rPr>
          <w:rFonts w:eastAsia="Calibri"/>
          <w:szCs w:val="24"/>
        </w:rPr>
        <w:t>,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D063B5">
            <w:pPr>
              <w:pStyle w:val="Signatures"/>
            </w:pPr>
            <w:r>
              <w:t xml:space="preserve">This is to certify that the above is the true action taken by this Board of Hocking County Commissioners at a regular meeting of the Board held on </w:t>
            </w:r>
            <w:r w:rsidR="00D063B5">
              <w:t>April 3</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601" w:rsidRDefault="00C56601" w:rsidP="00F051E3">
      <w:pPr>
        <w:spacing w:before="0" w:after="0"/>
      </w:pPr>
      <w:r>
        <w:separator/>
      </w:r>
    </w:p>
  </w:endnote>
  <w:endnote w:type="continuationSeparator" w:id="0">
    <w:p w:rsidR="00C56601" w:rsidRDefault="00C56601" w:rsidP="00F051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601" w:rsidRDefault="00C566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6601" w:rsidRDefault="00C566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601" w:rsidRDefault="00C5660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601" w:rsidRDefault="00C56601" w:rsidP="00F051E3">
      <w:pPr>
        <w:spacing w:before="0" w:after="0"/>
      </w:pPr>
      <w:r>
        <w:separator/>
      </w:r>
    </w:p>
  </w:footnote>
  <w:footnote w:type="continuationSeparator" w:id="0">
    <w:p w:rsidR="00C56601" w:rsidRDefault="00C56601" w:rsidP="00F051E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601" w:rsidRDefault="00C56601">
    <w:pPr>
      <w:pStyle w:val="Header"/>
    </w:pPr>
    <w:r>
      <w:t>COMMISSIONERS MEETING April 3,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063B5"/>
    <w:rsid w:val="00073EBF"/>
    <w:rsid w:val="00121E1F"/>
    <w:rsid w:val="00191651"/>
    <w:rsid w:val="002A5D52"/>
    <w:rsid w:val="002F6ECA"/>
    <w:rsid w:val="00351132"/>
    <w:rsid w:val="0036328E"/>
    <w:rsid w:val="00393D3C"/>
    <w:rsid w:val="003A6579"/>
    <w:rsid w:val="00400C82"/>
    <w:rsid w:val="00466249"/>
    <w:rsid w:val="004C4B05"/>
    <w:rsid w:val="00553648"/>
    <w:rsid w:val="005C5430"/>
    <w:rsid w:val="00746BB6"/>
    <w:rsid w:val="00775E17"/>
    <w:rsid w:val="007F6D95"/>
    <w:rsid w:val="008119B8"/>
    <w:rsid w:val="00897F95"/>
    <w:rsid w:val="008A1B51"/>
    <w:rsid w:val="008F503B"/>
    <w:rsid w:val="00947752"/>
    <w:rsid w:val="0096709F"/>
    <w:rsid w:val="00977855"/>
    <w:rsid w:val="00AC7308"/>
    <w:rsid w:val="00B4753B"/>
    <w:rsid w:val="00B86635"/>
    <w:rsid w:val="00BA2060"/>
    <w:rsid w:val="00BE1933"/>
    <w:rsid w:val="00BF2B03"/>
    <w:rsid w:val="00C56601"/>
    <w:rsid w:val="00CC0940"/>
    <w:rsid w:val="00D063B5"/>
    <w:rsid w:val="00D147D9"/>
    <w:rsid w:val="00D345E5"/>
    <w:rsid w:val="00E26B88"/>
    <w:rsid w:val="00EE0DCC"/>
    <w:rsid w:val="00F051E3"/>
    <w:rsid w:val="00F2016B"/>
    <w:rsid w:val="00F6029A"/>
    <w:rsid w:val="00F7120E"/>
    <w:rsid w:val="00F9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242EA0-2D26-4D6A-BD46-5333ACE8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F6029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2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218</TotalTime>
  <Pages>5</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13</cp:revision>
  <cp:lastPrinted>2014-04-04T15:09:00Z</cp:lastPrinted>
  <dcterms:created xsi:type="dcterms:W3CDTF">2014-04-02T17:08:00Z</dcterms:created>
  <dcterms:modified xsi:type="dcterms:W3CDTF">2014-04-08T14:48:00Z</dcterms:modified>
  <cp:category>minutes</cp:category>
</cp:coreProperties>
</file>