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B53" w:rsidRPr="0066764C" w:rsidRDefault="00CB4B53" w:rsidP="00CB4B53">
      <w:pPr>
        <w:rPr>
          <w:sz w:val="18"/>
          <w:szCs w:val="18"/>
        </w:rPr>
      </w:pPr>
      <w:r w:rsidRPr="0066764C">
        <w:rPr>
          <w:sz w:val="18"/>
          <w:szCs w:val="18"/>
        </w:rPr>
        <w:t>The Board of Hocking County Commissioners met in regular session this 20</w:t>
      </w:r>
      <w:r w:rsidRPr="0066764C">
        <w:rPr>
          <w:sz w:val="18"/>
          <w:szCs w:val="18"/>
          <w:vertAlign w:val="superscript"/>
        </w:rPr>
        <w:t>th</w:t>
      </w:r>
      <w:r w:rsidRPr="0066764C">
        <w:rPr>
          <w:sz w:val="18"/>
          <w:szCs w:val="18"/>
        </w:rPr>
        <w:t xml:space="preserve"> day of October 2015 with the following members present Sandy Ogle, J</w:t>
      </w:r>
      <w:r w:rsidR="00862358" w:rsidRPr="0066764C">
        <w:rPr>
          <w:sz w:val="18"/>
          <w:szCs w:val="18"/>
        </w:rPr>
        <w:t>eff Dickerson and Larry Dicken.</w:t>
      </w:r>
    </w:p>
    <w:p w:rsidR="00CB4B53" w:rsidRPr="0066764C" w:rsidRDefault="00CB4B53" w:rsidP="00CB4B53">
      <w:pPr>
        <w:rPr>
          <w:sz w:val="18"/>
          <w:szCs w:val="18"/>
        </w:rPr>
      </w:pPr>
      <w:r w:rsidRPr="0066764C">
        <w:rPr>
          <w:b/>
          <w:sz w:val="18"/>
          <w:szCs w:val="18"/>
          <w:u w:val="single"/>
        </w:rPr>
        <w:t>MEETING:</w:t>
      </w:r>
      <w:r w:rsidRPr="0066764C">
        <w:rPr>
          <w:sz w:val="18"/>
          <w:szCs w:val="18"/>
        </w:rPr>
        <w:t xml:space="preserve"> The meeting was called to order by President Larry Dicken. </w:t>
      </w:r>
    </w:p>
    <w:p w:rsidR="00CB4B53" w:rsidRPr="0066764C" w:rsidRDefault="00CB4B53" w:rsidP="00CB4B53">
      <w:pPr>
        <w:rPr>
          <w:sz w:val="18"/>
          <w:szCs w:val="18"/>
        </w:rPr>
      </w:pPr>
      <w:r w:rsidRPr="0066764C">
        <w:rPr>
          <w:b/>
          <w:sz w:val="18"/>
          <w:szCs w:val="18"/>
          <w:u w:val="single"/>
        </w:rPr>
        <w:t>MINUTES:</w:t>
      </w:r>
      <w:r w:rsidRPr="0066764C">
        <w:rPr>
          <w:sz w:val="18"/>
          <w:szCs w:val="18"/>
        </w:rPr>
        <w:t xml:space="preserve"> October 15, 2015 minutes approved.</w:t>
      </w:r>
    </w:p>
    <w:p w:rsidR="00CB4B53" w:rsidRPr="0066764C" w:rsidRDefault="00CB4B53" w:rsidP="00CB4B53">
      <w:pPr>
        <w:rPr>
          <w:sz w:val="18"/>
          <w:szCs w:val="18"/>
        </w:rPr>
      </w:pPr>
      <w:r w:rsidRPr="0066764C">
        <w:rPr>
          <w:b/>
          <w:sz w:val="18"/>
          <w:szCs w:val="18"/>
          <w:u w:val="single"/>
        </w:rPr>
        <w:t>AGENDA</w:t>
      </w:r>
      <w:r w:rsidRPr="0066764C">
        <w:rPr>
          <w:sz w:val="18"/>
          <w:szCs w:val="18"/>
          <w:u w:val="single"/>
        </w:rPr>
        <w:t>:</w:t>
      </w:r>
      <w:r w:rsidRPr="0066764C">
        <w:rPr>
          <w:sz w:val="18"/>
          <w:szCs w:val="18"/>
        </w:rPr>
        <w:t xml:space="preserve"> Motion by Sandy Ogle and seconded by Jeff Dickerson to approve the agenda. </w:t>
      </w:r>
      <w:bookmarkStart w:id="0" w:name="_GoBack"/>
      <w:bookmarkEnd w:id="0"/>
    </w:p>
    <w:p w:rsidR="00CB4B53" w:rsidRPr="0066764C" w:rsidRDefault="00CB4B53" w:rsidP="00CB4B53">
      <w:pPr>
        <w:rPr>
          <w:sz w:val="18"/>
          <w:szCs w:val="18"/>
        </w:rPr>
      </w:pPr>
      <w:r w:rsidRPr="0066764C">
        <w:rPr>
          <w:sz w:val="18"/>
          <w:szCs w:val="18"/>
        </w:rPr>
        <w:t>Vote:  Ogle, yea, Dickerson, yea, Dicken, yea.</w:t>
      </w:r>
    </w:p>
    <w:p w:rsidR="00CB4B53" w:rsidRPr="0066764C" w:rsidRDefault="00CB4B53" w:rsidP="00CB4B53">
      <w:pPr>
        <w:rPr>
          <w:sz w:val="18"/>
          <w:szCs w:val="18"/>
        </w:rPr>
      </w:pPr>
      <w:r w:rsidRPr="0066764C">
        <w:rPr>
          <w:b/>
          <w:sz w:val="18"/>
          <w:szCs w:val="18"/>
          <w:u w:val="single"/>
        </w:rPr>
        <w:t>GRETCHEN GREGORY-VOCA:</w:t>
      </w:r>
      <w:r w:rsidRPr="0066764C">
        <w:rPr>
          <w:sz w:val="18"/>
          <w:szCs w:val="18"/>
        </w:rPr>
        <w:t xml:space="preserve"> Gretchen Gregory from the Prosecutors Office requested a match requirement for the VOCA program in the amount of $15,000.00. Decision was tabled till Thursday’s meeting.</w:t>
      </w:r>
    </w:p>
    <w:p w:rsidR="00BD4C47" w:rsidRPr="0066764C" w:rsidRDefault="00BD4C47" w:rsidP="00BD4C47">
      <w:pPr>
        <w:rPr>
          <w:sz w:val="18"/>
          <w:szCs w:val="18"/>
        </w:rPr>
      </w:pPr>
      <w:r w:rsidRPr="0066764C">
        <w:rPr>
          <w:b/>
          <w:sz w:val="18"/>
          <w:szCs w:val="18"/>
          <w:u w:val="single"/>
        </w:rPr>
        <w:t>APPROPRIATION TRANSFERS:</w:t>
      </w:r>
      <w:r w:rsidRPr="0066764C">
        <w:rPr>
          <w:sz w:val="18"/>
          <w:szCs w:val="18"/>
        </w:rPr>
        <w:t xml:space="preserve"> Motion by Jeff Dickerson and seconded by Sandy Ogle to approve the following Appropriation Transfer</w:t>
      </w:r>
      <w:r w:rsidR="00D473B8" w:rsidRPr="0066764C">
        <w:rPr>
          <w:sz w:val="18"/>
          <w:szCs w:val="18"/>
        </w:rPr>
        <w:t>s</w:t>
      </w:r>
      <w:r w:rsidRPr="0066764C">
        <w:rPr>
          <w:sz w:val="18"/>
          <w:szCs w:val="18"/>
        </w:rPr>
        <w:t>:</w:t>
      </w:r>
    </w:p>
    <w:p w:rsidR="00BD4C47" w:rsidRPr="0066764C" w:rsidRDefault="00BD4C47" w:rsidP="00BD4C47">
      <w:pPr>
        <w:rPr>
          <w:sz w:val="18"/>
          <w:szCs w:val="18"/>
        </w:rPr>
      </w:pPr>
      <w:r w:rsidRPr="0066764C">
        <w:rPr>
          <w:sz w:val="18"/>
          <w:szCs w:val="18"/>
        </w:rPr>
        <w:t>1) Engineer</w:t>
      </w:r>
      <w:r w:rsidRPr="0066764C">
        <w:rPr>
          <w:sz w:val="18"/>
          <w:szCs w:val="18"/>
        </w:rPr>
        <w:tab/>
      </w:r>
      <w:r w:rsidRPr="0066764C">
        <w:rPr>
          <w:sz w:val="18"/>
          <w:szCs w:val="18"/>
        </w:rPr>
        <w:tab/>
        <w:t>-</w:t>
      </w:r>
      <w:r w:rsidRPr="0066764C">
        <w:rPr>
          <w:sz w:val="18"/>
          <w:szCs w:val="18"/>
        </w:rPr>
        <w:tab/>
        <w:t xml:space="preserve">$100,000.00 from </w:t>
      </w:r>
      <w:r w:rsidR="00D26001" w:rsidRPr="0066764C">
        <w:rPr>
          <w:sz w:val="18"/>
          <w:szCs w:val="18"/>
        </w:rPr>
        <w:t>K02-13</w:t>
      </w:r>
      <w:r w:rsidRPr="0066764C">
        <w:rPr>
          <w:sz w:val="18"/>
          <w:szCs w:val="18"/>
        </w:rPr>
        <w:t xml:space="preserve">/New Equipment to </w:t>
      </w:r>
      <w:r w:rsidR="00D26001" w:rsidRPr="0066764C">
        <w:rPr>
          <w:sz w:val="18"/>
          <w:szCs w:val="18"/>
        </w:rPr>
        <w:t>K02-12/Road MTLS</w:t>
      </w:r>
      <w:r w:rsidRPr="0066764C">
        <w:rPr>
          <w:sz w:val="18"/>
          <w:szCs w:val="18"/>
        </w:rPr>
        <w:t xml:space="preserve"> </w:t>
      </w:r>
    </w:p>
    <w:p w:rsidR="00BD4C47" w:rsidRPr="0066764C" w:rsidRDefault="00BD4C47" w:rsidP="00BD4C47">
      <w:pPr>
        <w:rPr>
          <w:sz w:val="18"/>
          <w:szCs w:val="18"/>
        </w:rPr>
      </w:pPr>
      <w:r w:rsidRPr="0066764C">
        <w:rPr>
          <w:sz w:val="18"/>
          <w:szCs w:val="18"/>
        </w:rPr>
        <w:t xml:space="preserve">2) </w:t>
      </w:r>
      <w:r w:rsidR="00D26001" w:rsidRPr="0066764C">
        <w:rPr>
          <w:sz w:val="18"/>
          <w:szCs w:val="18"/>
        </w:rPr>
        <w:t>Engineer</w:t>
      </w:r>
      <w:r w:rsidR="00D26001" w:rsidRPr="0066764C">
        <w:rPr>
          <w:sz w:val="18"/>
          <w:szCs w:val="18"/>
        </w:rPr>
        <w:tab/>
      </w:r>
      <w:r w:rsidRPr="0066764C">
        <w:rPr>
          <w:sz w:val="18"/>
          <w:szCs w:val="18"/>
        </w:rPr>
        <w:tab/>
        <w:t>-</w:t>
      </w:r>
      <w:r w:rsidRPr="0066764C">
        <w:rPr>
          <w:sz w:val="18"/>
          <w:szCs w:val="18"/>
        </w:rPr>
        <w:tab/>
        <w:t>$</w:t>
      </w:r>
      <w:r w:rsidR="00D26001" w:rsidRPr="0066764C">
        <w:rPr>
          <w:sz w:val="18"/>
          <w:szCs w:val="18"/>
        </w:rPr>
        <w:t>15,408.00</w:t>
      </w:r>
      <w:r w:rsidRPr="0066764C">
        <w:rPr>
          <w:sz w:val="18"/>
          <w:szCs w:val="18"/>
        </w:rPr>
        <w:t xml:space="preserve"> from </w:t>
      </w:r>
      <w:r w:rsidR="00356CF4" w:rsidRPr="0066764C">
        <w:rPr>
          <w:sz w:val="18"/>
          <w:szCs w:val="18"/>
        </w:rPr>
        <w:t>K02-16/Contract-Projects</w:t>
      </w:r>
      <w:r w:rsidRPr="0066764C">
        <w:rPr>
          <w:sz w:val="18"/>
          <w:szCs w:val="18"/>
        </w:rPr>
        <w:t xml:space="preserve"> to </w:t>
      </w:r>
      <w:r w:rsidR="00356CF4" w:rsidRPr="0066764C">
        <w:rPr>
          <w:sz w:val="18"/>
          <w:szCs w:val="18"/>
        </w:rPr>
        <w:t>K02-12</w:t>
      </w:r>
      <w:r w:rsidRPr="0066764C">
        <w:rPr>
          <w:sz w:val="18"/>
          <w:szCs w:val="18"/>
        </w:rPr>
        <w:t>/</w:t>
      </w:r>
      <w:r w:rsidR="00356CF4" w:rsidRPr="0066764C">
        <w:rPr>
          <w:sz w:val="18"/>
          <w:szCs w:val="18"/>
        </w:rPr>
        <w:t>Road MTLS</w:t>
      </w:r>
    </w:p>
    <w:p w:rsidR="00BD4C47" w:rsidRPr="0066764C" w:rsidRDefault="00BD4C47" w:rsidP="00BD4C47">
      <w:pPr>
        <w:rPr>
          <w:sz w:val="18"/>
          <w:szCs w:val="18"/>
        </w:rPr>
      </w:pPr>
      <w:r w:rsidRPr="0066764C">
        <w:rPr>
          <w:sz w:val="18"/>
          <w:szCs w:val="18"/>
        </w:rPr>
        <w:t>Vote: Ogle, yea, Dickerson, yea, Dicken, yea.</w:t>
      </w:r>
    </w:p>
    <w:p w:rsidR="00FE4465" w:rsidRPr="0066764C" w:rsidRDefault="00FE4465" w:rsidP="00BD4C47">
      <w:pPr>
        <w:rPr>
          <w:sz w:val="18"/>
          <w:szCs w:val="18"/>
        </w:rPr>
      </w:pPr>
      <w:r w:rsidRPr="0066764C">
        <w:rPr>
          <w:b/>
          <w:sz w:val="18"/>
          <w:szCs w:val="18"/>
          <w:u w:val="single"/>
        </w:rPr>
        <w:t>SCOIC:</w:t>
      </w:r>
      <w:r w:rsidRPr="0066764C">
        <w:rPr>
          <w:sz w:val="18"/>
          <w:szCs w:val="18"/>
        </w:rPr>
        <w:t xml:space="preserve"> Motion by Jeff Dickerson and seconded by Sandy Ogle to approve the letter of participation with the South Central Ohio Insurance Consortium effective January 1, 2016.</w:t>
      </w:r>
    </w:p>
    <w:p w:rsidR="00FE4465" w:rsidRPr="0066764C" w:rsidRDefault="00D473B8" w:rsidP="00BD4C47">
      <w:pPr>
        <w:rPr>
          <w:sz w:val="18"/>
          <w:szCs w:val="18"/>
        </w:rPr>
      </w:pPr>
      <w:r w:rsidRPr="0066764C">
        <w:rPr>
          <w:sz w:val="18"/>
          <w:szCs w:val="18"/>
        </w:rPr>
        <w:t>Vote: Ogle, yea, Dickerson</w:t>
      </w:r>
      <w:r w:rsidR="00FE4465" w:rsidRPr="0066764C">
        <w:rPr>
          <w:sz w:val="18"/>
          <w:szCs w:val="18"/>
        </w:rPr>
        <w:t>, yea, Dicke</w:t>
      </w:r>
      <w:r w:rsidRPr="0066764C">
        <w:rPr>
          <w:sz w:val="18"/>
          <w:szCs w:val="18"/>
        </w:rPr>
        <w:t>n</w:t>
      </w:r>
      <w:r w:rsidR="00FE4465" w:rsidRPr="0066764C">
        <w:rPr>
          <w:sz w:val="18"/>
          <w:szCs w:val="18"/>
        </w:rPr>
        <w:t>, yea.</w:t>
      </w:r>
    </w:p>
    <w:p w:rsidR="00FE4465" w:rsidRPr="0066764C" w:rsidRDefault="00360B7B" w:rsidP="00BD4C47">
      <w:pPr>
        <w:rPr>
          <w:sz w:val="18"/>
          <w:szCs w:val="18"/>
        </w:rPr>
      </w:pPr>
      <w:r w:rsidRPr="0066764C">
        <w:rPr>
          <w:b/>
          <w:sz w:val="18"/>
          <w:szCs w:val="18"/>
          <w:u w:val="single"/>
        </w:rPr>
        <w:t>SCOIC:</w:t>
      </w:r>
      <w:r w:rsidR="00FE4465" w:rsidRPr="0066764C">
        <w:rPr>
          <w:b/>
          <w:sz w:val="18"/>
          <w:szCs w:val="18"/>
          <w:u w:val="single"/>
        </w:rPr>
        <w:t xml:space="preserve"> </w:t>
      </w:r>
      <w:r w:rsidRPr="0066764C">
        <w:rPr>
          <w:sz w:val="18"/>
          <w:szCs w:val="18"/>
        </w:rPr>
        <w:t>Motion by Sandy Ogle and seconded by Jeff Dickerson to authorize President Larry Dicken to sign the South Central Ohio Insurance Consortium Bylaws.</w:t>
      </w:r>
    </w:p>
    <w:p w:rsidR="00360B7B" w:rsidRPr="0066764C" w:rsidRDefault="00360B7B" w:rsidP="00BD4C47">
      <w:pPr>
        <w:rPr>
          <w:sz w:val="18"/>
          <w:szCs w:val="18"/>
        </w:rPr>
      </w:pPr>
      <w:r w:rsidRPr="0066764C">
        <w:rPr>
          <w:sz w:val="18"/>
          <w:szCs w:val="18"/>
        </w:rPr>
        <w:t>Vote: Ogle, yea, Dickerson, yea, Dicken, yea.</w:t>
      </w:r>
    </w:p>
    <w:p w:rsidR="00360B7B" w:rsidRPr="0066764C" w:rsidRDefault="00D5065C" w:rsidP="00BD4C47">
      <w:pPr>
        <w:rPr>
          <w:sz w:val="18"/>
          <w:szCs w:val="18"/>
        </w:rPr>
      </w:pPr>
      <w:r w:rsidRPr="0066764C">
        <w:rPr>
          <w:b/>
          <w:sz w:val="18"/>
          <w:szCs w:val="18"/>
          <w:u w:val="single"/>
        </w:rPr>
        <w:t>2015 CENTERLINE/STRIPING AGREEMENT:</w:t>
      </w:r>
      <w:r w:rsidRPr="0066764C">
        <w:rPr>
          <w:sz w:val="18"/>
          <w:szCs w:val="18"/>
        </w:rPr>
        <w:t xml:space="preserve"> Motion by Sandy Ogle and seconded by Jeff Dickerson to approve the 2015 Centerline and Edgeline Striping of Various Hocking County Roads </w:t>
      </w:r>
      <w:r w:rsidR="0029468B" w:rsidRPr="0066764C">
        <w:rPr>
          <w:sz w:val="18"/>
          <w:szCs w:val="18"/>
        </w:rPr>
        <w:t>and Logan City Street Agreement.</w:t>
      </w:r>
    </w:p>
    <w:p w:rsidR="0029468B" w:rsidRPr="0066764C" w:rsidRDefault="0029468B" w:rsidP="00BD4C47">
      <w:pPr>
        <w:rPr>
          <w:sz w:val="18"/>
          <w:szCs w:val="18"/>
        </w:rPr>
      </w:pPr>
      <w:r w:rsidRPr="0066764C">
        <w:rPr>
          <w:sz w:val="18"/>
          <w:szCs w:val="18"/>
        </w:rPr>
        <w:t>Vote: Ogle, yea, Dickerson, yea, Dicken, yea.</w:t>
      </w:r>
    </w:p>
    <w:p w:rsidR="0029468B" w:rsidRPr="0066764C" w:rsidRDefault="0029468B" w:rsidP="00BD4C47">
      <w:pPr>
        <w:rPr>
          <w:i/>
          <w:sz w:val="18"/>
          <w:szCs w:val="18"/>
          <w:u w:val="single"/>
        </w:rPr>
      </w:pPr>
      <w:r w:rsidRPr="0066764C">
        <w:rPr>
          <w:b/>
          <w:sz w:val="18"/>
          <w:szCs w:val="18"/>
          <w:u w:val="single"/>
        </w:rPr>
        <w:t>NOTICE OF COMMENCEMENT:</w:t>
      </w:r>
      <w:r w:rsidR="00D473B8" w:rsidRPr="0066764C">
        <w:rPr>
          <w:sz w:val="18"/>
          <w:szCs w:val="18"/>
        </w:rPr>
        <w:t xml:space="preserve"> </w:t>
      </w:r>
      <w:r w:rsidRPr="0066764C">
        <w:rPr>
          <w:sz w:val="18"/>
          <w:szCs w:val="18"/>
        </w:rPr>
        <w:t>Motion by Sandy Ogle and seconded by Jeff Dickerson to authorize President Larry Dicken to sign the Notice of Commencement for the 2015 Striping of Various Hocking County Roads and Logan City Street.</w:t>
      </w:r>
    </w:p>
    <w:p w:rsidR="00BD4C47" w:rsidRPr="0066764C" w:rsidRDefault="00D473B8" w:rsidP="00CB4B53">
      <w:pPr>
        <w:rPr>
          <w:sz w:val="18"/>
          <w:szCs w:val="18"/>
        </w:rPr>
      </w:pPr>
      <w:r w:rsidRPr="0066764C">
        <w:rPr>
          <w:sz w:val="18"/>
          <w:szCs w:val="18"/>
        </w:rPr>
        <w:t>Vote: Ogle, yea,</w:t>
      </w:r>
      <w:r w:rsidR="0029468B" w:rsidRPr="0066764C">
        <w:rPr>
          <w:sz w:val="18"/>
          <w:szCs w:val="18"/>
        </w:rPr>
        <w:t xml:space="preserve"> Dickerson, yea, Dicken, yea.</w:t>
      </w:r>
    </w:p>
    <w:p w:rsidR="0029468B" w:rsidRPr="0066764C" w:rsidRDefault="0029468B" w:rsidP="00CB4B53">
      <w:pPr>
        <w:rPr>
          <w:sz w:val="18"/>
          <w:szCs w:val="18"/>
        </w:rPr>
      </w:pPr>
      <w:r w:rsidRPr="0066764C">
        <w:rPr>
          <w:b/>
          <w:sz w:val="18"/>
          <w:szCs w:val="18"/>
          <w:u w:val="single"/>
        </w:rPr>
        <w:t>DOG WARDEN REPORT:</w:t>
      </w:r>
      <w:r w:rsidRPr="0066764C">
        <w:rPr>
          <w:sz w:val="18"/>
          <w:szCs w:val="18"/>
        </w:rPr>
        <w:t xml:space="preserve"> Motion by Jeff Dickerson and seconded by Sandy Ogle to approve the Hocking County Dog Warden 3</w:t>
      </w:r>
      <w:r w:rsidRPr="0066764C">
        <w:rPr>
          <w:sz w:val="18"/>
          <w:szCs w:val="18"/>
          <w:vertAlign w:val="superscript"/>
        </w:rPr>
        <w:t>rd</w:t>
      </w:r>
      <w:r w:rsidRPr="0066764C">
        <w:rPr>
          <w:sz w:val="18"/>
          <w:szCs w:val="18"/>
        </w:rPr>
        <w:t xml:space="preserve"> Quarter Report.</w:t>
      </w:r>
    </w:p>
    <w:p w:rsidR="0029468B" w:rsidRPr="0066764C" w:rsidRDefault="0029468B" w:rsidP="00CB4B53">
      <w:pPr>
        <w:rPr>
          <w:sz w:val="18"/>
          <w:szCs w:val="18"/>
        </w:rPr>
      </w:pPr>
      <w:r w:rsidRPr="0066764C">
        <w:rPr>
          <w:sz w:val="18"/>
          <w:szCs w:val="18"/>
        </w:rPr>
        <w:t>Vote: Ogle, yea, Dickerson, ye</w:t>
      </w:r>
      <w:r w:rsidR="00D473B8" w:rsidRPr="0066764C">
        <w:rPr>
          <w:sz w:val="18"/>
          <w:szCs w:val="18"/>
        </w:rPr>
        <w:t>a, Dicken</w:t>
      </w:r>
      <w:r w:rsidRPr="0066764C">
        <w:rPr>
          <w:sz w:val="18"/>
          <w:szCs w:val="18"/>
        </w:rPr>
        <w:t>, yea.</w:t>
      </w:r>
    </w:p>
    <w:p w:rsidR="0029468B" w:rsidRPr="0066764C" w:rsidRDefault="0029468B" w:rsidP="0029468B">
      <w:pPr>
        <w:rPr>
          <w:sz w:val="18"/>
          <w:szCs w:val="18"/>
        </w:rPr>
      </w:pPr>
      <w:r w:rsidRPr="0066764C">
        <w:rPr>
          <w:b/>
          <w:sz w:val="18"/>
          <w:szCs w:val="18"/>
          <w:u w:val="single"/>
        </w:rPr>
        <w:t>AMEND AGENDA:</w:t>
      </w:r>
      <w:r w:rsidRPr="0066764C">
        <w:rPr>
          <w:sz w:val="18"/>
          <w:szCs w:val="18"/>
        </w:rPr>
        <w:t xml:space="preserve"> Motion by Sandy Ogle seconded by Jeff Dickerson to amend the agenda to public comment at 9:47AM.</w:t>
      </w:r>
    </w:p>
    <w:p w:rsidR="0029468B" w:rsidRPr="0066764C" w:rsidRDefault="0029468B" w:rsidP="0029468B">
      <w:pPr>
        <w:rPr>
          <w:sz w:val="18"/>
          <w:szCs w:val="18"/>
        </w:rPr>
      </w:pPr>
      <w:r w:rsidRPr="0066764C">
        <w:rPr>
          <w:sz w:val="18"/>
          <w:szCs w:val="18"/>
        </w:rPr>
        <w:t>Vote: Ogle, yea, Dickerson, yea, Dicken, yea.</w:t>
      </w:r>
    </w:p>
    <w:p w:rsidR="0029468B" w:rsidRPr="0066764C" w:rsidRDefault="0029468B" w:rsidP="0029468B">
      <w:pPr>
        <w:rPr>
          <w:sz w:val="18"/>
          <w:szCs w:val="18"/>
        </w:rPr>
      </w:pPr>
      <w:r w:rsidRPr="0066764C">
        <w:rPr>
          <w:b/>
          <w:sz w:val="18"/>
          <w:szCs w:val="18"/>
          <w:u w:val="single"/>
        </w:rPr>
        <w:t>PUBLIC COMMENT:</w:t>
      </w:r>
      <w:r w:rsidR="00D473B8" w:rsidRPr="0066764C">
        <w:rPr>
          <w:sz w:val="18"/>
          <w:szCs w:val="18"/>
        </w:rPr>
        <w:t xml:space="preserve"> County resident </w:t>
      </w:r>
      <w:r w:rsidRPr="0066764C">
        <w:rPr>
          <w:sz w:val="18"/>
          <w:szCs w:val="18"/>
        </w:rPr>
        <w:t>Bill Kaeppner stated he would be submitting solar energy information to the commissioners.</w:t>
      </w:r>
    </w:p>
    <w:p w:rsidR="00CB4B53" w:rsidRPr="0066764C" w:rsidRDefault="0029468B" w:rsidP="00CB4B53">
      <w:pPr>
        <w:rPr>
          <w:sz w:val="18"/>
          <w:szCs w:val="18"/>
        </w:rPr>
      </w:pPr>
      <w:r w:rsidRPr="0066764C">
        <w:rPr>
          <w:b/>
          <w:sz w:val="18"/>
          <w:szCs w:val="18"/>
          <w:u w:val="single"/>
        </w:rPr>
        <w:lastRenderedPageBreak/>
        <w:t>E</w:t>
      </w:r>
      <w:r w:rsidR="00CB4B53" w:rsidRPr="0066764C">
        <w:rPr>
          <w:b/>
          <w:sz w:val="18"/>
          <w:szCs w:val="18"/>
          <w:u w:val="single"/>
        </w:rPr>
        <w:t>XECUTIVE SESSION:</w:t>
      </w:r>
      <w:r w:rsidR="00CB4B53" w:rsidRPr="0066764C">
        <w:rPr>
          <w:sz w:val="18"/>
          <w:szCs w:val="18"/>
        </w:rPr>
        <w:t xml:space="preserve"> Motion by Jeff Dickerson and seconded by Sandy Ogle to enter into Executive Session at 9:</w:t>
      </w:r>
      <w:r w:rsidRPr="0066764C">
        <w:rPr>
          <w:sz w:val="18"/>
          <w:szCs w:val="18"/>
        </w:rPr>
        <w:t>51</w:t>
      </w:r>
      <w:r w:rsidR="00CB4B53" w:rsidRPr="0066764C">
        <w:rPr>
          <w:sz w:val="18"/>
          <w:szCs w:val="18"/>
        </w:rPr>
        <w:t xml:space="preserve">AM to discuss </w:t>
      </w:r>
      <w:r w:rsidRPr="0066764C">
        <w:rPr>
          <w:sz w:val="18"/>
          <w:szCs w:val="18"/>
        </w:rPr>
        <w:t>personnel matters of employment</w:t>
      </w:r>
      <w:r w:rsidR="00CB4B53" w:rsidRPr="0066764C">
        <w:rPr>
          <w:sz w:val="18"/>
          <w:szCs w:val="18"/>
        </w:rPr>
        <w:t xml:space="preserve">. </w:t>
      </w:r>
    </w:p>
    <w:p w:rsidR="00CB4B53" w:rsidRPr="0066764C" w:rsidRDefault="00CB4B53" w:rsidP="00CB4B53">
      <w:pPr>
        <w:rPr>
          <w:sz w:val="18"/>
          <w:szCs w:val="18"/>
        </w:rPr>
      </w:pPr>
      <w:r w:rsidRPr="0066764C">
        <w:rPr>
          <w:sz w:val="18"/>
          <w:szCs w:val="18"/>
        </w:rPr>
        <w:t xml:space="preserve"> Roll Call: Ogle, yea, Dickerson, yea, Dicken, yea.</w:t>
      </w:r>
    </w:p>
    <w:p w:rsidR="00CB4B53" w:rsidRPr="0066764C" w:rsidRDefault="00CB4B53" w:rsidP="00CB4B53">
      <w:pPr>
        <w:rPr>
          <w:sz w:val="18"/>
          <w:szCs w:val="18"/>
        </w:rPr>
      </w:pPr>
      <w:r w:rsidRPr="0066764C">
        <w:rPr>
          <w:b/>
          <w:sz w:val="18"/>
          <w:szCs w:val="18"/>
          <w:u w:val="single"/>
        </w:rPr>
        <w:t>EXIT EXECUTIVE SESSION:</w:t>
      </w:r>
      <w:r w:rsidRPr="0066764C">
        <w:rPr>
          <w:sz w:val="18"/>
          <w:szCs w:val="18"/>
        </w:rPr>
        <w:t xml:space="preserve"> Motion by Jeff Dickerson and seconded by Sandy Ogle to exit Executive </w:t>
      </w:r>
      <w:r w:rsidR="0029468B" w:rsidRPr="0066764C">
        <w:rPr>
          <w:sz w:val="18"/>
          <w:szCs w:val="18"/>
        </w:rPr>
        <w:t>Session at 10:07</w:t>
      </w:r>
      <w:r w:rsidRPr="0066764C">
        <w:rPr>
          <w:sz w:val="18"/>
          <w:szCs w:val="18"/>
        </w:rPr>
        <w:t xml:space="preserve">AM with no action taken. </w:t>
      </w:r>
    </w:p>
    <w:p w:rsidR="00CB4B53" w:rsidRPr="0066764C" w:rsidRDefault="00CB4B53" w:rsidP="00CB4B53">
      <w:pPr>
        <w:rPr>
          <w:sz w:val="18"/>
          <w:szCs w:val="18"/>
        </w:rPr>
      </w:pPr>
      <w:r w:rsidRPr="0066764C">
        <w:rPr>
          <w:sz w:val="18"/>
          <w:szCs w:val="18"/>
        </w:rPr>
        <w:t>Roll Call: Ogle, yea, Dickerson, yea, Dicken, yea.</w:t>
      </w:r>
    </w:p>
    <w:p w:rsidR="0029468B" w:rsidRPr="0066764C" w:rsidRDefault="0029468B" w:rsidP="0029468B">
      <w:pPr>
        <w:rPr>
          <w:sz w:val="18"/>
          <w:szCs w:val="18"/>
        </w:rPr>
      </w:pPr>
      <w:r w:rsidRPr="0066764C">
        <w:rPr>
          <w:b/>
          <w:sz w:val="18"/>
          <w:szCs w:val="18"/>
          <w:u w:val="single"/>
        </w:rPr>
        <w:t>EXECUTIVE SESSION:</w:t>
      </w:r>
      <w:r w:rsidRPr="0066764C">
        <w:rPr>
          <w:sz w:val="18"/>
          <w:szCs w:val="18"/>
        </w:rPr>
        <w:t xml:space="preserve"> Motion by Jeff Dickerson and seconded by Sandy Ogle to enter into Executive Session at 10:08AM to discuss personnel matters of compensation. </w:t>
      </w:r>
    </w:p>
    <w:p w:rsidR="0029468B" w:rsidRPr="0066764C" w:rsidRDefault="0029468B" w:rsidP="0029468B">
      <w:pPr>
        <w:rPr>
          <w:sz w:val="18"/>
          <w:szCs w:val="18"/>
        </w:rPr>
      </w:pPr>
      <w:r w:rsidRPr="0066764C">
        <w:rPr>
          <w:sz w:val="18"/>
          <w:szCs w:val="18"/>
        </w:rPr>
        <w:t xml:space="preserve"> Roll Call: Ogle, yea, Dickerson, yea, Dicken, yea.</w:t>
      </w:r>
    </w:p>
    <w:p w:rsidR="0029468B" w:rsidRPr="0066764C" w:rsidRDefault="0029468B" w:rsidP="0029468B">
      <w:pPr>
        <w:rPr>
          <w:sz w:val="18"/>
          <w:szCs w:val="18"/>
        </w:rPr>
      </w:pPr>
      <w:r w:rsidRPr="0066764C">
        <w:rPr>
          <w:b/>
          <w:sz w:val="18"/>
          <w:szCs w:val="18"/>
          <w:u w:val="single"/>
        </w:rPr>
        <w:t>EXIT EXECUTIVE SESSION:</w:t>
      </w:r>
      <w:r w:rsidRPr="0066764C">
        <w:rPr>
          <w:sz w:val="18"/>
          <w:szCs w:val="18"/>
        </w:rPr>
        <w:t xml:space="preserve"> Motion by Jeff Dickerson and seconded by Sandy Ogle to exit Executive Session at 10:27AM with no action taken. </w:t>
      </w:r>
    </w:p>
    <w:p w:rsidR="00BF2B03" w:rsidRPr="0066764C" w:rsidRDefault="0029468B">
      <w:pPr>
        <w:rPr>
          <w:sz w:val="18"/>
          <w:szCs w:val="18"/>
        </w:rPr>
      </w:pPr>
      <w:r w:rsidRPr="0066764C">
        <w:rPr>
          <w:sz w:val="18"/>
          <w:szCs w:val="18"/>
        </w:rPr>
        <w:t>Roll Call: Ogle, yea, Dickerson, yea, Dicken, yea.</w:t>
      </w:r>
    </w:p>
    <w:p w:rsidR="0029468B" w:rsidRPr="0066764C" w:rsidRDefault="0029468B">
      <w:pPr>
        <w:rPr>
          <w:sz w:val="18"/>
          <w:szCs w:val="18"/>
        </w:rPr>
      </w:pPr>
      <w:r w:rsidRPr="0066764C">
        <w:rPr>
          <w:b/>
          <w:sz w:val="18"/>
          <w:szCs w:val="18"/>
          <w:u w:val="single"/>
        </w:rPr>
        <w:t>ADJOURNMENT:</w:t>
      </w:r>
      <w:r w:rsidRPr="0066764C">
        <w:rPr>
          <w:sz w:val="18"/>
          <w:szCs w:val="18"/>
        </w:rPr>
        <w:t xml:space="preserve"> Motion by Sandy Ogle and seconded by Jeff Dickerson to adjourn the meeting.</w:t>
      </w:r>
    </w:p>
    <w:p w:rsidR="0029468B" w:rsidRPr="0066764C" w:rsidRDefault="0029468B">
      <w:pPr>
        <w:rPr>
          <w:sz w:val="18"/>
          <w:szCs w:val="18"/>
        </w:rPr>
      </w:pPr>
      <w:r w:rsidRPr="0066764C">
        <w:rPr>
          <w:sz w:val="18"/>
          <w:szCs w:val="18"/>
        </w:rPr>
        <w:t>Vote: Ogle, yea, Dickerson, yea, Dicken,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837"/>
        <w:gridCol w:w="4584"/>
      </w:tblGrid>
      <w:tr w:rsidR="00977855" w:rsidRPr="0066764C" w:rsidTr="00977855">
        <w:trPr>
          <w:trHeight w:val="576"/>
        </w:trPr>
        <w:tc>
          <w:tcPr>
            <w:tcW w:w="4678" w:type="dxa"/>
            <w:tcBorders>
              <w:bottom w:val="dotted" w:sz="4" w:space="0" w:color="auto"/>
            </w:tcBorders>
          </w:tcPr>
          <w:p w:rsidR="00977855" w:rsidRPr="0066764C" w:rsidRDefault="00977855">
            <w:pPr>
              <w:pStyle w:val="Signatures"/>
              <w:rPr>
                <w:sz w:val="18"/>
                <w:szCs w:val="18"/>
              </w:rPr>
            </w:pPr>
          </w:p>
        </w:tc>
        <w:tc>
          <w:tcPr>
            <w:tcW w:w="895" w:type="dxa"/>
          </w:tcPr>
          <w:p w:rsidR="00977855" w:rsidRPr="0066764C" w:rsidRDefault="00977855">
            <w:pPr>
              <w:pStyle w:val="Signatures"/>
              <w:rPr>
                <w:sz w:val="18"/>
                <w:szCs w:val="18"/>
              </w:rPr>
            </w:pPr>
          </w:p>
        </w:tc>
        <w:tc>
          <w:tcPr>
            <w:tcW w:w="4892" w:type="dxa"/>
            <w:tcBorders>
              <w:bottom w:val="dotted" w:sz="4" w:space="0" w:color="auto"/>
            </w:tcBorders>
          </w:tcPr>
          <w:p w:rsidR="00977855" w:rsidRPr="0066764C" w:rsidRDefault="00977855">
            <w:pPr>
              <w:pStyle w:val="Signatures"/>
              <w:rPr>
                <w:sz w:val="18"/>
                <w:szCs w:val="18"/>
              </w:rPr>
            </w:pPr>
          </w:p>
        </w:tc>
      </w:tr>
      <w:tr w:rsidR="00977855" w:rsidRPr="0066764C" w:rsidTr="00977855">
        <w:trPr>
          <w:trHeight w:val="576"/>
        </w:trPr>
        <w:tc>
          <w:tcPr>
            <w:tcW w:w="4678" w:type="dxa"/>
            <w:tcBorders>
              <w:top w:val="dotted" w:sz="4" w:space="0" w:color="auto"/>
            </w:tcBorders>
          </w:tcPr>
          <w:p w:rsidR="00977855" w:rsidRPr="0066764C" w:rsidRDefault="00977855">
            <w:pPr>
              <w:pStyle w:val="Signatures"/>
              <w:rPr>
                <w:sz w:val="18"/>
                <w:szCs w:val="18"/>
              </w:rPr>
            </w:pPr>
            <w:r w:rsidRPr="0066764C">
              <w:rPr>
                <w:sz w:val="18"/>
                <w:szCs w:val="18"/>
              </w:rPr>
              <w:t>Peggi Warthman, Clerk</w:t>
            </w:r>
          </w:p>
        </w:tc>
        <w:tc>
          <w:tcPr>
            <w:tcW w:w="895" w:type="dxa"/>
          </w:tcPr>
          <w:p w:rsidR="00977855" w:rsidRPr="0066764C" w:rsidRDefault="00977855">
            <w:pPr>
              <w:pStyle w:val="Signatures"/>
              <w:rPr>
                <w:sz w:val="18"/>
                <w:szCs w:val="18"/>
              </w:rPr>
            </w:pPr>
          </w:p>
        </w:tc>
        <w:tc>
          <w:tcPr>
            <w:tcW w:w="4892" w:type="dxa"/>
            <w:tcBorders>
              <w:top w:val="dotted" w:sz="4" w:space="0" w:color="auto"/>
              <w:bottom w:val="dotted" w:sz="4" w:space="0" w:color="auto"/>
            </w:tcBorders>
          </w:tcPr>
          <w:p w:rsidR="00977855" w:rsidRPr="0066764C" w:rsidRDefault="00977855">
            <w:pPr>
              <w:pStyle w:val="Signatures"/>
              <w:rPr>
                <w:sz w:val="18"/>
                <w:szCs w:val="18"/>
              </w:rPr>
            </w:pPr>
          </w:p>
        </w:tc>
      </w:tr>
      <w:tr w:rsidR="00977855" w:rsidRPr="0066764C" w:rsidTr="00977855">
        <w:trPr>
          <w:trHeight w:val="576"/>
        </w:trPr>
        <w:tc>
          <w:tcPr>
            <w:tcW w:w="4678" w:type="dxa"/>
          </w:tcPr>
          <w:p w:rsidR="00977855" w:rsidRPr="0066764C" w:rsidRDefault="00977855">
            <w:pPr>
              <w:pStyle w:val="Signatures"/>
              <w:rPr>
                <w:sz w:val="18"/>
                <w:szCs w:val="18"/>
              </w:rPr>
            </w:pPr>
          </w:p>
        </w:tc>
        <w:tc>
          <w:tcPr>
            <w:tcW w:w="895" w:type="dxa"/>
          </w:tcPr>
          <w:p w:rsidR="00977855" w:rsidRPr="0066764C" w:rsidRDefault="00977855">
            <w:pPr>
              <w:pStyle w:val="Signatures"/>
              <w:rPr>
                <w:sz w:val="18"/>
                <w:szCs w:val="18"/>
              </w:rPr>
            </w:pPr>
          </w:p>
        </w:tc>
        <w:tc>
          <w:tcPr>
            <w:tcW w:w="4892" w:type="dxa"/>
            <w:tcBorders>
              <w:top w:val="dotted" w:sz="4" w:space="0" w:color="auto"/>
              <w:bottom w:val="dotted" w:sz="4" w:space="0" w:color="auto"/>
            </w:tcBorders>
          </w:tcPr>
          <w:p w:rsidR="00977855" w:rsidRPr="0066764C" w:rsidRDefault="00977855">
            <w:pPr>
              <w:pStyle w:val="Signatures"/>
              <w:rPr>
                <w:sz w:val="18"/>
                <w:szCs w:val="18"/>
              </w:rPr>
            </w:pPr>
          </w:p>
        </w:tc>
      </w:tr>
      <w:tr w:rsidR="00977855" w:rsidRPr="0066764C" w:rsidTr="00977855">
        <w:tc>
          <w:tcPr>
            <w:tcW w:w="4678" w:type="dxa"/>
          </w:tcPr>
          <w:p w:rsidR="00977855" w:rsidRPr="0066764C" w:rsidRDefault="00977855">
            <w:pPr>
              <w:pStyle w:val="Signatures"/>
              <w:rPr>
                <w:sz w:val="18"/>
                <w:szCs w:val="18"/>
              </w:rPr>
            </w:pPr>
          </w:p>
        </w:tc>
        <w:tc>
          <w:tcPr>
            <w:tcW w:w="895" w:type="dxa"/>
          </w:tcPr>
          <w:p w:rsidR="00977855" w:rsidRPr="0066764C" w:rsidRDefault="00977855">
            <w:pPr>
              <w:pStyle w:val="Signatures"/>
              <w:rPr>
                <w:sz w:val="18"/>
                <w:szCs w:val="18"/>
              </w:rPr>
            </w:pPr>
          </w:p>
        </w:tc>
        <w:tc>
          <w:tcPr>
            <w:tcW w:w="4892" w:type="dxa"/>
            <w:tcBorders>
              <w:top w:val="dotted" w:sz="4" w:space="0" w:color="auto"/>
            </w:tcBorders>
          </w:tcPr>
          <w:p w:rsidR="00977855" w:rsidRPr="0066764C" w:rsidRDefault="00977855">
            <w:pPr>
              <w:pStyle w:val="Signatures"/>
              <w:rPr>
                <w:sz w:val="18"/>
                <w:szCs w:val="18"/>
              </w:rPr>
            </w:pPr>
            <w:r w:rsidRPr="0066764C">
              <w:rPr>
                <w:sz w:val="18"/>
                <w:szCs w:val="18"/>
              </w:rPr>
              <w:t>Board of Hocking County Commissioners</w:t>
            </w:r>
          </w:p>
        </w:tc>
      </w:tr>
      <w:tr w:rsidR="00977855" w:rsidRPr="0066764C" w:rsidTr="00977855">
        <w:tc>
          <w:tcPr>
            <w:tcW w:w="4678" w:type="dxa"/>
          </w:tcPr>
          <w:p w:rsidR="00977855" w:rsidRPr="0066764C" w:rsidRDefault="00977855">
            <w:pPr>
              <w:pStyle w:val="Signatures"/>
              <w:rPr>
                <w:sz w:val="18"/>
                <w:szCs w:val="18"/>
              </w:rPr>
            </w:pPr>
          </w:p>
        </w:tc>
        <w:tc>
          <w:tcPr>
            <w:tcW w:w="895" w:type="dxa"/>
          </w:tcPr>
          <w:p w:rsidR="00977855" w:rsidRPr="0066764C" w:rsidRDefault="00977855">
            <w:pPr>
              <w:pStyle w:val="Signatures"/>
              <w:rPr>
                <w:sz w:val="18"/>
                <w:szCs w:val="18"/>
              </w:rPr>
            </w:pPr>
          </w:p>
        </w:tc>
        <w:tc>
          <w:tcPr>
            <w:tcW w:w="4892" w:type="dxa"/>
          </w:tcPr>
          <w:p w:rsidR="00977855" w:rsidRPr="0066764C" w:rsidRDefault="00977855">
            <w:pPr>
              <w:pStyle w:val="Signatures"/>
              <w:rPr>
                <w:sz w:val="18"/>
                <w:szCs w:val="18"/>
              </w:rPr>
            </w:pPr>
          </w:p>
        </w:tc>
      </w:tr>
      <w:tr w:rsidR="00977855" w:rsidRPr="0066764C" w:rsidTr="00977855">
        <w:tc>
          <w:tcPr>
            <w:tcW w:w="10465" w:type="dxa"/>
            <w:gridSpan w:val="3"/>
          </w:tcPr>
          <w:p w:rsidR="00977855" w:rsidRPr="0066764C" w:rsidRDefault="00977855" w:rsidP="00AC2AC2">
            <w:pPr>
              <w:pStyle w:val="Signatures"/>
              <w:rPr>
                <w:sz w:val="18"/>
                <w:szCs w:val="18"/>
              </w:rPr>
            </w:pPr>
            <w:r w:rsidRPr="0066764C">
              <w:rPr>
                <w:sz w:val="18"/>
                <w:szCs w:val="18"/>
              </w:rPr>
              <w:t xml:space="preserve">This is to certify that the above is the true action taken by this Board of Hocking County Commissioners at a regular meeting of the Board held on </w:t>
            </w:r>
            <w:r w:rsidR="00AC2AC2" w:rsidRPr="0066764C">
              <w:rPr>
                <w:sz w:val="18"/>
                <w:szCs w:val="18"/>
              </w:rPr>
              <w:t>October 20</w:t>
            </w:r>
            <w:r w:rsidRPr="0066764C">
              <w:rPr>
                <w:sz w:val="18"/>
                <w:szCs w:val="18"/>
              </w:rPr>
              <w:t>, 201</w:t>
            </w:r>
            <w:r w:rsidR="00AD5ACF" w:rsidRPr="0066764C">
              <w:rPr>
                <w:sz w:val="18"/>
                <w:szCs w:val="18"/>
              </w:rPr>
              <w:t>5</w:t>
            </w:r>
            <w:r w:rsidRPr="0066764C">
              <w:rPr>
                <w:sz w:val="18"/>
                <w:szCs w:val="18"/>
              </w:rPr>
              <w:t>.</w:t>
            </w:r>
          </w:p>
        </w:tc>
      </w:tr>
      <w:tr w:rsidR="00977855" w:rsidRPr="0066764C" w:rsidTr="00977855">
        <w:trPr>
          <w:trHeight w:val="576"/>
        </w:trPr>
        <w:tc>
          <w:tcPr>
            <w:tcW w:w="4678" w:type="dxa"/>
            <w:tcBorders>
              <w:bottom w:val="dotted" w:sz="4" w:space="0" w:color="auto"/>
            </w:tcBorders>
          </w:tcPr>
          <w:p w:rsidR="00977855" w:rsidRPr="0066764C" w:rsidRDefault="00977855">
            <w:pPr>
              <w:pStyle w:val="Signatures"/>
              <w:rPr>
                <w:sz w:val="18"/>
                <w:szCs w:val="18"/>
              </w:rPr>
            </w:pPr>
          </w:p>
        </w:tc>
        <w:tc>
          <w:tcPr>
            <w:tcW w:w="895" w:type="dxa"/>
          </w:tcPr>
          <w:p w:rsidR="00977855" w:rsidRPr="0066764C" w:rsidRDefault="00977855">
            <w:pPr>
              <w:pStyle w:val="Signatures"/>
              <w:rPr>
                <w:sz w:val="18"/>
                <w:szCs w:val="18"/>
              </w:rPr>
            </w:pPr>
          </w:p>
        </w:tc>
        <w:tc>
          <w:tcPr>
            <w:tcW w:w="4892" w:type="dxa"/>
            <w:tcBorders>
              <w:bottom w:val="dotted" w:sz="4" w:space="0" w:color="auto"/>
            </w:tcBorders>
          </w:tcPr>
          <w:p w:rsidR="00977855" w:rsidRPr="0066764C" w:rsidRDefault="00977855">
            <w:pPr>
              <w:pStyle w:val="Signatures"/>
              <w:rPr>
                <w:sz w:val="18"/>
                <w:szCs w:val="18"/>
              </w:rPr>
            </w:pPr>
          </w:p>
        </w:tc>
      </w:tr>
      <w:tr w:rsidR="00977855" w:rsidRPr="0066764C" w:rsidTr="00977855">
        <w:tc>
          <w:tcPr>
            <w:tcW w:w="4678" w:type="dxa"/>
            <w:tcBorders>
              <w:top w:val="dotted" w:sz="4" w:space="0" w:color="auto"/>
            </w:tcBorders>
          </w:tcPr>
          <w:p w:rsidR="00977855" w:rsidRPr="0066764C" w:rsidRDefault="00977855">
            <w:pPr>
              <w:pStyle w:val="Signatures"/>
              <w:rPr>
                <w:sz w:val="18"/>
                <w:szCs w:val="18"/>
              </w:rPr>
            </w:pPr>
            <w:r w:rsidRPr="0066764C">
              <w:rPr>
                <w:sz w:val="18"/>
                <w:szCs w:val="18"/>
              </w:rPr>
              <w:t>Peggi Warthman, Clerk</w:t>
            </w:r>
          </w:p>
        </w:tc>
        <w:tc>
          <w:tcPr>
            <w:tcW w:w="895" w:type="dxa"/>
          </w:tcPr>
          <w:p w:rsidR="00977855" w:rsidRPr="0066764C" w:rsidRDefault="00977855">
            <w:pPr>
              <w:pStyle w:val="Signatures"/>
              <w:rPr>
                <w:sz w:val="18"/>
                <w:szCs w:val="18"/>
              </w:rPr>
            </w:pPr>
          </w:p>
        </w:tc>
        <w:tc>
          <w:tcPr>
            <w:tcW w:w="4892" w:type="dxa"/>
          </w:tcPr>
          <w:p w:rsidR="00977855" w:rsidRPr="0066764C" w:rsidRDefault="00AD5ACF">
            <w:pPr>
              <w:pStyle w:val="Signatures"/>
              <w:rPr>
                <w:sz w:val="18"/>
                <w:szCs w:val="18"/>
              </w:rPr>
            </w:pPr>
            <w:r w:rsidRPr="0066764C">
              <w:rPr>
                <w:sz w:val="18"/>
                <w:szCs w:val="18"/>
              </w:rPr>
              <w:t>Larry Dicken</w:t>
            </w:r>
            <w:r w:rsidR="00977855" w:rsidRPr="0066764C">
              <w:rPr>
                <w:sz w:val="18"/>
                <w:szCs w:val="18"/>
              </w:rPr>
              <w:t>, President</w:t>
            </w:r>
          </w:p>
        </w:tc>
      </w:tr>
    </w:tbl>
    <w:p w:rsidR="00BF2B03" w:rsidRPr="0066764C" w:rsidRDefault="00BF2B03">
      <w:pPr>
        <w:pStyle w:val="Signatures"/>
        <w:tabs>
          <w:tab w:val="clear" w:pos="4680"/>
        </w:tabs>
        <w:rPr>
          <w:sz w:val="18"/>
          <w:szCs w:val="18"/>
        </w:rPr>
      </w:pPr>
    </w:p>
    <w:sectPr w:rsidR="00BF2B03" w:rsidRPr="0066764C" w:rsidSect="0066764C">
      <w:headerReference w:type="default" r:id="rId6"/>
      <w:footerReference w:type="even" r:id="rId7"/>
      <w:footerReference w:type="default" r:id="rId8"/>
      <w:type w:val="continuous"/>
      <w:pgSz w:w="12240" w:h="20160" w:code="5"/>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AC2" w:rsidRDefault="00AC2AC2" w:rsidP="00A50895">
      <w:pPr>
        <w:spacing w:before="0" w:after="0"/>
      </w:pPr>
      <w:r>
        <w:separator/>
      </w:r>
    </w:p>
  </w:endnote>
  <w:endnote w:type="continuationSeparator" w:id="0">
    <w:p w:rsidR="00AC2AC2" w:rsidRDefault="00AC2AC2"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AC2" w:rsidRDefault="00AC2AC2" w:rsidP="00A50895">
      <w:pPr>
        <w:spacing w:before="0" w:after="0"/>
      </w:pPr>
      <w:r>
        <w:separator/>
      </w:r>
    </w:p>
  </w:footnote>
  <w:footnote w:type="continuationSeparator" w:id="0">
    <w:p w:rsidR="00AC2AC2" w:rsidRDefault="00AC2AC2"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AC2AC2">
      <w:t>October 20,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C2AC2"/>
    <w:rsid w:val="00191651"/>
    <w:rsid w:val="0029468B"/>
    <w:rsid w:val="002A5D52"/>
    <w:rsid w:val="00356CF4"/>
    <w:rsid w:val="00360B7B"/>
    <w:rsid w:val="0036328E"/>
    <w:rsid w:val="00393D3C"/>
    <w:rsid w:val="00400C82"/>
    <w:rsid w:val="00466249"/>
    <w:rsid w:val="0066764C"/>
    <w:rsid w:val="00746BB6"/>
    <w:rsid w:val="00862358"/>
    <w:rsid w:val="00897F95"/>
    <w:rsid w:val="00977855"/>
    <w:rsid w:val="00AC2AC2"/>
    <w:rsid w:val="00AD5ACF"/>
    <w:rsid w:val="00B86635"/>
    <w:rsid w:val="00BD4C47"/>
    <w:rsid w:val="00BE1933"/>
    <w:rsid w:val="00BF2B03"/>
    <w:rsid w:val="00CB4B53"/>
    <w:rsid w:val="00D147D9"/>
    <w:rsid w:val="00D26001"/>
    <w:rsid w:val="00D345E5"/>
    <w:rsid w:val="00D473B8"/>
    <w:rsid w:val="00D5065C"/>
    <w:rsid w:val="00F2016B"/>
    <w:rsid w:val="00F7120E"/>
    <w:rsid w:val="00FE4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E9FEFA-4C4B-479D-A87C-C4C14FE6C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66764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6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2014.dotm</Template>
  <TotalTime>158</TotalTime>
  <Pages>1</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7</cp:revision>
  <cp:lastPrinted>2015-10-28T17:50:00Z</cp:lastPrinted>
  <dcterms:created xsi:type="dcterms:W3CDTF">2015-10-20T15:20:00Z</dcterms:created>
  <dcterms:modified xsi:type="dcterms:W3CDTF">2015-10-28T17:50:00Z</dcterms:modified>
  <cp:category>minutes</cp:category>
</cp:coreProperties>
</file>