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15" w:rsidRDefault="00350E15" w:rsidP="00350E15">
      <w:r>
        <w:t>The Board of Hocking County Commissioner</w:t>
      </w:r>
      <w:r w:rsidR="0081705B">
        <w:t>s met in regular session this 30</w:t>
      </w:r>
      <w:r w:rsidRPr="004C51E8">
        <w:rPr>
          <w:vertAlign w:val="superscript"/>
        </w:rPr>
        <w:t>rd</w:t>
      </w:r>
      <w:r>
        <w:t xml:space="preserve"> day of April 2015 with the following members present Jeff Dickerson and Larry Dicken. Sandy Ogle excused.</w:t>
      </w:r>
    </w:p>
    <w:p w:rsidR="00350E15" w:rsidRPr="00A44A3A" w:rsidRDefault="00350E15" w:rsidP="00350E15">
      <w:r w:rsidRPr="00A44A3A">
        <w:rPr>
          <w:b/>
          <w:u w:val="single"/>
        </w:rPr>
        <w:t>MEETING:</w:t>
      </w:r>
      <w:r w:rsidRPr="00A44A3A">
        <w:t xml:space="preserve"> The meeting was called to order by President Larry Dicken.</w:t>
      </w:r>
    </w:p>
    <w:p w:rsidR="00350E15" w:rsidRPr="00A44A3A" w:rsidRDefault="00350E15" w:rsidP="00350E15">
      <w:r w:rsidRPr="00A44A3A">
        <w:rPr>
          <w:b/>
          <w:u w:val="single"/>
        </w:rPr>
        <w:t>MINUTES:</w:t>
      </w:r>
      <w:r w:rsidRPr="00A44A3A">
        <w:t xml:space="preserve"> </w:t>
      </w:r>
      <w:r w:rsidR="00C00D5D">
        <w:t>April 28</w:t>
      </w:r>
      <w:r w:rsidRPr="00A44A3A">
        <w:t>, 2015 minutes approved.</w:t>
      </w:r>
    </w:p>
    <w:p w:rsidR="00350E15" w:rsidRPr="00A44A3A" w:rsidRDefault="00350E15" w:rsidP="00350E15">
      <w:r w:rsidRPr="00A44A3A">
        <w:rPr>
          <w:b/>
          <w:u w:val="single"/>
        </w:rPr>
        <w:t>AGENDA:</w:t>
      </w:r>
      <w:r w:rsidRPr="00A44A3A">
        <w:t xml:space="preserve"> Motion by Jeff Dickerson and seconded by </w:t>
      </w:r>
      <w:r>
        <w:t>Larry Dicken</w:t>
      </w:r>
      <w:r w:rsidRPr="00A44A3A">
        <w:t xml:space="preserve"> to approve the Agenda.</w:t>
      </w:r>
    </w:p>
    <w:p w:rsidR="00350E15" w:rsidRPr="00A44A3A" w:rsidRDefault="00350E15" w:rsidP="00350E15">
      <w:r>
        <w:t>Vote:</w:t>
      </w:r>
      <w:r w:rsidRPr="00A44A3A">
        <w:t xml:space="preserve"> Dickerson, yea, Dicken, yea.</w:t>
      </w:r>
    </w:p>
    <w:p w:rsidR="00350E15" w:rsidRPr="00A44A3A" w:rsidRDefault="00350E15" w:rsidP="00350E15">
      <w:r w:rsidRPr="00A44A3A">
        <w:rPr>
          <w:b/>
          <w:u w:val="single"/>
        </w:rPr>
        <w:t>BILLS:</w:t>
      </w:r>
      <w:r w:rsidRPr="00A44A3A">
        <w:t xml:space="preserve"> The following bills were presented for examination and approval.</w:t>
      </w:r>
    </w:p>
    <w:p w:rsidR="00BF2B03" w:rsidRDefault="00350E15">
      <w:r>
        <w:t xml:space="preserve">Vote: </w:t>
      </w:r>
      <w:r w:rsidRPr="00A44A3A">
        <w:t>Dickerson, yea, Dicken, yea.</w:t>
      </w:r>
    </w:p>
    <w:tbl>
      <w:tblPr>
        <w:tblW w:w="10148" w:type="dxa"/>
        <w:tblLayout w:type="fixed"/>
        <w:tblLook w:val="0000" w:firstRow="0" w:lastRow="0" w:firstColumn="0" w:lastColumn="0" w:noHBand="0" w:noVBand="0"/>
      </w:tblPr>
      <w:tblGrid>
        <w:gridCol w:w="3989"/>
        <w:gridCol w:w="979"/>
        <w:gridCol w:w="3582"/>
        <w:gridCol w:w="158"/>
        <w:gridCol w:w="1440"/>
      </w:tblGrid>
      <w:tr w:rsidR="00DA4C7E" w:rsidTr="00751B41">
        <w:tc>
          <w:tcPr>
            <w:tcW w:w="3989" w:type="dxa"/>
          </w:tcPr>
          <w:p w:rsidR="00DA4C7E" w:rsidRDefault="00DA4C7E" w:rsidP="00DA4C7E">
            <w:pPr>
              <w:pStyle w:val="TableHeaders"/>
            </w:pPr>
            <w:r>
              <w:t>Name</w:t>
            </w:r>
          </w:p>
        </w:tc>
        <w:tc>
          <w:tcPr>
            <w:tcW w:w="979" w:type="dxa"/>
          </w:tcPr>
          <w:p w:rsidR="00DA4C7E" w:rsidRDefault="00DA4C7E" w:rsidP="00DA4C7E">
            <w:pPr>
              <w:pStyle w:val="TableHeaders"/>
              <w:jc w:val="center"/>
            </w:pPr>
            <w:r>
              <w:t>No.</w:t>
            </w:r>
          </w:p>
        </w:tc>
        <w:tc>
          <w:tcPr>
            <w:tcW w:w="3582" w:type="dxa"/>
          </w:tcPr>
          <w:p w:rsidR="00DA4C7E" w:rsidRDefault="00DA4C7E" w:rsidP="00DA4C7E">
            <w:pPr>
              <w:pStyle w:val="TableHeaders"/>
            </w:pPr>
            <w:r>
              <w:t>Purpose</w:t>
            </w:r>
          </w:p>
        </w:tc>
        <w:tc>
          <w:tcPr>
            <w:tcW w:w="1598" w:type="dxa"/>
            <w:gridSpan w:val="2"/>
          </w:tcPr>
          <w:p w:rsidR="00DA4C7E" w:rsidRDefault="00DA4C7E" w:rsidP="00DA4C7E">
            <w:pPr>
              <w:pStyle w:val="TableHeaders"/>
              <w:jc w:val="right"/>
            </w:pPr>
            <w:r>
              <w:t>Amount</w:t>
            </w:r>
          </w:p>
        </w:tc>
      </w:tr>
      <w:tr w:rsidR="00DA4C7E" w:rsidTr="00751B41">
        <w:tc>
          <w:tcPr>
            <w:tcW w:w="3989" w:type="dxa"/>
          </w:tcPr>
          <w:p w:rsidR="00DA4C7E" w:rsidRDefault="00350E15" w:rsidP="00DA4C7E">
            <w:pPr>
              <w:pStyle w:val="Table"/>
            </w:pPr>
            <w:r>
              <w:t>Reserve Account</w:t>
            </w:r>
          </w:p>
        </w:tc>
        <w:tc>
          <w:tcPr>
            <w:tcW w:w="979" w:type="dxa"/>
          </w:tcPr>
          <w:p w:rsidR="00DA4C7E" w:rsidRDefault="00350E15" w:rsidP="00DA4C7E">
            <w:pPr>
              <w:pStyle w:val="Table"/>
              <w:jc w:val="center"/>
            </w:pPr>
            <w:r>
              <w:t>1174</w:t>
            </w:r>
          </w:p>
        </w:tc>
        <w:tc>
          <w:tcPr>
            <w:tcW w:w="3582" w:type="dxa"/>
          </w:tcPr>
          <w:p w:rsidR="00DA4C7E" w:rsidRDefault="00350E15" w:rsidP="00DA4C7E">
            <w:pPr>
              <w:pStyle w:val="Table"/>
            </w:pPr>
            <w:r>
              <w:t>Postage – Comm.</w:t>
            </w:r>
          </w:p>
        </w:tc>
        <w:tc>
          <w:tcPr>
            <w:tcW w:w="1598" w:type="dxa"/>
            <w:gridSpan w:val="2"/>
          </w:tcPr>
          <w:p w:rsidR="00DA4C7E" w:rsidRDefault="00350E15" w:rsidP="00DA4C7E">
            <w:pPr>
              <w:pStyle w:val="Table"/>
              <w:jc w:val="right"/>
            </w:pPr>
            <w:r>
              <w:t>25,000.00</w:t>
            </w:r>
          </w:p>
        </w:tc>
      </w:tr>
      <w:tr w:rsidR="00350E15" w:rsidTr="00751B41">
        <w:tc>
          <w:tcPr>
            <w:tcW w:w="3989" w:type="dxa"/>
          </w:tcPr>
          <w:p w:rsidR="00350E15" w:rsidRDefault="00350E15" w:rsidP="00DA4C7E">
            <w:pPr>
              <w:pStyle w:val="Table"/>
            </w:pPr>
            <w:r>
              <w:t>Office City</w:t>
            </w:r>
          </w:p>
        </w:tc>
        <w:tc>
          <w:tcPr>
            <w:tcW w:w="979" w:type="dxa"/>
          </w:tcPr>
          <w:p w:rsidR="00350E15" w:rsidRDefault="00350E15" w:rsidP="00DA4C7E">
            <w:pPr>
              <w:pStyle w:val="Table"/>
              <w:jc w:val="center"/>
            </w:pPr>
            <w:r>
              <w:t>1175</w:t>
            </w:r>
          </w:p>
        </w:tc>
        <w:tc>
          <w:tcPr>
            <w:tcW w:w="3582" w:type="dxa"/>
          </w:tcPr>
          <w:p w:rsidR="00350E15" w:rsidRDefault="00350E15" w:rsidP="00DA4C7E">
            <w:pPr>
              <w:pStyle w:val="Table"/>
            </w:pPr>
            <w:r>
              <w:t>Office Supplies – Auditor</w:t>
            </w:r>
          </w:p>
        </w:tc>
        <w:tc>
          <w:tcPr>
            <w:tcW w:w="1598" w:type="dxa"/>
            <w:gridSpan w:val="2"/>
          </w:tcPr>
          <w:p w:rsidR="00350E15" w:rsidRDefault="00350E15" w:rsidP="00DA4C7E">
            <w:pPr>
              <w:pStyle w:val="Table"/>
              <w:jc w:val="right"/>
            </w:pPr>
            <w:r>
              <w:t>35.12</w:t>
            </w:r>
          </w:p>
        </w:tc>
      </w:tr>
      <w:tr w:rsidR="00350E15" w:rsidTr="00751B41">
        <w:tc>
          <w:tcPr>
            <w:tcW w:w="3989" w:type="dxa"/>
          </w:tcPr>
          <w:p w:rsidR="00350E15" w:rsidRDefault="00350E15" w:rsidP="00DA4C7E">
            <w:pPr>
              <w:pStyle w:val="Table"/>
            </w:pPr>
            <w:proofErr w:type="spellStart"/>
            <w:r>
              <w:t>CDW</w:t>
            </w:r>
            <w:proofErr w:type="spellEnd"/>
            <w:r>
              <w:t>-G</w:t>
            </w:r>
          </w:p>
        </w:tc>
        <w:tc>
          <w:tcPr>
            <w:tcW w:w="979" w:type="dxa"/>
          </w:tcPr>
          <w:p w:rsidR="00350E15" w:rsidRDefault="00350E15" w:rsidP="00DA4C7E">
            <w:pPr>
              <w:pStyle w:val="Table"/>
              <w:jc w:val="center"/>
            </w:pPr>
            <w:r>
              <w:t>1176</w:t>
            </w:r>
          </w:p>
        </w:tc>
        <w:tc>
          <w:tcPr>
            <w:tcW w:w="3582" w:type="dxa"/>
          </w:tcPr>
          <w:p w:rsidR="00350E15" w:rsidRDefault="00350E15" w:rsidP="00DA4C7E">
            <w:pPr>
              <w:pStyle w:val="Table"/>
            </w:pPr>
            <w:r>
              <w:t>Black Box Cat 6 Outdoor Cable – Data Processing</w:t>
            </w:r>
          </w:p>
        </w:tc>
        <w:tc>
          <w:tcPr>
            <w:tcW w:w="1598" w:type="dxa"/>
            <w:gridSpan w:val="2"/>
          </w:tcPr>
          <w:p w:rsidR="00350E15" w:rsidRDefault="00350E15" w:rsidP="00DA4C7E">
            <w:pPr>
              <w:pStyle w:val="Table"/>
              <w:jc w:val="right"/>
            </w:pPr>
            <w:r>
              <w:t>300.00</w:t>
            </w:r>
          </w:p>
        </w:tc>
      </w:tr>
      <w:tr w:rsidR="00350E15" w:rsidTr="00751B41">
        <w:tc>
          <w:tcPr>
            <w:tcW w:w="3989" w:type="dxa"/>
          </w:tcPr>
          <w:p w:rsidR="00350E15" w:rsidRDefault="00350E15" w:rsidP="00DA4C7E">
            <w:pPr>
              <w:pStyle w:val="Table"/>
            </w:pPr>
            <w:r>
              <w:t>Office City</w:t>
            </w:r>
          </w:p>
        </w:tc>
        <w:tc>
          <w:tcPr>
            <w:tcW w:w="979" w:type="dxa"/>
          </w:tcPr>
          <w:p w:rsidR="00350E15" w:rsidRDefault="00350E15" w:rsidP="00DA4C7E">
            <w:pPr>
              <w:pStyle w:val="Table"/>
              <w:jc w:val="center"/>
            </w:pPr>
            <w:r>
              <w:t>1177</w:t>
            </w:r>
          </w:p>
        </w:tc>
        <w:tc>
          <w:tcPr>
            <w:tcW w:w="3582" w:type="dxa"/>
          </w:tcPr>
          <w:p w:rsidR="00350E15" w:rsidRDefault="00350E15" w:rsidP="00DA4C7E">
            <w:pPr>
              <w:pStyle w:val="Table"/>
            </w:pPr>
            <w:r>
              <w:t>Assorted Supplies – Common Pleas Ct.</w:t>
            </w:r>
          </w:p>
        </w:tc>
        <w:tc>
          <w:tcPr>
            <w:tcW w:w="1598" w:type="dxa"/>
            <w:gridSpan w:val="2"/>
          </w:tcPr>
          <w:p w:rsidR="00350E15" w:rsidRDefault="00350E15" w:rsidP="00DA4C7E">
            <w:pPr>
              <w:pStyle w:val="Table"/>
              <w:jc w:val="right"/>
            </w:pPr>
            <w:r>
              <w:t>174.99</w:t>
            </w:r>
          </w:p>
        </w:tc>
      </w:tr>
      <w:tr w:rsidR="00350E15" w:rsidTr="00751B41">
        <w:tc>
          <w:tcPr>
            <w:tcW w:w="3989" w:type="dxa"/>
          </w:tcPr>
          <w:p w:rsidR="00350E15" w:rsidRDefault="00350E15" w:rsidP="00DA4C7E">
            <w:pPr>
              <w:pStyle w:val="Table"/>
            </w:pPr>
            <w:r>
              <w:t>Office Mart</w:t>
            </w:r>
          </w:p>
        </w:tc>
        <w:tc>
          <w:tcPr>
            <w:tcW w:w="979" w:type="dxa"/>
          </w:tcPr>
          <w:p w:rsidR="00350E15" w:rsidRDefault="00350E15" w:rsidP="00DA4C7E">
            <w:pPr>
              <w:pStyle w:val="Table"/>
              <w:jc w:val="center"/>
            </w:pPr>
            <w:r>
              <w:t>1178</w:t>
            </w:r>
          </w:p>
        </w:tc>
        <w:tc>
          <w:tcPr>
            <w:tcW w:w="3582" w:type="dxa"/>
          </w:tcPr>
          <w:p w:rsidR="00350E15" w:rsidRDefault="00350E15" w:rsidP="00DA4C7E">
            <w:pPr>
              <w:pStyle w:val="Table"/>
            </w:pPr>
            <w:r>
              <w:t>Office Supplies – Juv. Ct.</w:t>
            </w:r>
          </w:p>
        </w:tc>
        <w:tc>
          <w:tcPr>
            <w:tcW w:w="1598" w:type="dxa"/>
            <w:gridSpan w:val="2"/>
          </w:tcPr>
          <w:p w:rsidR="00350E15" w:rsidRDefault="00350E15" w:rsidP="00DA4C7E">
            <w:pPr>
              <w:pStyle w:val="Table"/>
              <w:jc w:val="right"/>
            </w:pPr>
            <w:r>
              <w:t>163.99</w:t>
            </w:r>
          </w:p>
        </w:tc>
      </w:tr>
      <w:tr w:rsidR="00350E15" w:rsidTr="00751B41">
        <w:tc>
          <w:tcPr>
            <w:tcW w:w="3989" w:type="dxa"/>
          </w:tcPr>
          <w:p w:rsidR="00350E15" w:rsidRDefault="00350E15" w:rsidP="00DA4C7E">
            <w:pPr>
              <w:pStyle w:val="Table"/>
            </w:pPr>
            <w:r>
              <w:t>Hocking County Juvenile Ct.</w:t>
            </w:r>
          </w:p>
        </w:tc>
        <w:tc>
          <w:tcPr>
            <w:tcW w:w="979" w:type="dxa"/>
          </w:tcPr>
          <w:p w:rsidR="00350E15" w:rsidRDefault="00350E15" w:rsidP="00DA4C7E">
            <w:pPr>
              <w:pStyle w:val="Table"/>
              <w:jc w:val="center"/>
            </w:pPr>
            <w:r>
              <w:t>1179</w:t>
            </w:r>
          </w:p>
        </w:tc>
        <w:tc>
          <w:tcPr>
            <w:tcW w:w="3582" w:type="dxa"/>
          </w:tcPr>
          <w:p w:rsidR="00350E15" w:rsidRDefault="009737AD" w:rsidP="00DA4C7E">
            <w:pPr>
              <w:pStyle w:val="Table"/>
            </w:pPr>
            <w:r>
              <w:t>Credit Card Machine Fees-</w:t>
            </w:r>
            <w:r w:rsidR="00350E15">
              <w:t>Juv. Ct.</w:t>
            </w:r>
          </w:p>
        </w:tc>
        <w:tc>
          <w:tcPr>
            <w:tcW w:w="1598" w:type="dxa"/>
            <w:gridSpan w:val="2"/>
          </w:tcPr>
          <w:p w:rsidR="00350E15" w:rsidRDefault="00350E15" w:rsidP="00DA4C7E">
            <w:pPr>
              <w:pStyle w:val="Table"/>
              <w:jc w:val="right"/>
            </w:pPr>
            <w:r>
              <w:t>108.28</w:t>
            </w:r>
          </w:p>
        </w:tc>
      </w:tr>
      <w:tr w:rsidR="00350E15" w:rsidTr="00751B41">
        <w:tc>
          <w:tcPr>
            <w:tcW w:w="3989" w:type="dxa"/>
          </w:tcPr>
          <w:p w:rsidR="00350E15" w:rsidRDefault="00350E15" w:rsidP="00DA4C7E">
            <w:pPr>
              <w:pStyle w:val="Table"/>
            </w:pPr>
            <w:r>
              <w:t>Hocking County Engineer</w:t>
            </w:r>
          </w:p>
        </w:tc>
        <w:tc>
          <w:tcPr>
            <w:tcW w:w="979" w:type="dxa"/>
          </w:tcPr>
          <w:p w:rsidR="00350E15" w:rsidRDefault="00350E15" w:rsidP="00DA4C7E">
            <w:pPr>
              <w:pStyle w:val="Table"/>
              <w:jc w:val="center"/>
            </w:pPr>
            <w:r>
              <w:t>1180</w:t>
            </w:r>
          </w:p>
        </w:tc>
        <w:tc>
          <w:tcPr>
            <w:tcW w:w="3582" w:type="dxa"/>
          </w:tcPr>
          <w:p w:rsidR="00350E15" w:rsidRDefault="00350E15" w:rsidP="00DA4C7E">
            <w:pPr>
              <w:pStyle w:val="Table"/>
            </w:pPr>
            <w:r>
              <w:t>Fuel for County Van – Juv. Ct.</w:t>
            </w:r>
          </w:p>
        </w:tc>
        <w:tc>
          <w:tcPr>
            <w:tcW w:w="1598" w:type="dxa"/>
            <w:gridSpan w:val="2"/>
          </w:tcPr>
          <w:p w:rsidR="00350E15" w:rsidRDefault="00350E15" w:rsidP="00DA4C7E">
            <w:pPr>
              <w:pStyle w:val="Table"/>
              <w:jc w:val="right"/>
            </w:pPr>
            <w:r>
              <w:t>18.96</w:t>
            </w:r>
          </w:p>
        </w:tc>
      </w:tr>
      <w:tr w:rsidR="00350E15" w:rsidTr="00751B41">
        <w:tc>
          <w:tcPr>
            <w:tcW w:w="3989" w:type="dxa"/>
          </w:tcPr>
          <w:p w:rsidR="00350E15" w:rsidRDefault="00350E15" w:rsidP="00DA4C7E">
            <w:pPr>
              <w:pStyle w:val="Table"/>
            </w:pPr>
            <w:r>
              <w:t>Multi-County Juv. Detention Center</w:t>
            </w:r>
          </w:p>
        </w:tc>
        <w:tc>
          <w:tcPr>
            <w:tcW w:w="979" w:type="dxa"/>
          </w:tcPr>
          <w:p w:rsidR="00350E15" w:rsidRDefault="00350E15" w:rsidP="00DA4C7E">
            <w:pPr>
              <w:pStyle w:val="Table"/>
              <w:jc w:val="center"/>
            </w:pPr>
            <w:r>
              <w:t>1181</w:t>
            </w:r>
          </w:p>
        </w:tc>
        <w:tc>
          <w:tcPr>
            <w:tcW w:w="3582" w:type="dxa"/>
          </w:tcPr>
          <w:p w:rsidR="00350E15" w:rsidRDefault="00350E15" w:rsidP="00DA4C7E">
            <w:pPr>
              <w:pStyle w:val="Table"/>
            </w:pPr>
            <w:r>
              <w:t>Detention Expenses – Juv. Ct.</w:t>
            </w:r>
          </w:p>
        </w:tc>
        <w:tc>
          <w:tcPr>
            <w:tcW w:w="1598" w:type="dxa"/>
            <w:gridSpan w:val="2"/>
          </w:tcPr>
          <w:p w:rsidR="00350E15" w:rsidRDefault="00350E15" w:rsidP="00DA4C7E">
            <w:pPr>
              <w:pStyle w:val="Table"/>
              <w:jc w:val="right"/>
            </w:pPr>
            <w:r>
              <w:t>86,408.50</w:t>
            </w:r>
          </w:p>
        </w:tc>
      </w:tr>
      <w:tr w:rsidR="00350E15" w:rsidTr="00751B41">
        <w:tc>
          <w:tcPr>
            <w:tcW w:w="3989" w:type="dxa"/>
          </w:tcPr>
          <w:p w:rsidR="00350E15" w:rsidRDefault="00350E15" w:rsidP="00DA4C7E">
            <w:pPr>
              <w:pStyle w:val="Table"/>
            </w:pPr>
            <w:r>
              <w:t>Office City</w:t>
            </w:r>
          </w:p>
        </w:tc>
        <w:tc>
          <w:tcPr>
            <w:tcW w:w="979" w:type="dxa"/>
          </w:tcPr>
          <w:p w:rsidR="00350E15" w:rsidRDefault="00350E15" w:rsidP="00DA4C7E">
            <w:pPr>
              <w:pStyle w:val="Table"/>
              <w:jc w:val="center"/>
            </w:pPr>
            <w:r>
              <w:t>1182</w:t>
            </w:r>
          </w:p>
        </w:tc>
        <w:tc>
          <w:tcPr>
            <w:tcW w:w="3582" w:type="dxa"/>
          </w:tcPr>
          <w:p w:rsidR="00350E15" w:rsidRDefault="00350E15" w:rsidP="00DA4C7E">
            <w:pPr>
              <w:pStyle w:val="Table"/>
            </w:pPr>
            <w:r>
              <w:t>Supplies – Probate Ct.</w:t>
            </w:r>
          </w:p>
        </w:tc>
        <w:tc>
          <w:tcPr>
            <w:tcW w:w="1598" w:type="dxa"/>
            <w:gridSpan w:val="2"/>
          </w:tcPr>
          <w:p w:rsidR="00350E15" w:rsidRDefault="00350E15" w:rsidP="00DA4C7E">
            <w:pPr>
              <w:pStyle w:val="Table"/>
              <w:jc w:val="right"/>
            </w:pPr>
            <w:r>
              <w:t>159.75</w:t>
            </w:r>
          </w:p>
        </w:tc>
      </w:tr>
      <w:tr w:rsidR="00350E15" w:rsidTr="00751B41">
        <w:tc>
          <w:tcPr>
            <w:tcW w:w="3989" w:type="dxa"/>
          </w:tcPr>
          <w:p w:rsidR="00350E15" w:rsidRDefault="00350E15" w:rsidP="00DA4C7E">
            <w:pPr>
              <w:pStyle w:val="Table"/>
            </w:pPr>
            <w:r>
              <w:t>Modern Leasing</w:t>
            </w:r>
          </w:p>
        </w:tc>
        <w:tc>
          <w:tcPr>
            <w:tcW w:w="979" w:type="dxa"/>
          </w:tcPr>
          <w:p w:rsidR="00350E15" w:rsidRDefault="00350E15" w:rsidP="00DA4C7E">
            <w:pPr>
              <w:pStyle w:val="Table"/>
              <w:jc w:val="center"/>
            </w:pPr>
            <w:r>
              <w:t>1183</w:t>
            </w:r>
          </w:p>
        </w:tc>
        <w:tc>
          <w:tcPr>
            <w:tcW w:w="3582" w:type="dxa"/>
          </w:tcPr>
          <w:p w:rsidR="00350E15" w:rsidRDefault="00350E15" w:rsidP="00DA4C7E">
            <w:pPr>
              <w:pStyle w:val="Table"/>
            </w:pPr>
            <w:r>
              <w:t>Contract Lease Agreement for Copier – BOE</w:t>
            </w:r>
          </w:p>
        </w:tc>
        <w:tc>
          <w:tcPr>
            <w:tcW w:w="1598" w:type="dxa"/>
            <w:gridSpan w:val="2"/>
          </w:tcPr>
          <w:p w:rsidR="00350E15" w:rsidRDefault="00350E15" w:rsidP="00DA4C7E">
            <w:pPr>
              <w:pStyle w:val="Table"/>
              <w:jc w:val="right"/>
            </w:pPr>
            <w:r>
              <w:t>179.00</w:t>
            </w:r>
          </w:p>
        </w:tc>
      </w:tr>
      <w:tr w:rsidR="00350E15" w:rsidTr="00751B41">
        <w:tc>
          <w:tcPr>
            <w:tcW w:w="3989" w:type="dxa"/>
          </w:tcPr>
          <w:p w:rsidR="00350E15" w:rsidRDefault="00350E15" w:rsidP="00DA4C7E">
            <w:pPr>
              <w:pStyle w:val="Table"/>
            </w:pPr>
            <w:r>
              <w:t>Hocking County Commissioners</w:t>
            </w:r>
          </w:p>
        </w:tc>
        <w:tc>
          <w:tcPr>
            <w:tcW w:w="979" w:type="dxa"/>
          </w:tcPr>
          <w:p w:rsidR="00350E15" w:rsidRDefault="00350E15" w:rsidP="00DA4C7E">
            <w:pPr>
              <w:pStyle w:val="Table"/>
              <w:jc w:val="center"/>
            </w:pPr>
            <w:r>
              <w:t>1184</w:t>
            </w:r>
          </w:p>
        </w:tc>
        <w:tc>
          <w:tcPr>
            <w:tcW w:w="3582" w:type="dxa"/>
          </w:tcPr>
          <w:p w:rsidR="00350E15" w:rsidRDefault="0010023C" w:rsidP="00751B41">
            <w:pPr>
              <w:pStyle w:val="Table"/>
            </w:pPr>
            <w:r>
              <w:t>Special Election Cleaning Fees for Youth Bldg. Fairgrounds</w:t>
            </w:r>
            <w:r w:rsidR="00751B41">
              <w:t>-</w:t>
            </w:r>
            <w:r>
              <w:t>BOE</w:t>
            </w:r>
          </w:p>
        </w:tc>
        <w:tc>
          <w:tcPr>
            <w:tcW w:w="1598" w:type="dxa"/>
            <w:gridSpan w:val="2"/>
          </w:tcPr>
          <w:p w:rsidR="00350E15" w:rsidRDefault="0010023C" w:rsidP="00DA4C7E">
            <w:pPr>
              <w:pStyle w:val="Table"/>
              <w:jc w:val="right"/>
            </w:pPr>
            <w:r>
              <w:t>50.00</w:t>
            </w:r>
          </w:p>
        </w:tc>
      </w:tr>
      <w:tr w:rsidR="0010023C" w:rsidTr="00751B41">
        <w:tc>
          <w:tcPr>
            <w:tcW w:w="3989" w:type="dxa"/>
          </w:tcPr>
          <w:p w:rsidR="0010023C" w:rsidRDefault="0010023C" w:rsidP="001312FE">
            <w:pPr>
              <w:pStyle w:val="Table"/>
              <w:numPr>
                <w:ilvl w:val="0"/>
                <w:numId w:val="2"/>
              </w:numPr>
              <w:ind w:left="252" w:hanging="270"/>
            </w:pPr>
            <w:r>
              <w:t>Rifin Co.</w:t>
            </w:r>
          </w:p>
        </w:tc>
        <w:tc>
          <w:tcPr>
            <w:tcW w:w="979" w:type="dxa"/>
          </w:tcPr>
          <w:p w:rsidR="0010023C" w:rsidRDefault="0010023C" w:rsidP="00DA4C7E">
            <w:pPr>
              <w:pStyle w:val="Table"/>
              <w:jc w:val="center"/>
            </w:pPr>
            <w:r>
              <w:t>1184</w:t>
            </w:r>
          </w:p>
        </w:tc>
        <w:tc>
          <w:tcPr>
            <w:tcW w:w="3582" w:type="dxa"/>
          </w:tcPr>
          <w:p w:rsidR="0010023C" w:rsidRDefault="0010023C" w:rsidP="00DA4C7E">
            <w:pPr>
              <w:pStyle w:val="Table"/>
            </w:pPr>
            <w:r>
              <w:t>1000 Security Pull Seals – BOE</w:t>
            </w:r>
          </w:p>
        </w:tc>
        <w:tc>
          <w:tcPr>
            <w:tcW w:w="1598" w:type="dxa"/>
            <w:gridSpan w:val="2"/>
          </w:tcPr>
          <w:p w:rsidR="0010023C" w:rsidRDefault="0010023C" w:rsidP="00DA4C7E">
            <w:pPr>
              <w:pStyle w:val="Table"/>
              <w:jc w:val="right"/>
            </w:pPr>
            <w:r>
              <w:t>128.12</w:t>
            </w:r>
          </w:p>
        </w:tc>
      </w:tr>
      <w:tr w:rsidR="0010023C" w:rsidTr="00751B41">
        <w:tc>
          <w:tcPr>
            <w:tcW w:w="3989" w:type="dxa"/>
          </w:tcPr>
          <w:p w:rsidR="0010023C" w:rsidRDefault="0010023C" w:rsidP="0010023C">
            <w:pPr>
              <w:pStyle w:val="Table"/>
            </w:pPr>
            <w:r>
              <w:t>Otis Elevator</w:t>
            </w:r>
          </w:p>
        </w:tc>
        <w:tc>
          <w:tcPr>
            <w:tcW w:w="979" w:type="dxa"/>
          </w:tcPr>
          <w:p w:rsidR="0010023C" w:rsidRDefault="0010023C" w:rsidP="00DA4C7E">
            <w:pPr>
              <w:pStyle w:val="Table"/>
              <w:jc w:val="center"/>
            </w:pPr>
            <w:r>
              <w:t>1185</w:t>
            </w:r>
          </w:p>
        </w:tc>
        <w:tc>
          <w:tcPr>
            <w:tcW w:w="3582" w:type="dxa"/>
          </w:tcPr>
          <w:p w:rsidR="0010023C" w:rsidRDefault="0010023C" w:rsidP="00DA4C7E">
            <w:pPr>
              <w:pStyle w:val="Table"/>
            </w:pPr>
            <w:r>
              <w:t>Elevator Services – Comm. Courthouse</w:t>
            </w:r>
          </w:p>
        </w:tc>
        <w:tc>
          <w:tcPr>
            <w:tcW w:w="1598" w:type="dxa"/>
            <w:gridSpan w:val="2"/>
          </w:tcPr>
          <w:p w:rsidR="0010023C" w:rsidRDefault="0010023C" w:rsidP="00DA4C7E">
            <w:pPr>
              <w:pStyle w:val="Table"/>
              <w:jc w:val="right"/>
            </w:pPr>
            <w:r>
              <w:t>2,267.23</w:t>
            </w:r>
          </w:p>
        </w:tc>
      </w:tr>
      <w:tr w:rsidR="0010023C" w:rsidTr="00751B41">
        <w:tc>
          <w:tcPr>
            <w:tcW w:w="3989" w:type="dxa"/>
          </w:tcPr>
          <w:p w:rsidR="0010023C" w:rsidRDefault="0010023C" w:rsidP="0010023C">
            <w:pPr>
              <w:pStyle w:val="Table"/>
            </w:pPr>
            <w:r>
              <w:t>Lewellens</w:t>
            </w:r>
          </w:p>
        </w:tc>
        <w:tc>
          <w:tcPr>
            <w:tcW w:w="979" w:type="dxa"/>
          </w:tcPr>
          <w:p w:rsidR="0010023C" w:rsidRDefault="0010023C" w:rsidP="00DA4C7E">
            <w:pPr>
              <w:pStyle w:val="Table"/>
              <w:jc w:val="center"/>
            </w:pPr>
            <w:r>
              <w:t>1186</w:t>
            </w:r>
          </w:p>
        </w:tc>
        <w:tc>
          <w:tcPr>
            <w:tcW w:w="3582" w:type="dxa"/>
          </w:tcPr>
          <w:p w:rsidR="0010023C" w:rsidRDefault="0010023C" w:rsidP="00DA4C7E">
            <w:pPr>
              <w:pStyle w:val="Table"/>
            </w:pPr>
            <w:r>
              <w:t>Services – Comm. Courthouse</w:t>
            </w:r>
          </w:p>
        </w:tc>
        <w:tc>
          <w:tcPr>
            <w:tcW w:w="1598" w:type="dxa"/>
            <w:gridSpan w:val="2"/>
          </w:tcPr>
          <w:p w:rsidR="0010023C" w:rsidRDefault="0010023C" w:rsidP="00DA4C7E">
            <w:pPr>
              <w:pStyle w:val="Table"/>
              <w:jc w:val="right"/>
            </w:pPr>
            <w:r>
              <w:t>99.00</w:t>
            </w:r>
          </w:p>
        </w:tc>
      </w:tr>
      <w:tr w:rsidR="0010023C" w:rsidTr="00751B41">
        <w:tc>
          <w:tcPr>
            <w:tcW w:w="3989" w:type="dxa"/>
          </w:tcPr>
          <w:p w:rsidR="0010023C" w:rsidRDefault="0010023C" w:rsidP="0010023C">
            <w:pPr>
              <w:pStyle w:val="Table"/>
            </w:pPr>
            <w:r>
              <w:t>Office Mart</w:t>
            </w:r>
          </w:p>
        </w:tc>
        <w:tc>
          <w:tcPr>
            <w:tcW w:w="979" w:type="dxa"/>
          </w:tcPr>
          <w:p w:rsidR="0010023C" w:rsidRDefault="0010023C" w:rsidP="00DA4C7E">
            <w:pPr>
              <w:pStyle w:val="Table"/>
              <w:jc w:val="center"/>
            </w:pPr>
            <w:r>
              <w:t>1187</w:t>
            </w:r>
          </w:p>
        </w:tc>
        <w:tc>
          <w:tcPr>
            <w:tcW w:w="3582" w:type="dxa"/>
          </w:tcPr>
          <w:p w:rsidR="0010023C" w:rsidRDefault="0010023C" w:rsidP="00DA4C7E">
            <w:pPr>
              <w:pStyle w:val="Table"/>
            </w:pPr>
            <w:r>
              <w:t>Supplies = Comm. Courthouse</w:t>
            </w:r>
          </w:p>
        </w:tc>
        <w:tc>
          <w:tcPr>
            <w:tcW w:w="1598" w:type="dxa"/>
            <w:gridSpan w:val="2"/>
          </w:tcPr>
          <w:p w:rsidR="0010023C" w:rsidRDefault="0010023C" w:rsidP="00DA4C7E">
            <w:pPr>
              <w:pStyle w:val="Table"/>
              <w:jc w:val="right"/>
            </w:pPr>
            <w:r>
              <w:t>347.21</w:t>
            </w:r>
          </w:p>
        </w:tc>
      </w:tr>
      <w:tr w:rsidR="0010023C" w:rsidTr="00751B41">
        <w:tc>
          <w:tcPr>
            <w:tcW w:w="3989" w:type="dxa"/>
          </w:tcPr>
          <w:p w:rsidR="0010023C" w:rsidRDefault="0010023C" w:rsidP="0010023C">
            <w:pPr>
              <w:pStyle w:val="Table"/>
            </w:pPr>
            <w:r>
              <w:t>AEP</w:t>
            </w:r>
          </w:p>
        </w:tc>
        <w:tc>
          <w:tcPr>
            <w:tcW w:w="979" w:type="dxa"/>
          </w:tcPr>
          <w:p w:rsidR="0010023C" w:rsidRDefault="0010023C" w:rsidP="00DA4C7E">
            <w:pPr>
              <w:pStyle w:val="Table"/>
              <w:jc w:val="center"/>
            </w:pPr>
            <w:r>
              <w:t>1188</w:t>
            </w:r>
          </w:p>
        </w:tc>
        <w:tc>
          <w:tcPr>
            <w:tcW w:w="3582" w:type="dxa"/>
          </w:tcPr>
          <w:p w:rsidR="0010023C" w:rsidRDefault="0010023C" w:rsidP="00DA4C7E">
            <w:pPr>
              <w:pStyle w:val="Table"/>
            </w:pPr>
            <w:r>
              <w:t xml:space="preserve">Service – Comm. </w:t>
            </w:r>
          </w:p>
        </w:tc>
        <w:tc>
          <w:tcPr>
            <w:tcW w:w="1598" w:type="dxa"/>
            <w:gridSpan w:val="2"/>
          </w:tcPr>
          <w:p w:rsidR="0010023C" w:rsidRDefault="0010023C" w:rsidP="00DA4C7E">
            <w:pPr>
              <w:pStyle w:val="Table"/>
              <w:jc w:val="right"/>
            </w:pPr>
            <w:r>
              <w:t>1,798.25</w:t>
            </w:r>
          </w:p>
        </w:tc>
      </w:tr>
      <w:tr w:rsidR="0010023C" w:rsidTr="00751B41">
        <w:tc>
          <w:tcPr>
            <w:tcW w:w="3989" w:type="dxa"/>
          </w:tcPr>
          <w:p w:rsidR="0010023C" w:rsidRDefault="0010023C" w:rsidP="0010023C">
            <w:pPr>
              <w:pStyle w:val="Table"/>
            </w:pPr>
            <w:r>
              <w:t>Columbia Gas</w:t>
            </w:r>
          </w:p>
        </w:tc>
        <w:tc>
          <w:tcPr>
            <w:tcW w:w="979" w:type="dxa"/>
          </w:tcPr>
          <w:p w:rsidR="0010023C" w:rsidRDefault="0010023C" w:rsidP="00DA4C7E">
            <w:pPr>
              <w:pStyle w:val="Table"/>
              <w:jc w:val="center"/>
            </w:pPr>
            <w:r>
              <w:t>1189</w:t>
            </w:r>
          </w:p>
        </w:tc>
        <w:tc>
          <w:tcPr>
            <w:tcW w:w="3582" w:type="dxa"/>
          </w:tcPr>
          <w:p w:rsidR="0010023C" w:rsidRDefault="0010023C" w:rsidP="00DA4C7E">
            <w:pPr>
              <w:pStyle w:val="Table"/>
            </w:pPr>
            <w:r>
              <w:t>Service – Comm.</w:t>
            </w:r>
          </w:p>
        </w:tc>
        <w:tc>
          <w:tcPr>
            <w:tcW w:w="1598" w:type="dxa"/>
            <w:gridSpan w:val="2"/>
          </w:tcPr>
          <w:p w:rsidR="0010023C" w:rsidRDefault="0010023C" w:rsidP="00DA4C7E">
            <w:pPr>
              <w:pStyle w:val="Table"/>
              <w:jc w:val="right"/>
            </w:pPr>
            <w:r>
              <w:t>274.32</w:t>
            </w:r>
          </w:p>
        </w:tc>
      </w:tr>
      <w:tr w:rsidR="0010023C" w:rsidTr="00751B41">
        <w:tc>
          <w:tcPr>
            <w:tcW w:w="3989" w:type="dxa"/>
          </w:tcPr>
          <w:p w:rsidR="0010023C" w:rsidRDefault="0010023C" w:rsidP="0010023C">
            <w:pPr>
              <w:pStyle w:val="Table"/>
            </w:pPr>
            <w:r>
              <w:t>Direct Energy</w:t>
            </w:r>
          </w:p>
        </w:tc>
        <w:tc>
          <w:tcPr>
            <w:tcW w:w="979" w:type="dxa"/>
          </w:tcPr>
          <w:p w:rsidR="0010023C" w:rsidRDefault="0010023C" w:rsidP="00DA4C7E">
            <w:pPr>
              <w:pStyle w:val="Table"/>
              <w:jc w:val="center"/>
            </w:pPr>
            <w:r>
              <w:t>1190</w:t>
            </w:r>
          </w:p>
        </w:tc>
        <w:tc>
          <w:tcPr>
            <w:tcW w:w="3582" w:type="dxa"/>
          </w:tcPr>
          <w:p w:rsidR="0010023C" w:rsidRDefault="0010023C" w:rsidP="00DA4C7E">
            <w:pPr>
              <w:pStyle w:val="Table"/>
            </w:pPr>
            <w:r>
              <w:t>Service – Comm.</w:t>
            </w:r>
          </w:p>
        </w:tc>
        <w:tc>
          <w:tcPr>
            <w:tcW w:w="1598" w:type="dxa"/>
            <w:gridSpan w:val="2"/>
          </w:tcPr>
          <w:p w:rsidR="0010023C" w:rsidRDefault="0010023C" w:rsidP="00DA4C7E">
            <w:pPr>
              <w:pStyle w:val="Table"/>
              <w:jc w:val="right"/>
            </w:pPr>
            <w:r>
              <w:t>161.94</w:t>
            </w:r>
          </w:p>
        </w:tc>
      </w:tr>
      <w:tr w:rsidR="0010023C" w:rsidTr="00751B41">
        <w:tc>
          <w:tcPr>
            <w:tcW w:w="3989" w:type="dxa"/>
          </w:tcPr>
          <w:p w:rsidR="0010023C" w:rsidRDefault="0010023C" w:rsidP="0010023C">
            <w:pPr>
              <w:pStyle w:val="Table"/>
            </w:pPr>
            <w:r>
              <w:t>Frontier</w:t>
            </w:r>
          </w:p>
        </w:tc>
        <w:tc>
          <w:tcPr>
            <w:tcW w:w="979" w:type="dxa"/>
          </w:tcPr>
          <w:p w:rsidR="0010023C" w:rsidRDefault="0010023C" w:rsidP="00DA4C7E">
            <w:pPr>
              <w:pStyle w:val="Table"/>
              <w:jc w:val="center"/>
            </w:pPr>
            <w:r>
              <w:t>1191</w:t>
            </w:r>
          </w:p>
        </w:tc>
        <w:tc>
          <w:tcPr>
            <w:tcW w:w="3582" w:type="dxa"/>
          </w:tcPr>
          <w:p w:rsidR="0010023C" w:rsidRDefault="0010023C" w:rsidP="00DA4C7E">
            <w:pPr>
              <w:pStyle w:val="Table"/>
            </w:pPr>
            <w:r>
              <w:t>Service – Comm.</w:t>
            </w:r>
          </w:p>
        </w:tc>
        <w:tc>
          <w:tcPr>
            <w:tcW w:w="1598" w:type="dxa"/>
            <w:gridSpan w:val="2"/>
          </w:tcPr>
          <w:p w:rsidR="0010023C" w:rsidRDefault="0010023C" w:rsidP="00DA4C7E">
            <w:pPr>
              <w:pStyle w:val="Table"/>
              <w:jc w:val="right"/>
            </w:pPr>
            <w:r>
              <w:t>1,225.73</w:t>
            </w:r>
          </w:p>
        </w:tc>
      </w:tr>
      <w:tr w:rsidR="0010023C" w:rsidTr="00751B41">
        <w:tc>
          <w:tcPr>
            <w:tcW w:w="3989" w:type="dxa"/>
          </w:tcPr>
          <w:p w:rsidR="0010023C" w:rsidRDefault="0010023C" w:rsidP="0010023C">
            <w:pPr>
              <w:pStyle w:val="Table"/>
            </w:pPr>
            <w:r>
              <w:t>Val Tech</w:t>
            </w:r>
          </w:p>
        </w:tc>
        <w:tc>
          <w:tcPr>
            <w:tcW w:w="979" w:type="dxa"/>
          </w:tcPr>
          <w:p w:rsidR="0010023C" w:rsidRDefault="00E66F2B" w:rsidP="00DA4C7E">
            <w:pPr>
              <w:pStyle w:val="Table"/>
              <w:jc w:val="center"/>
            </w:pPr>
            <w:r>
              <w:t>1192</w:t>
            </w:r>
          </w:p>
        </w:tc>
        <w:tc>
          <w:tcPr>
            <w:tcW w:w="3582" w:type="dxa"/>
          </w:tcPr>
          <w:p w:rsidR="0010023C" w:rsidRDefault="0010023C" w:rsidP="00DA4C7E">
            <w:pPr>
              <w:pStyle w:val="Table"/>
            </w:pPr>
            <w:r>
              <w:t>Long Distance Service – Auditor</w:t>
            </w:r>
          </w:p>
        </w:tc>
        <w:tc>
          <w:tcPr>
            <w:tcW w:w="1598" w:type="dxa"/>
            <w:gridSpan w:val="2"/>
          </w:tcPr>
          <w:p w:rsidR="0010023C" w:rsidRDefault="0010023C" w:rsidP="00DA4C7E">
            <w:pPr>
              <w:pStyle w:val="Table"/>
              <w:jc w:val="right"/>
            </w:pPr>
            <w:r>
              <w:t>297.39</w:t>
            </w:r>
          </w:p>
        </w:tc>
      </w:tr>
      <w:tr w:rsidR="0010023C" w:rsidTr="00751B41">
        <w:tc>
          <w:tcPr>
            <w:tcW w:w="3989" w:type="dxa"/>
          </w:tcPr>
          <w:p w:rsidR="0010023C" w:rsidRDefault="00E66F2B" w:rsidP="0010023C">
            <w:pPr>
              <w:pStyle w:val="Table"/>
            </w:pPr>
            <w:r>
              <w:t>Caleb Moritz</w:t>
            </w:r>
          </w:p>
        </w:tc>
        <w:tc>
          <w:tcPr>
            <w:tcW w:w="979" w:type="dxa"/>
          </w:tcPr>
          <w:p w:rsidR="0010023C" w:rsidRDefault="00E66F2B" w:rsidP="00DA4C7E">
            <w:pPr>
              <w:pStyle w:val="Table"/>
              <w:jc w:val="center"/>
            </w:pPr>
            <w:r>
              <w:t>1193</w:t>
            </w:r>
          </w:p>
        </w:tc>
        <w:tc>
          <w:tcPr>
            <w:tcW w:w="3582" w:type="dxa"/>
          </w:tcPr>
          <w:p w:rsidR="0010023C" w:rsidRDefault="00E66F2B" w:rsidP="00DA4C7E">
            <w:pPr>
              <w:pStyle w:val="Table"/>
            </w:pPr>
            <w:r>
              <w:t xml:space="preserve">Reimb. For </w:t>
            </w:r>
            <w:proofErr w:type="spellStart"/>
            <w:r>
              <w:t>KVM</w:t>
            </w:r>
            <w:proofErr w:type="spellEnd"/>
            <w:r>
              <w:t xml:space="preserve"> Switch – Sheriff</w:t>
            </w:r>
          </w:p>
        </w:tc>
        <w:tc>
          <w:tcPr>
            <w:tcW w:w="1598" w:type="dxa"/>
            <w:gridSpan w:val="2"/>
          </w:tcPr>
          <w:p w:rsidR="0010023C" w:rsidRDefault="00E66F2B" w:rsidP="00DA4C7E">
            <w:pPr>
              <w:pStyle w:val="Table"/>
              <w:jc w:val="right"/>
            </w:pPr>
            <w:r>
              <w:t>38.98</w:t>
            </w:r>
          </w:p>
        </w:tc>
      </w:tr>
      <w:tr w:rsidR="00E66F2B" w:rsidTr="00751B41">
        <w:tc>
          <w:tcPr>
            <w:tcW w:w="3989" w:type="dxa"/>
          </w:tcPr>
          <w:p w:rsidR="00E66F2B" w:rsidRDefault="00E66F2B" w:rsidP="0010023C">
            <w:pPr>
              <w:pStyle w:val="Table"/>
            </w:pPr>
            <w:r>
              <w:t>Treasurer of State</w:t>
            </w:r>
          </w:p>
        </w:tc>
        <w:tc>
          <w:tcPr>
            <w:tcW w:w="979" w:type="dxa"/>
          </w:tcPr>
          <w:p w:rsidR="00E66F2B" w:rsidRDefault="00E66F2B" w:rsidP="00DA4C7E">
            <w:pPr>
              <w:pStyle w:val="Table"/>
              <w:jc w:val="center"/>
            </w:pPr>
            <w:r>
              <w:t>1194</w:t>
            </w:r>
          </w:p>
        </w:tc>
        <w:tc>
          <w:tcPr>
            <w:tcW w:w="3582" w:type="dxa"/>
          </w:tcPr>
          <w:p w:rsidR="00E66F2B" w:rsidRDefault="00E66F2B" w:rsidP="00DA4C7E">
            <w:pPr>
              <w:pStyle w:val="Table"/>
            </w:pPr>
            <w:r>
              <w:t>MARCS Radio Usage – Sheriff</w:t>
            </w:r>
          </w:p>
        </w:tc>
        <w:tc>
          <w:tcPr>
            <w:tcW w:w="1598" w:type="dxa"/>
            <w:gridSpan w:val="2"/>
          </w:tcPr>
          <w:p w:rsidR="00E66F2B" w:rsidRDefault="00E66F2B" w:rsidP="00DA4C7E">
            <w:pPr>
              <w:pStyle w:val="Table"/>
              <w:jc w:val="right"/>
            </w:pPr>
            <w:r>
              <w:t>2,700.00</w:t>
            </w:r>
          </w:p>
        </w:tc>
      </w:tr>
      <w:tr w:rsidR="00E66F2B" w:rsidTr="00751B41">
        <w:tc>
          <w:tcPr>
            <w:tcW w:w="3989" w:type="dxa"/>
          </w:tcPr>
          <w:p w:rsidR="00E66F2B" w:rsidRDefault="00E66F2B" w:rsidP="0010023C">
            <w:pPr>
              <w:pStyle w:val="Table"/>
            </w:pPr>
            <w:r>
              <w:t>Marty’s Wrecker Service</w:t>
            </w:r>
          </w:p>
        </w:tc>
        <w:tc>
          <w:tcPr>
            <w:tcW w:w="979" w:type="dxa"/>
          </w:tcPr>
          <w:p w:rsidR="00E66F2B" w:rsidRDefault="00E66F2B" w:rsidP="00DA4C7E">
            <w:pPr>
              <w:pStyle w:val="Table"/>
              <w:jc w:val="center"/>
            </w:pPr>
            <w:r>
              <w:t>1195</w:t>
            </w:r>
          </w:p>
        </w:tc>
        <w:tc>
          <w:tcPr>
            <w:tcW w:w="3582" w:type="dxa"/>
          </w:tcPr>
          <w:p w:rsidR="00E66F2B" w:rsidRDefault="00E66F2B" w:rsidP="00DA4C7E">
            <w:pPr>
              <w:pStyle w:val="Table"/>
            </w:pPr>
            <w:r>
              <w:t>Wrecker Service – Sheriff</w:t>
            </w:r>
          </w:p>
        </w:tc>
        <w:tc>
          <w:tcPr>
            <w:tcW w:w="1598" w:type="dxa"/>
            <w:gridSpan w:val="2"/>
          </w:tcPr>
          <w:p w:rsidR="00E66F2B" w:rsidRDefault="00E66F2B" w:rsidP="00DA4C7E">
            <w:pPr>
              <w:pStyle w:val="Table"/>
              <w:jc w:val="right"/>
            </w:pPr>
            <w:r>
              <w:t>75.00</w:t>
            </w:r>
          </w:p>
        </w:tc>
      </w:tr>
      <w:tr w:rsidR="00E66F2B" w:rsidTr="00751B41">
        <w:tc>
          <w:tcPr>
            <w:tcW w:w="3989" w:type="dxa"/>
          </w:tcPr>
          <w:p w:rsidR="00E66F2B" w:rsidRDefault="00E66F2B" w:rsidP="0010023C">
            <w:pPr>
              <w:pStyle w:val="Table"/>
            </w:pPr>
            <w:r>
              <w:t>Gordon Flesch</w:t>
            </w:r>
          </w:p>
        </w:tc>
        <w:tc>
          <w:tcPr>
            <w:tcW w:w="979" w:type="dxa"/>
          </w:tcPr>
          <w:p w:rsidR="00E66F2B" w:rsidRDefault="00E66F2B" w:rsidP="00DA4C7E">
            <w:pPr>
              <w:pStyle w:val="Table"/>
              <w:jc w:val="center"/>
            </w:pPr>
            <w:r>
              <w:t>1196</w:t>
            </w:r>
          </w:p>
        </w:tc>
        <w:tc>
          <w:tcPr>
            <w:tcW w:w="3582" w:type="dxa"/>
          </w:tcPr>
          <w:p w:rsidR="00E66F2B" w:rsidRDefault="00E66F2B" w:rsidP="00DA4C7E">
            <w:pPr>
              <w:pStyle w:val="Table"/>
            </w:pPr>
            <w:r>
              <w:t>Monthly Service Contract – Recorder</w:t>
            </w:r>
          </w:p>
        </w:tc>
        <w:tc>
          <w:tcPr>
            <w:tcW w:w="1598" w:type="dxa"/>
            <w:gridSpan w:val="2"/>
          </w:tcPr>
          <w:p w:rsidR="00E66F2B" w:rsidRDefault="00E66F2B" w:rsidP="00DA4C7E">
            <w:pPr>
              <w:pStyle w:val="Table"/>
              <w:jc w:val="right"/>
            </w:pPr>
            <w:r>
              <w:t>80.00</w:t>
            </w:r>
          </w:p>
        </w:tc>
      </w:tr>
      <w:tr w:rsidR="00E66F2B" w:rsidTr="00751B41">
        <w:tc>
          <w:tcPr>
            <w:tcW w:w="3989" w:type="dxa"/>
          </w:tcPr>
          <w:p w:rsidR="00E66F2B" w:rsidRDefault="00E66F2B" w:rsidP="0010023C">
            <w:pPr>
              <w:pStyle w:val="Table"/>
            </w:pPr>
            <w:r>
              <w:t>ACS/Xerox</w:t>
            </w:r>
          </w:p>
        </w:tc>
        <w:tc>
          <w:tcPr>
            <w:tcW w:w="979" w:type="dxa"/>
          </w:tcPr>
          <w:p w:rsidR="00E66F2B" w:rsidRDefault="00E66F2B" w:rsidP="00DA4C7E">
            <w:pPr>
              <w:pStyle w:val="Table"/>
              <w:jc w:val="center"/>
            </w:pPr>
            <w:r>
              <w:t>1197</w:t>
            </w:r>
          </w:p>
        </w:tc>
        <w:tc>
          <w:tcPr>
            <w:tcW w:w="3582" w:type="dxa"/>
          </w:tcPr>
          <w:p w:rsidR="00E66F2B" w:rsidRDefault="00E66F2B" w:rsidP="00DA4C7E">
            <w:pPr>
              <w:pStyle w:val="Table"/>
            </w:pPr>
            <w:r>
              <w:t>Web/Publication Service – Recorder</w:t>
            </w:r>
          </w:p>
        </w:tc>
        <w:tc>
          <w:tcPr>
            <w:tcW w:w="1598" w:type="dxa"/>
            <w:gridSpan w:val="2"/>
          </w:tcPr>
          <w:p w:rsidR="00E66F2B" w:rsidRDefault="00E66F2B" w:rsidP="00DA4C7E">
            <w:pPr>
              <w:pStyle w:val="Table"/>
              <w:jc w:val="right"/>
            </w:pPr>
            <w:r>
              <w:t>500.00</w:t>
            </w:r>
          </w:p>
        </w:tc>
      </w:tr>
      <w:tr w:rsidR="00E66F2B" w:rsidTr="00751B41">
        <w:tc>
          <w:tcPr>
            <w:tcW w:w="3989" w:type="dxa"/>
          </w:tcPr>
          <w:p w:rsidR="00E66F2B" w:rsidRDefault="00E66F2B" w:rsidP="0010023C">
            <w:pPr>
              <w:pStyle w:val="Table"/>
            </w:pPr>
            <w:r>
              <w:t>Hobby Lobby</w:t>
            </w:r>
          </w:p>
        </w:tc>
        <w:tc>
          <w:tcPr>
            <w:tcW w:w="979" w:type="dxa"/>
          </w:tcPr>
          <w:p w:rsidR="00E66F2B" w:rsidRDefault="00E66F2B" w:rsidP="00DA4C7E">
            <w:pPr>
              <w:pStyle w:val="Table"/>
              <w:jc w:val="center"/>
            </w:pPr>
            <w:r>
              <w:t>1198</w:t>
            </w:r>
          </w:p>
        </w:tc>
        <w:tc>
          <w:tcPr>
            <w:tcW w:w="3582" w:type="dxa"/>
          </w:tcPr>
          <w:p w:rsidR="00E66F2B" w:rsidRDefault="00E66F2B" w:rsidP="009737AD">
            <w:pPr>
              <w:pStyle w:val="Table"/>
            </w:pPr>
            <w:r>
              <w:t xml:space="preserve">2 Frames of Old Vet Pic &amp; </w:t>
            </w:r>
            <w:proofErr w:type="spellStart"/>
            <w:r>
              <w:t>L.D</w:t>
            </w:r>
            <w:proofErr w:type="spellEnd"/>
            <w:r>
              <w:t>. Newspaper for Office Décor</w:t>
            </w:r>
            <w:r w:rsidR="009737AD">
              <w:t>-</w:t>
            </w:r>
            <w:r>
              <w:t>VSC</w:t>
            </w:r>
          </w:p>
        </w:tc>
        <w:tc>
          <w:tcPr>
            <w:tcW w:w="1598" w:type="dxa"/>
            <w:gridSpan w:val="2"/>
          </w:tcPr>
          <w:p w:rsidR="00E66F2B" w:rsidRDefault="00E66F2B" w:rsidP="00DA4C7E">
            <w:pPr>
              <w:pStyle w:val="Table"/>
              <w:jc w:val="right"/>
            </w:pPr>
            <w:r>
              <w:t>173.50</w:t>
            </w:r>
          </w:p>
        </w:tc>
      </w:tr>
      <w:tr w:rsidR="00E66F2B" w:rsidTr="00751B41">
        <w:tc>
          <w:tcPr>
            <w:tcW w:w="3989" w:type="dxa"/>
          </w:tcPr>
          <w:p w:rsidR="00E66F2B" w:rsidRDefault="00E66F2B" w:rsidP="0010023C">
            <w:pPr>
              <w:pStyle w:val="Table"/>
            </w:pPr>
            <w:r>
              <w:lastRenderedPageBreak/>
              <w:t>Jason Despetorich</w:t>
            </w:r>
          </w:p>
        </w:tc>
        <w:tc>
          <w:tcPr>
            <w:tcW w:w="979" w:type="dxa"/>
          </w:tcPr>
          <w:p w:rsidR="00E66F2B" w:rsidRDefault="00E66F2B" w:rsidP="00DA4C7E">
            <w:pPr>
              <w:pStyle w:val="Table"/>
              <w:jc w:val="center"/>
            </w:pPr>
            <w:r>
              <w:t>1199</w:t>
            </w:r>
          </w:p>
        </w:tc>
        <w:tc>
          <w:tcPr>
            <w:tcW w:w="3582" w:type="dxa"/>
          </w:tcPr>
          <w:p w:rsidR="00E66F2B" w:rsidRDefault="00A2742F" w:rsidP="009737AD">
            <w:pPr>
              <w:pStyle w:val="Table"/>
            </w:pPr>
            <w:r>
              <w:t>Amber Poe-TRC1402451</w:t>
            </w:r>
            <w:r w:rsidR="009737AD">
              <w:t>-</w:t>
            </w:r>
            <w:r>
              <w:t>Auditor</w:t>
            </w:r>
          </w:p>
        </w:tc>
        <w:tc>
          <w:tcPr>
            <w:tcW w:w="1598" w:type="dxa"/>
            <w:gridSpan w:val="2"/>
          </w:tcPr>
          <w:p w:rsidR="00E66F2B" w:rsidRDefault="00A2742F" w:rsidP="00DA4C7E">
            <w:pPr>
              <w:pStyle w:val="Table"/>
              <w:jc w:val="right"/>
            </w:pPr>
            <w:r>
              <w:t>248.00</w:t>
            </w:r>
          </w:p>
        </w:tc>
      </w:tr>
      <w:tr w:rsidR="00A2742F" w:rsidTr="00751B41">
        <w:tc>
          <w:tcPr>
            <w:tcW w:w="3989" w:type="dxa"/>
          </w:tcPr>
          <w:p w:rsidR="00A2742F" w:rsidRDefault="00A2742F" w:rsidP="0010023C">
            <w:pPr>
              <w:pStyle w:val="Table"/>
            </w:pPr>
            <w:r>
              <w:t>Charles Gerken</w:t>
            </w:r>
          </w:p>
        </w:tc>
        <w:tc>
          <w:tcPr>
            <w:tcW w:w="979" w:type="dxa"/>
          </w:tcPr>
          <w:p w:rsidR="00A2742F" w:rsidRDefault="00A2742F" w:rsidP="00DA4C7E">
            <w:pPr>
              <w:pStyle w:val="Table"/>
              <w:jc w:val="center"/>
            </w:pPr>
            <w:r>
              <w:t>1200</w:t>
            </w:r>
          </w:p>
        </w:tc>
        <w:tc>
          <w:tcPr>
            <w:tcW w:w="3582" w:type="dxa"/>
          </w:tcPr>
          <w:p w:rsidR="00A2742F" w:rsidRDefault="00A2742F" w:rsidP="00DA4C7E">
            <w:pPr>
              <w:pStyle w:val="Table"/>
            </w:pPr>
            <w:r>
              <w:t>Joshua Reed-14CR0180 – Auditor</w:t>
            </w:r>
          </w:p>
        </w:tc>
        <w:tc>
          <w:tcPr>
            <w:tcW w:w="1598" w:type="dxa"/>
            <w:gridSpan w:val="2"/>
          </w:tcPr>
          <w:p w:rsidR="00A2742F" w:rsidRDefault="00A2742F" w:rsidP="00DA4C7E">
            <w:pPr>
              <w:pStyle w:val="Table"/>
              <w:jc w:val="right"/>
            </w:pPr>
            <w:r>
              <w:t>410.00</w:t>
            </w:r>
          </w:p>
        </w:tc>
      </w:tr>
      <w:tr w:rsidR="00A2742F" w:rsidTr="00751B41">
        <w:tc>
          <w:tcPr>
            <w:tcW w:w="3989" w:type="dxa"/>
          </w:tcPr>
          <w:p w:rsidR="00A2742F" w:rsidRDefault="00A2742F" w:rsidP="0010023C">
            <w:pPr>
              <w:pStyle w:val="Table"/>
            </w:pPr>
            <w:r>
              <w:t>Ben Fickel</w:t>
            </w:r>
          </w:p>
        </w:tc>
        <w:tc>
          <w:tcPr>
            <w:tcW w:w="979" w:type="dxa"/>
          </w:tcPr>
          <w:p w:rsidR="00A2742F" w:rsidRDefault="00A2742F" w:rsidP="00DA4C7E">
            <w:pPr>
              <w:pStyle w:val="Table"/>
              <w:jc w:val="center"/>
            </w:pPr>
            <w:r>
              <w:t>1201</w:t>
            </w:r>
          </w:p>
        </w:tc>
        <w:tc>
          <w:tcPr>
            <w:tcW w:w="3582" w:type="dxa"/>
          </w:tcPr>
          <w:p w:rsidR="00A2742F" w:rsidRDefault="00A2742F" w:rsidP="00DA4C7E">
            <w:pPr>
              <w:pStyle w:val="Table"/>
            </w:pPr>
            <w:r>
              <w:t xml:space="preserve">Lacey Taylor </w:t>
            </w:r>
            <w:proofErr w:type="spellStart"/>
            <w:r>
              <w:t>MKA</w:t>
            </w:r>
            <w:proofErr w:type="spellEnd"/>
            <w:r>
              <w:t xml:space="preserve"> Vincent-21530026, Charles Houtz-21520026, Shane Gohring-21420170, April Carroll-11CR0230, Dale Lutz-03DR0055 -  Auditor</w:t>
            </w:r>
          </w:p>
        </w:tc>
        <w:tc>
          <w:tcPr>
            <w:tcW w:w="1598" w:type="dxa"/>
            <w:gridSpan w:val="2"/>
          </w:tcPr>
          <w:p w:rsidR="00A2742F" w:rsidRDefault="00A2742F" w:rsidP="00DA4C7E">
            <w:pPr>
              <w:pStyle w:val="Table"/>
              <w:jc w:val="right"/>
            </w:pPr>
            <w:r>
              <w:t>436.00</w:t>
            </w:r>
          </w:p>
        </w:tc>
      </w:tr>
      <w:tr w:rsidR="00A2742F" w:rsidTr="00751B41">
        <w:tc>
          <w:tcPr>
            <w:tcW w:w="3989" w:type="dxa"/>
          </w:tcPr>
          <w:p w:rsidR="00A2742F" w:rsidRDefault="00A2742F" w:rsidP="0010023C">
            <w:pPr>
              <w:pStyle w:val="Table"/>
            </w:pPr>
            <w:r>
              <w:t>Jorden Meadows</w:t>
            </w:r>
          </w:p>
        </w:tc>
        <w:tc>
          <w:tcPr>
            <w:tcW w:w="979" w:type="dxa"/>
          </w:tcPr>
          <w:p w:rsidR="00A2742F" w:rsidRDefault="00A2742F" w:rsidP="00DA4C7E">
            <w:pPr>
              <w:pStyle w:val="Table"/>
              <w:jc w:val="center"/>
            </w:pPr>
            <w:r>
              <w:t>1202</w:t>
            </w:r>
          </w:p>
        </w:tc>
        <w:tc>
          <w:tcPr>
            <w:tcW w:w="3582" w:type="dxa"/>
          </w:tcPr>
          <w:p w:rsidR="00A2742F" w:rsidRDefault="00A2742F" w:rsidP="009737AD">
            <w:pPr>
              <w:pStyle w:val="Table"/>
            </w:pPr>
            <w:r>
              <w:t>Rita Stivison-14CV0173</w:t>
            </w:r>
            <w:r w:rsidR="009737AD">
              <w:t>-</w:t>
            </w:r>
            <w:r>
              <w:t>Auditor</w:t>
            </w:r>
          </w:p>
        </w:tc>
        <w:tc>
          <w:tcPr>
            <w:tcW w:w="1598" w:type="dxa"/>
            <w:gridSpan w:val="2"/>
          </w:tcPr>
          <w:p w:rsidR="00A2742F" w:rsidRDefault="00A2742F" w:rsidP="00DA4C7E">
            <w:pPr>
              <w:pStyle w:val="Table"/>
              <w:jc w:val="right"/>
            </w:pPr>
            <w:r>
              <w:t>652.50</w:t>
            </w:r>
          </w:p>
        </w:tc>
      </w:tr>
      <w:tr w:rsidR="00A2742F" w:rsidTr="00751B41">
        <w:tc>
          <w:tcPr>
            <w:tcW w:w="3989" w:type="dxa"/>
          </w:tcPr>
          <w:p w:rsidR="00A2742F" w:rsidRDefault="008526FE" w:rsidP="0010023C">
            <w:pPr>
              <w:pStyle w:val="Table"/>
            </w:pPr>
            <w:r>
              <w:t>Timothy Gleeson</w:t>
            </w:r>
          </w:p>
        </w:tc>
        <w:tc>
          <w:tcPr>
            <w:tcW w:w="979" w:type="dxa"/>
          </w:tcPr>
          <w:p w:rsidR="00A2742F" w:rsidRDefault="008526FE" w:rsidP="00DA4C7E">
            <w:pPr>
              <w:pStyle w:val="Table"/>
              <w:jc w:val="center"/>
            </w:pPr>
            <w:r>
              <w:t>1203</w:t>
            </w:r>
          </w:p>
        </w:tc>
        <w:tc>
          <w:tcPr>
            <w:tcW w:w="3582" w:type="dxa"/>
          </w:tcPr>
          <w:p w:rsidR="00A2742F" w:rsidRDefault="008526FE" w:rsidP="00DA4C7E">
            <w:pPr>
              <w:pStyle w:val="Table"/>
            </w:pPr>
            <w:r>
              <w:t>4</w:t>
            </w:r>
            <w:r w:rsidRPr="008526FE">
              <w:rPr>
                <w:vertAlign w:val="superscript"/>
              </w:rPr>
              <w:t>th</w:t>
            </w:r>
            <w:r>
              <w:t xml:space="preserve"> District Ct. of Appeals Nancy Marcum-14CA0023 – Auditor</w:t>
            </w:r>
          </w:p>
        </w:tc>
        <w:tc>
          <w:tcPr>
            <w:tcW w:w="1598" w:type="dxa"/>
            <w:gridSpan w:val="2"/>
          </w:tcPr>
          <w:p w:rsidR="00A2742F" w:rsidRDefault="008526FE" w:rsidP="00DA4C7E">
            <w:pPr>
              <w:pStyle w:val="Table"/>
              <w:jc w:val="right"/>
            </w:pPr>
            <w:r>
              <w:t>647.00</w:t>
            </w:r>
          </w:p>
        </w:tc>
      </w:tr>
      <w:tr w:rsidR="008526FE" w:rsidTr="00751B41">
        <w:tc>
          <w:tcPr>
            <w:tcW w:w="3989" w:type="dxa"/>
          </w:tcPr>
          <w:p w:rsidR="008526FE" w:rsidRDefault="008526FE" w:rsidP="0010023C">
            <w:pPr>
              <w:pStyle w:val="Table"/>
            </w:pPr>
            <w:r>
              <w:t>Henschen &amp; Associates</w:t>
            </w:r>
          </w:p>
        </w:tc>
        <w:tc>
          <w:tcPr>
            <w:tcW w:w="979" w:type="dxa"/>
          </w:tcPr>
          <w:p w:rsidR="008526FE" w:rsidRDefault="008526FE" w:rsidP="00DA4C7E">
            <w:pPr>
              <w:pStyle w:val="Table"/>
              <w:jc w:val="center"/>
            </w:pPr>
            <w:r>
              <w:t>1204</w:t>
            </w:r>
          </w:p>
        </w:tc>
        <w:tc>
          <w:tcPr>
            <w:tcW w:w="3582" w:type="dxa"/>
          </w:tcPr>
          <w:p w:rsidR="008526FE" w:rsidRDefault="008526FE" w:rsidP="00DA4C7E">
            <w:pPr>
              <w:pStyle w:val="Table"/>
            </w:pPr>
            <w:r>
              <w:t>Computer Support – Mun. Ct.</w:t>
            </w:r>
          </w:p>
        </w:tc>
        <w:tc>
          <w:tcPr>
            <w:tcW w:w="1598" w:type="dxa"/>
            <w:gridSpan w:val="2"/>
          </w:tcPr>
          <w:p w:rsidR="008526FE" w:rsidRDefault="008526FE" w:rsidP="00DA4C7E">
            <w:pPr>
              <w:pStyle w:val="Table"/>
              <w:jc w:val="right"/>
            </w:pPr>
            <w:r>
              <w:t>106.25</w:t>
            </w:r>
          </w:p>
        </w:tc>
      </w:tr>
      <w:tr w:rsidR="008526FE" w:rsidTr="00751B41">
        <w:tc>
          <w:tcPr>
            <w:tcW w:w="3989" w:type="dxa"/>
          </w:tcPr>
          <w:p w:rsidR="008526FE" w:rsidRDefault="008526FE" w:rsidP="0010023C">
            <w:pPr>
              <w:pStyle w:val="Table"/>
            </w:pPr>
            <w:r>
              <w:t>Henschen &amp; Associates</w:t>
            </w:r>
          </w:p>
        </w:tc>
        <w:tc>
          <w:tcPr>
            <w:tcW w:w="979" w:type="dxa"/>
          </w:tcPr>
          <w:p w:rsidR="008526FE" w:rsidRDefault="008526FE" w:rsidP="00DA4C7E">
            <w:pPr>
              <w:pStyle w:val="Table"/>
              <w:jc w:val="center"/>
            </w:pPr>
            <w:r>
              <w:t>1205</w:t>
            </w:r>
          </w:p>
        </w:tc>
        <w:tc>
          <w:tcPr>
            <w:tcW w:w="3582" w:type="dxa"/>
          </w:tcPr>
          <w:p w:rsidR="008526FE" w:rsidRDefault="008526FE" w:rsidP="00DA4C7E">
            <w:pPr>
              <w:pStyle w:val="Table"/>
            </w:pPr>
            <w:r>
              <w:t>New Computer, Scanner, Signature Pad, Etc. – Mun. Ct.</w:t>
            </w:r>
          </w:p>
        </w:tc>
        <w:tc>
          <w:tcPr>
            <w:tcW w:w="1598" w:type="dxa"/>
            <w:gridSpan w:val="2"/>
          </w:tcPr>
          <w:p w:rsidR="008526FE" w:rsidRDefault="008526FE" w:rsidP="00DA4C7E">
            <w:pPr>
              <w:pStyle w:val="Table"/>
              <w:jc w:val="right"/>
            </w:pPr>
            <w:r>
              <w:t>2,685.00</w:t>
            </w:r>
          </w:p>
        </w:tc>
      </w:tr>
      <w:tr w:rsidR="008526FE" w:rsidTr="00751B41">
        <w:tc>
          <w:tcPr>
            <w:tcW w:w="3989" w:type="dxa"/>
          </w:tcPr>
          <w:p w:rsidR="008526FE" w:rsidRDefault="008526FE" w:rsidP="0010023C">
            <w:pPr>
              <w:pStyle w:val="Table"/>
            </w:pPr>
            <w:r>
              <w:t>Roach Reid Office Systems</w:t>
            </w:r>
          </w:p>
        </w:tc>
        <w:tc>
          <w:tcPr>
            <w:tcW w:w="979" w:type="dxa"/>
          </w:tcPr>
          <w:p w:rsidR="008526FE" w:rsidRDefault="008526FE" w:rsidP="00DA4C7E">
            <w:pPr>
              <w:pStyle w:val="Table"/>
              <w:jc w:val="center"/>
            </w:pPr>
            <w:r>
              <w:t>1206</w:t>
            </w:r>
          </w:p>
        </w:tc>
        <w:tc>
          <w:tcPr>
            <w:tcW w:w="3582" w:type="dxa"/>
          </w:tcPr>
          <w:p w:rsidR="008526FE" w:rsidRDefault="008526FE" w:rsidP="00DA4C7E">
            <w:pPr>
              <w:pStyle w:val="Table"/>
            </w:pPr>
            <w:r>
              <w:t>Recording System/Software for the Courtroom – Probate Ct.</w:t>
            </w:r>
          </w:p>
        </w:tc>
        <w:tc>
          <w:tcPr>
            <w:tcW w:w="1598" w:type="dxa"/>
            <w:gridSpan w:val="2"/>
          </w:tcPr>
          <w:p w:rsidR="008526FE" w:rsidRDefault="008526FE" w:rsidP="00DA4C7E">
            <w:pPr>
              <w:pStyle w:val="Table"/>
              <w:jc w:val="right"/>
            </w:pPr>
            <w:r>
              <w:t>3,240.00</w:t>
            </w:r>
          </w:p>
        </w:tc>
      </w:tr>
      <w:tr w:rsidR="008526FE" w:rsidTr="00751B41">
        <w:tc>
          <w:tcPr>
            <w:tcW w:w="3989" w:type="dxa"/>
          </w:tcPr>
          <w:p w:rsidR="008526FE" w:rsidRDefault="008526FE" w:rsidP="0010023C">
            <w:pPr>
              <w:pStyle w:val="Table"/>
            </w:pPr>
            <w:r>
              <w:t>Fairfield Information Services</w:t>
            </w:r>
          </w:p>
        </w:tc>
        <w:tc>
          <w:tcPr>
            <w:tcW w:w="979" w:type="dxa"/>
          </w:tcPr>
          <w:p w:rsidR="008526FE" w:rsidRDefault="008526FE" w:rsidP="00DA4C7E">
            <w:pPr>
              <w:pStyle w:val="Table"/>
              <w:jc w:val="center"/>
            </w:pPr>
            <w:r>
              <w:t>1207</w:t>
            </w:r>
          </w:p>
        </w:tc>
        <w:tc>
          <w:tcPr>
            <w:tcW w:w="3582" w:type="dxa"/>
          </w:tcPr>
          <w:p w:rsidR="008526FE" w:rsidRDefault="008526FE" w:rsidP="00DA4C7E">
            <w:pPr>
              <w:pStyle w:val="Table"/>
            </w:pPr>
            <w:r>
              <w:t>Drug Testing, Alcohol Testing – Mun. Ct.</w:t>
            </w:r>
          </w:p>
        </w:tc>
        <w:tc>
          <w:tcPr>
            <w:tcW w:w="1598" w:type="dxa"/>
            <w:gridSpan w:val="2"/>
          </w:tcPr>
          <w:p w:rsidR="008526FE" w:rsidRDefault="008526FE" w:rsidP="00DA4C7E">
            <w:pPr>
              <w:pStyle w:val="Table"/>
              <w:jc w:val="right"/>
            </w:pPr>
            <w:r>
              <w:t>1,459.00</w:t>
            </w:r>
          </w:p>
        </w:tc>
      </w:tr>
      <w:tr w:rsidR="008526FE" w:rsidTr="00751B41">
        <w:tc>
          <w:tcPr>
            <w:tcW w:w="3989" w:type="dxa"/>
          </w:tcPr>
          <w:p w:rsidR="008526FE" w:rsidRDefault="008526FE" w:rsidP="0010023C">
            <w:pPr>
              <w:pStyle w:val="Table"/>
            </w:pPr>
            <w:r>
              <w:t>Fairfield</w:t>
            </w:r>
            <w:r w:rsidR="00454E77">
              <w:t xml:space="preserve"> Information Services</w:t>
            </w:r>
          </w:p>
        </w:tc>
        <w:tc>
          <w:tcPr>
            <w:tcW w:w="979" w:type="dxa"/>
          </w:tcPr>
          <w:p w:rsidR="008526FE" w:rsidRDefault="00454E77" w:rsidP="00DA4C7E">
            <w:pPr>
              <w:pStyle w:val="Table"/>
              <w:jc w:val="center"/>
            </w:pPr>
            <w:r>
              <w:t>1208</w:t>
            </w:r>
          </w:p>
        </w:tc>
        <w:tc>
          <w:tcPr>
            <w:tcW w:w="3582" w:type="dxa"/>
          </w:tcPr>
          <w:p w:rsidR="008526FE" w:rsidRDefault="00454E77" w:rsidP="00DA4C7E">
            <w:pPr>
              <w:pStyle w:val="Table"/>
            </w:pPr>
            <w:r>
              <w:t>Drug Screens – Mun. Ct.</w:t>
            </w:r>
          </w:p>
        </w:tc>
        <w:tc>
          <w:tcPr>
            <w:tcW w:w="1598" w:type="dxa"/>
            <w:gridSpan w:val="2"/>
          </w:tcPr>
          <w:p w:rsidR="008526FE" w:rsidRDefault="00454E77" w:rsidP="00DA4C7E">
            <w:pPr>
              <w:pStyle w:val="Table"/>
              <w:jc w:val="right"/>
            </w:pPr>
            <w:r>
              <w:t>1,610.32</w:t>
            </w:r>
          </w:p>
        </w:tc>
      </w:tr>
      <w:tr w:rsidR="00454E77" w:rsidTr="00751B41">
        <w:tc>
          <w:tcPr>
            <w:tcW w:w="3989" w:type="dxa"/>
          </w:tcPr>
          <w:p w:rsidR="00454E77" w:rsidRDefault="00454E77" w:rsidP="0010023C">
            <w:pPr>
              <w:pStyle w:val="Table"/>
            </w:pPr>
            <w:r>
              <w:t>Brian Wyskiver</w:t>
            </w:r>
          </w:p>
        </w:tc>
        <w:tc>
          <w:tcPr>
            <w:tcW w:w="979" w:type="dxa"/>
          </w:tcPr>
          <w:p w:rsidR="00454E77" w:rsidRDefault="00454E77" w:rsidP="00DA4C7E">
            <w:pPr>
              <w:pStyle w:val="Table"/>
              <w:jc w:val="center"/>
            </w:pPr>
            <w:r>
              <w:t>1209</w:t>
            </w:r>
          </w:p>
        </w:tc>
        <w:tc>
          <w:tcPr>
            <w:tcW w:w="3582" w:type="dxa"/>
          </w:tcPr>
          <w:p w:rsidR="00454E77" w:rsidRDefault="00454E77" w:rsidP="00DA4C7E">
            <w:pPr>
              <w:pStyle w:val="Table"/>
            </w:pPr>
            <w:r>
              <w:t>Vending Reimb. – Comm.</w:t>
            </w:r>
          </w:p>
        </w:tc>
        <w:tc>
          <w:tcPr>
            <w:tcW w:w="1598" w:type="dxa"/>
            <w:gridSpan w:val="2"/>
          </w:tcPr>
          <w:p w:rsidR="00454E77" w:rsidRDefault="00454E77" w:rsidP="00DA4C7E">
            <w:pPr>
              <w:pStyle w:val="Table"/>
              <w:jc w:val="right"/>
            </w:pPr>
            <w:r>
              <w:t>12.90</w:t>
            </w:r>
          </w:p>
        </w:tc>
      </w:tr>
      <w:tr w:rsidR="00454E77" w:rsidTr="00751B41">
        <w:tc>
          <w:tcPr>
            <w:tcW w:w="3989" w:type="dxa"/>
          </w:tcPr>
          <w:p w:rsidR="00454E77" w:rsidRDefault="00454E77" w:rsidP="0010023C">
            <w:pPr>
              <w:pStyle w:val="Table"/>
            </w:pPr>
            <w:r>
              <w:t>Thomson Reuters-West</w:t>
            </w:r>
          </w:p>
        </w:tc>
        <w:tc>
          <w:tcPr>
            <w:tcW w:w="979" w:type="dxa"/>
          </w:tcPr>
          <w:p w:rsidR="00454E77" w:rsidRDefault="00454E77" w:rsidP="00DA4C7E">
            <w:pPr>
              <w:pStyle w:val="Table"/>
              <w:jc w:val="center"/>
            </w:pPr>
            <w:r>
              <w:t>1210</w:t>
            </w:r>
          </w:p>
        </w:tc>
        <w:tc>
          <w:tcPr>
            <w:tcW w:w="3582" w:type="dxa"/>
          </w:tcPr>
          <w:p w:rsidR="00454E77" w:rsidRDefault="00454E77" w:rsidP="00DA4C7E">
            <w:pPr>
              <w:pStyle w:val="Table"/>
            </w:pPr>
            <w:r>
              <w:t>Online Research – Law Library</w:t>
            </w:r>
          </w:p>
        </w:tc>
        <w:tc>
          <w:tcPr>
            <w:tcW w:w="1598" w:type="dxa"/>
            <w:gridSpan w:val="2"/>
          </w:tcPr>
          <w:p w:rsidR="00454E77" w:rsidRDefault="00454E77" w:rsidP="00DA4C7E">
            <w:pPr>
              <w:pStyle w:val="Table"/>
              <w:jc w:val="right"/>
            </w:pPr>
            <w:r>
              <w:t>1,272.06</w:t>
            </w:r>
          </w:p>
        </w:tc>
      </w:tr>
      <w:tr w:rsidR="00454E77" w:rsidTr="00751B41">
        <w:tc>
          <w:tcPr>
            <w:tcW w:w="3989" w:type="dxa"/>
          </w:tcPr>
          <w:p w:rsidR="00454E77" w:rsidRDefault="00454E77" w:rsidP="0010023C">
            <w:pPr>
              <w:pStyle w:val="Table"/>
            </w:pPr>
            <w:r>
              <w:t>Hocking County Family &amp; Children First</w:t>
            </w:r>
          </w:p>
        </w:tc>
        <w:tc>
          <w:tcPr>
            <w:tcW w:w="979" w:type="dxa"/>
          </w:tcPr>
          <w:p w:rsidR="00454E77" w:rsidRDefault="00454E77" w:rsidP="00DA4C7E">
            <w:pPr>
              <w:pStyle w:val="Table"/>
              <w:jc w:val="center"/>
            </w:pPr>
            <w:r>
              <w:t>1211</w:t>
            </w:r>
          </w:p>
        </w:tc>
        <w:tc>
          <w:tcPr>
            <w:tcW w:w="3582" w:type="dxa"/>
          </w:tcPr>
          <w:p w:rsidR="00454E77" w:rsidRDefault="00454E77" w:rsidP="00DA4C7E">
            <w:pPr>
              <w:pStyle w:val="Table"/>
            </w:pPr>
            <w:r>
              <w:t>Juvenile Ct. – Juv. Ct.</w:t>
            </w:r>
          </w:p>
        </w:tc>
        <w:tc>
          <w:tcPr>
            <w:tcW w:w="1598" w:type="dxa"/>
            <w:gridSpan w:val="2"/>
          </w:tcPr>
          <w:p w:rsidR="00454E77" w:rsidRDefault="00454E77" w:rsidP="00DA4C7E">
            <w:pPr>
              <w:pStyle w:val="Table"/>
              <w:jc w:val="right"/>
            </w:pPr>
            <w:r>
              <w:t>6,250.00</w:t>
            </w:r>
          </w:p>
        </w:tc>
      </w:tr>
      <w:tr w:rsidR="00454E77" w:rsidTr="00751B41">
        <w:tc>
          <w:tcPr>
            <w:tcW w:w="3989" w:type="dxa"/>
          </w:tcPr>
          <w:p w:rsidR="00454E77" w:rsidRDefault="00454E77" w:rsidP="0010023C">
            <w:pPr>
              <w:pStyle w:val="Table"/>
            </w:pPr>
            <w:r>
              <w:t>Mid- Ohio Psychological</w:t>
            </w:r>
          </w:p>
        </w:tc>
        <w:tc>
          <w:tcPr>
            <w:tcW w:w="979" w:type="dxa"/>
          </w:tcPr>
          <w:p w:rsidR="00454E77" w:rsidRDefault="00454E77" w:rsidP="00DA4C7E">
            <w:pPr>
              <w:pStyle w:val="Table"/>
              <w:jc w:val="center"/>
            </w:pPr>
            <w:r>
              <w:t>1212</w:t>
            </w:r>
          </w:p>
        </w:tc>
        <w:tc>
          <w:tcPr>
            <w:tcW w:w="3582" w:type="dxa"/>
          </w:tcPr>
          <w:p w:rsidR="00454E77" w:rsidRDefault="00454E77" w:rsidP="00DA4C7E">
            <w:pPr>
              <w:pStyle w:val="Table"/>
            </w:pPr>
            <w:r>
              <w:t>Competency Evaluation Dawson Damen – Juv. Ct.</w:t>
            </w:r>
          </w:p>
        </w:tc>
        <w:tc>
          <w:tcPr>
            <w:tcW w:w="1598" w:type="dxa"/>
            <w:gridSpan w:val="2"/>
          </w:tcPr>
          <w:p w:rsidR="00454E77" w:rsidRDefault="00454E77" w:rsidP="00DA4C7E">
            <w:pPr>
              <w:pStyle w:val="Table"/>
              <w:jc w:val="right"/>
            </w:pPr>
            <w:r>
              <w:t>600.00</w:t>
            </w:r>
          </w:p>
        </w:tc>
      </w:tr>
      <w:tr w:rsidR="00454E77" w:rsidTr="00751B41">
        <w:tc>
          <w:tcPr>
            <w:tcW w:w="3989" w:type="dxa"/>
          </w:tcPr>
          <w:p w:rsidR="00454E77" w:rsidRDefault="00454E77" w:rsidP="0010023C">
            <w:pPr>
              <w:pStyle w:val="Table"/>
            </w:pPr>
            <w:r>
              <w:t>Sprint</w:t>
            </w:r>
          </w:p>
        </w:tc>
        <w:tc>
          <w:tcPr>
            <w:tcW w:w="979" w:type="dxa"/>
          </w:tcPr>
          <w:p w:rsidR="00454E77" w:rsidRDefault="00454E77" w:rsidP="00DA4C7E">
            <w:pPr>
              <w:pStyle w:val="Table"/>
              <w:jc w:val="center"/>
            </w:pPr>
            <w:r>
              <w:t>1213</w:t>
            </w:r>
          </w:p>
        </w:tc>
        <w:tc>
          <w:tcPr>
            <w:tcW w:w="3582" w:type="dxa"/>
          </w:tcPr>
          <w:p w:rsidR="00454E77" w:rsidRDefault="00454E77" w:rsidP="00DA4C7E">
            <w:pPr>
              <w:pStyle w:val="Table"/>
            </w:pPr>
            <w:r>
              <w:t>Cell Phone Service for Probation Officers – Juv. Ct.</w:t>
            </w:r>
          </w:p>
        </w:tc>
        <w:tc>
          <w:tcPr>
            <w:tcW w:w="1598" w:type="dxa"/>
            <w:gridSpan w:val="2"/>
          </w:tcPr>
          <w:p w:rsidR="00454E77" w:rsidRDefault="00454E77" w:rsidP="00DA4C7E">
            <w:pPr>
              <w:pStyle w:val="Table"/>
              <w:jc w:val="right"/>
            </w:pPr>
            <w:r>
              <w:t>462.30</w:t>
            </w:r>
          </w:p>
        </w:tc>
      </w:tr>
      <w:tr w:rsidR="00454E77" w:rsidTr="00751B41">
        <w:tc>
          <w:tcPr>
            <w:tcW w:w="3989" w:type="dxa"/>
          </w:tcPr>
          <w:p w:rsidR="00454E77" w:rsidRDefault="00454E77" w:rsidP="0010023C">
            <w:pPr>
              <w:pStyle w:val="Table"/>
            </w:pPr>
            <w:r>
              <w:t>EBSCO</w:t>
            </w:r>
          </w:p>
        </w:tc>
        <w:tc>
          <w:tcPr>
            <w:tcW w:w="979" w:type="dxa"/>
          </w:tcPr>
          <w:p w:rsidR="00454E77" w:rsidRDefault="00454E77" w:rsidP="00DA4C7E">
            <w:pPr>
              <w:pStyle w:val="Table"/>
              <w:jc w:val="center"/>
            </w:pPr>
            <w:r>
              <w:t>1214</w:t>
            </w:r>
          </w:p>
        </w:tc>
        <w:tc>
          <w:tcPr>
            <w:tcW w:w="3582" w:type="dxa"/>
          </w:tcPr>
          <w:p w:rsidR="00454E77" w:rsidRDefault="00454E77" w:rsidP="00DA4C7E">
            <w:pPr>
              <w:pStyle w:val="Table"/>
            </w:pPr>
            <w:r>
              <w:t>Sign for Front of Building – SHSC</w:t>
            </w:r>
          </w:p>
        </w:tc>
        <w:tc>
          <w:tcPr>
            <w:tcW w:w="1598" w:type="dxa"/>
            <w:gridSpan w:val="2"/>
          </w:tcPr>
          <w:p w:rsidR="00454E77" w:rsidRDefault="00454E77" w:rsidP="00DA4C7E">
            <w:pPr>
              <w:pStyle w:val="Table"/>
              <w:jc w:val="right"/>
            </w:pPr>
            <w:r>
              <w:t>4,867.00</w:t>
            </w:r>
          </w:p>
        </w:tc>
      </w:tr>
      <w:tr w:rsidR="00454E77" w:rsidTr="00751B41">
        <w:tc>
          <w:tcPr>
            <w:tcW w:w="3989" w:type="dxa"/>
          </w:tcPr>
          <w:p w:rsidR="00454E77" w:rsidRDefault="00454E77" w:rsidP="0010023C">
            <w:pPr>
              <w:pStyle w:val="Table"/>
            </w:pPr>
            <w:r>
              <w:t>Ohio Pump</w:t>
            </w:r>
          </w:p>
        </w:tc>
        <w:tc>
          <w:tcPr>
            <w:tcW w:w="979" w:type="dxa"/>
          </w:tcPr>
          <w:p w:rsidR="00454E77" w:rsidRDefault="00454E77" w:rsidP="00DA4C7E">
            <w:pPr>
              <w:pStyle w:val="Table"/>
              <w:jc w:val="center"/>
            </w:pPr>
            <w:r>
              <w:t>1215</w:t>
            </w:r>
          </w:p>
        </w:tc>
        <w:tc>
          <w:tcPr>
            <w:tcW w:w="3582" w:type="dxa"/>
          </w:tcPr>
          <w:p w:rsidR="00454E77" w:rsidRDefault="00454E77" w:rsidP="00DA4C7E">
            <w:pPr>
              <w:pStyle w:val="Table"/>
            </w:pPr>
            <w:r>
              <w:t>Supplies/Equipment – Sewer</w:t>
            </w:r>
          </w:p>
        </w:tc>
        <w:tc>
          <w:tcPr>
            <w:tcW w:w="1598" w:type="dxa"/>
            <w:gridSpan w:val="2"/>
          </w:tcPr>
          <w:p w:rsidR="00454E77" w:rsidRDefault="00454E77" w:rsidP="00DA4C7E">
            <w:pPr>
              <w:pStyle w:val="Table"/>
              <w:jc w:val="right"/>
            </w:pPr>
            <w:r>
              <w:t>405.00</w:t>
            </w:r>
          </w:p>
        </w:tc>
      </w:tr>
      <w:tr w:rsidR="00454E77" w:rsidTr="00751B41">
        <w:tc>
          <w:tcPr>
            <w:tcW w:w="3989" w:type="dxa"/>
          </w:tcPr>
          <w:p w:rsidR="00454E77" w:rsidRDefault="00454E77" w:rsidP="0010023C">
            <w:pPr>
              <w:pStyle w:val="Table"/>
            </w:pPr>
            <w:r>
              <w:t>MASI</w:t>
            </w:r>
          </w:p>
        </w:tc>
        <w:tc>
          <w:tcPr>
            <w:tcW w:w="979" w:type="dxa"/>
          </w:tcPr>
          <w:p w:rsidR="00454E77" w:rsidRDefault="00454E77" w:rsidP="00DA4C7E">
            <w:pPr>
              <w:pStyle w:val="Table"/>
              <w:jc w:val="center"/>
            </w:pPr>
            <w:r>
              <w:t>1216</w:t>
            </w:r>
          </w:p>
        </w:tc>
        <w:tc>
          <w:tcPr>
            <w:tcW w:w="3582" w:type="dxa"/>
          </w:tcPr>
          <w:p w:rsidR="00454E77" w:rsidRDefault="00454E77" w:rsidP="00DA4C7E">
            <w:pPr>
              <w:pStyle w:val="Table"/>
            </w:pPr>
            <w:r>
              <w:t>Testing – Sewer</w:t>
            </w:r>
          </w:p>
        </w:tc>
        <w:tc>
          <w:tcPr>
            <w:tcW w:w="1598" w:type="dxa"/>
            <w:gridSpan w:val="2"/>
          </w:tcPr>
          <w:p w:rsidR="00454E77" w:rsidRDefault="00454E77" w:rsidP="00DA4C7E">
            <w:pPr>
              <w:pStyle w:val="Table"/>
              <w:jc w:val="right"/>
            </w:pPr>
            <w:r>
              <w:t>99.68</w:t>
            </w:r>
          </w:p>
        </w:tc>
      </w:tr>
      <w:tr w:rsidR="00454E77" w:rsidTr="00751B41">
        <w:tc>
          <w:tcPr>
            <w:tcW w:w="3989" w:type="dxa"/>
          </w:tcPr>
          <w:p w:rsidR="00454E77" w:rsidRDefault="00454E77" w:rsidP="0010023C">
            <w:pPr>
              <w:pStyle w:val="Table"/>
            </w:pPr>
            <w:r>
              <w:t>DPL Energy Resources</w:t>
            </w:r>
          </w:p>
        </w:tc>
        <w:tc>
          <w:tcPr>
            <w:tcW w:w="979" w:type="dxa"/>
          </w:tcPr>
          <w:p w:rsidR="00454E77" w:rsidRDefault="00454E77" w:rsidP="00DA4C7E">
            <w:pPr>
              <w:pStyle w:val="Table"/>
              <w:jc w:val="center"/>
            </w:pPr>
            <w:r>
              <w:t>1217</w:t>
            </w:r>
          </w:p>
        </w:tc>
        <w:tc>
          <w:tcPr>
            <w:tcW w:w="3582" w:type="dxa"/>
          </w:tcPr>
          <w:p w:rsidR="00454E77" w:rsidRDefault="00454E77" w:rsidP="00DA4C7E">
            <w:pPr>
              <w:pStyle w:val="Table"/>
            </w:pPr>
            <w:r>
              <w:t>Service – Comm.</w:t>
            </w:r>
          </w:p>
        </w:tc>
        <w:tc>
          <w:tcPr>
            <w:tcW w:w="1598" w:type="dxa"/>
            <w:gridSpan w:val="2"/>
          </w:tcPr>
          <w:p w:rsidR="00454E77" w:rsidRDefault="00454E77" w:rsidP="00DA4C7E">
            <w:pPr>
              <w:pStyle w:val="Table"/>
              <w:jc w:val="right"/>
            </w:pPr>
            <w:r>
              <w:t>80.57</w:t>
            </w:r>
          </w:p>
        </w:tc>
      </w:tr>
      <w:tr w:rsidR="00454E77" w:rsidTr="00751B41">
        <w:tc>
          <w:tcPr>
            <w:tcW w:w="3989" w:type="dxa"/>
          </w:tcPr>
          <w:p w:rsidR="00454E77" w:rsidRDefault="00454E77" w:rsidP="0010023C">
            <w:pPr>
              <w:pStyle w:val="Table"/>
            </w:pPr>
            <w:r>
              <w:t>AEP</w:t>
            </w:r>
          </w:p>
        </w:tc>
        <w:tc>
          <w:tcPr>
            <w:tcW w:w="979" w:type="dxa"/>
          </w:tcPr>
          <w:p w:rsidR="00454E77" w:rsidRDefault="00454E77" w:rsidP="00DA4C7E">
            <w:pPr>
              <w:pStyle w:val="Table"/>
              <w:jc w:val="center"/>
            </w:pPr>
            <w:r>
              <w:t>1218</w:t>
            </w:r>
          </w:p>
        </w:tc>
        <w:tc>
          <w:tcPr>
            <w:tcW w:w="3582" w:type="dxa"/>
          </w:tcPr>
          <w:p w:rsidR="00454E77" w:rsidRDefault="00454E77" w:rsidP="00DA4C7E">
            <w:pPr>
              <w:pStyle w:val="Table"/>
            </w:pPr>
            <w:r>
              <w:t>Service – Comm.</w:t>
            </w:r>
          </w:p>
        </w:tc>
        <w:tc>
          <w:tcPr>
            <w:tcW w:w="1598" w:type="dxa"/>
            <w:gridSpan w:val="2"/>
          </w:tcPr>
          <w:p w:rsidR="00454E77" w:rsidRDefault="00454E77" w:rsidP="00DA4C7E">
            <w:pPr>
              <w:pStyle w:val="Table"/>
              <w:jc w:val="right"/>
            </w:pPr>
            <w:r>
              <w:t>46.43</w:t>
            </w:r>
          </w:p>
        </w:tc>
      </w:tr>
      <w:tr w:rsidR="00454E77" w:rsidTr="00751B41">
        <w:tc>
          <w:tcPr>
            <w:tcW w:w="3989" w:type="dxa"/>
          </w:tcPr>
          <w:p w:rsidR="00454E77" w:rsidRDefault="00454E77" w:rsidP="0010023C">
            <w:pPr>
              <w:pStyle w:val="Table"/>
            </w:pPr>
            <w:r>
              <w:t>Direct Energy</w:t>
            </w:r>
          </w:p>
        </w:tc>
        <w:tc>
          <w:tcPr>
            <w:tcW w:w="979" w:type="dxa"/>
          </w:tcPr>
          <w:p w:rsidR="00454E77" w:rsidRDefault="00454E77" w:rsidP="00DA4C7E">
            <w:pPr>
              <w:pStyle w:val="Table"/>
              <w:jc w:val="center"/>
            </w:pPr>
            <w:r>
              <w:t>1219</w:t>
            </w:r>
          </w:p>
        </w:tc>
        <w:tc>
          <w:tcPr>
            <w:tcW w:w="3582" w:type="dxa"/>
          </w:tcPr>
          <w:p w:rsidR="00454E77" w:rsidRDefault="00454E77" w:rsidP="00DA4C7E">
            <w:pPr>
              <w:pStyle w:val="Table"/>
            </w:pPr>
            <w:r>
              <w:t>Service – Comm.</w:t>
            </w:r>
          </w:p>
        </w:tc>
        <w:tc>
          <w:tcPr>
            <w:tcW w:w="1598" w:type="dxa"/>
            <w:gridSpan w:val="2"/>
          </w:tcPr>
          <w:p w:rsidR="00454E77" w:rsidRDefault="00454E77" w:rsidP="00DA4C7E">
            <w:pPr>
              <w:pStyle w:val="Table"/>
              <w:jc w:val="right"/>
            </w:pPr>
            <w:r>
              <w:t>90.66</w:t>
            </w:r>
          </w:p>
        </w:tc>
      </w:tr>
      <w:tr w:rsidR="00454E77" w:rsidTr="00751B41">
        <w:tc>
          <w:tcPr>
            <w:tcW w:w="3989" w:type="dxa"/>
          </w:tcPr>
          <w:p w:rsidR="00454E77" w:rsidRDefault="00454E77" w:rsidP="0010023C">
            <w:pPr>
              <w:pStyle w:val="Table"/>
            </w:pPr>
            <w:r>
              <w:t>Office City</w:t>
            </w:r>
          </w:p>
        </w:tc>
        <w:tc>
          <w:tcPr>
            <w:tcW w:w="979" w:type="dxa"/>
          </w:tcPr>
          <w:p w:rsidR="00454E77" w:rsidRDefault="00454E77" w:rsidP="00DA4C7E">
            <w:pPr>
              <w:pStyle w:val="Table"/>
              <w:jc w:val="center"/>
            </w:pPr>
            <w:r>
              <w:t>1220</w:t>
            </w:r>
          </w:p>
        </w:tc>
        <w:tc>
          <w:tcPr>
            <w:tcW w:w="3582" w:type="dxa"/>
          </w:tcPr>
          <w:p w:rsidR="00454E77" w:rsidRDefault="00454E77" w:rsidP="00DA4C7E">
            <w:pPr>
              <w:pStyle w:val="Table"/>
            </w:pPr>
            <w:r>
              <w:t>Supplies – 911</w:t>
            </w:r>
          </w:p>
        </w:tc>
        <w:tc>
          <w:tcPr>
            <w:tcW w:w="1598" w:type="dxa"/>
            <w:gridSpan w:val="2"/>
          </w:tcPr>
          <w:p w:rsidR="00454E77" w:rsidRDefault="00454E77" w:rsidP="00DA4C7E">
            <w:pPr>
              <w:pStyle w:val="Table"/>
              <w:jc w:val="right"/>
            </w:pPr>
            <w:r>
              <w:t>46.04</w:t>
            </w:r>
          </w:p>
        </w:tc>
      </w:tr>
      <w:tr w:rsidR="00454E77" w:rsidTr="00751B41">
        <w:tc>
          <w:tcPr>
            <w:tcW w:w="3989" w:type="dxa"/>
          </w:tcPr>
          <w:p w:rsidR="00454E77" w:rsidRDefault="00454E77" w:rsidP="0010023C">
            <w:pPr>
              <w:pStyle w:val="Table"/>
            </w:pPr>
            <w:r>
              <w:t>Dell</w:t>
            </w:r>
          </w:p>
        </w:tc>
        <w:tc>
          <w:tcPr>
            <w:tcW w:w="979" w:type="dxa"/>
          </w:tcPr>
          <w:p w:rsidR="00454E77" w:rsidRDefault="00454E77" w:rsidP="00DA4C7E">
            <w:pPr>
              <w:pStyle w:val="Table"/>
              <w:jc w:val="center"/>
            </w:pPr>
            <w:r>
              <w:t>1221</w:t>
            </w:r>
          </w:p>
        </w:tc>
        <w:tc>
          <w:tcPr>
            <w:tcW w:w="3582" w:type="dxa"/>
          </w:tcPr>
          <w:p w:rsidR="00454E77" w:rsidRDefault="00454E77" w:rsidP="00DA4C7E">
            <w:pPr>
              <w:pStyle w:val="Table"/>
            </w:pPr>
            <w:r>
              <w:t>Computer – 911</w:t>
            </w:r>
          </w:p>
        </w:tc>
        <w:tc>
          <w:tcPr>
            <w:tcW w:w="1598" w:type="dxa"/>
            <w:gridSpan w:val="2"/>
          </w:tcPr>
          <w:p w:rsidR="00454E77" w:rsidRDefault="00454E77" w:rsidP="00DA4C7E">
            <w:pPr>
              <w:pStyle w:val="Table"/>
              <w:jc w:val="right"/>
            </w:pPr>
            <w:r>
              <w:t>543.65</w:t>
            </w:r>
          </w:p>
        </w:tc>
      </w:tr>
      <w:tr w:rsidR="00454E77" w:rsidTr="00751B41">
        <w:tc>
          <w:tcPr>
            <w:tcW w:w="3989" w:type="dxa"/>
          </w:tcPr>
          <w:p w:rsidR="00454E77" w:rsidRDefault="00454E77" w:rsidP="0010023C">
            <w:pPr>
              <w:pStyle w:val="Table"/>
            </w:pPr>
            <w:r>
              <w:t>Val Tech</w:t>
            </w:r>
          </w:p>
        </w:tc>
        <w:tc>
          <w:tcPr>
            <w:tcW w:w="979" w:type="dxa"/>
          </w:tcPr>
          <w:p w:rsidR="00454E77" w:rsidRDefault="00454E77" w:rsidP="00DA4C7E">
            <w:pPr>
              <w:pStyle w:val="Table"/>
              <w:jc w:val="center"/>
            </w:pPr>
            <w:r>
              <w:t>1222</w:t>
            </w:r>
          </w:p>
        </w:tc>
        <w:tc>
          <w:tcPr>
            <w:tcW w:w="3582" w:type="dxa"/>
          </w:tcPr>
          <w:p w:rsidR="00454E77" w:rsidRDefault="00454E77" w:rsidP="00DA4C7E">
            <w:pPr>
              <w:pStyle w:val="Table"/>
            </w:pPr>
            <w:r>
              <w:t>Service – 911</w:t>
            </w:r>
          </w:p>
        </w:tc>
        <w:tc>
          <w:tcPr>
            <w:tcW w:w="1598" w:type="dxa"/>
            <w:gridSpan w:val="2"/>
          </w:tcPr>
          <w:p w:rsidR="00454E77" w:rsidRDefault="00454E77" w:rsidP="00DA4C7E">
            <w:pPr>
              <w:pStyle w:val="Table"/>
              <w:jc w:val="right"/>
            </w:pPr>
            <w:r>
              <w:t>15.59</w:t>
            </w:r>
          </w:p>
        </w:tc>
      </w:tr>
      <w:tr w:rsidR="00454E77" w:rsidTr="00751B41">
        <w:tc>
          <w:tcPr>
            <w:tcW w:w="3989" w:type="dxa"/>
          </w:tcPr>
          <w:p w:rsidR="00454E77" w:rsidRDefault="00454E77" w:rsidP="0010023C">
            <w:pPr>
              <w:pStyle w:val="Table"/>
            </w:pPr>
            <w:r>
              <w:t>Office City</w:t>
            </w:r>
          </w:p>
        </w:tc>
        <w:tc>
          <w:tcPr>
            <w:tcW w:w="979" w:type="dxa"/>
          </w:tcPr>
          <w:p w:rsidR="00454E77" w:rsidRDefault="00454E77" w:rsidP="00DA4C7E">
            <w:pPr>
              <w:pStyle w:val="Table"/>
              <w:jc w:val="center"/>
            </w:pPr>
            <w:r>
              <w:t>1223</w:t>
            </w:r>
          </w:p>
        </w:tc>
        <w:tc>
          <w:tcPr>
            <w:tcW w:w="3582" w:type="dxa"/>
          </w:tcPr>
          <w:p w:rsidR="00454E77" w:rsidRDefault="00454E77" w:rsidP="00DA4C7E">
            <w:pPr>
              <w:pStyle w:val="Table"/>
            </w:pPr>
            <w:r>
              <w:t>Office Supplies – SHSC</w:t>
            </w:r>
          </w:p>
        </w:tc>
        <w:tc>
          <w:tcPr>
            <w:tcW w:w="1598" w:type="dxa"/>
            <w:gridSpan w:val="2"/>
          </w:tcPr>
          <w:p w:rsidR="00454E77" w:rsidRDefault="00454E77" w:rsidP="00DA4C7E">
            <w:pPr>
              <w:pStyle w:val="Table"/>
              <w:jc w:val="right"/>
            </w:pPr>
            <w:r>
              <w:t>41.08</w:t>
            </w:r>
          </w:p>
        </w:tc>
      </w:tr>
      <w:tr w:rsidR="00454E77" w:rsidTr="00751B41">
        <w:tc>
          <w:tcPr>
            <w:tcW w:w="3989" w:type="dxa"/>
          </w:tcPr>
          <w:p w:rsidR="00454E77" w:rsidRDefault="00454E77" w:rsidP="0010023C">
            <w:pPr>
              <w:pStyle w:val="Table"/>
            </w:pPr>
            <w:r>
              <w:t>South Central Power</w:t>
            </w:r>
          </w:p>
        </w:tc>
        <w:tc>
          <w:tcPr>
            <w:tcW w:w="979" w:type="dxa"/>
          </w:tcPr>
          <w:p w:rsidR="00454E77" w:rsidRDefault="00454E77" w:rsidP="00DA4C7E">
            <w:pPr>
              <w:pStyle w:val="Table"/>
              <w:jc w:val="center"/>
            </w:pPr>
            <w:r>
              <w:t>1224</w:t>
            </w:r>
          </w:p>
        </w:tc>
        <w:tc>
          <w:tcPr>
            <w:tcW w:w="3582" w:type="dxa"/>
          </w:tcPr>
          <w:p w:rsidR="00454E77" w:rsidRDefault="00454E77" w:rsidP="00DA4C7E">
            <w:pPr>
              <w:pStyle w:val="Table"/>
            </w:pPr>
            <w:r>
              <w:t>Service – SHSC</w:t>
            </w:r>
          </w:p>
        </w:tc>
        <w:tc>
          <w:tcPr>
            <w:tcW w:w="1598" w:type="dxa"/>
            <w:gridSpan w:val="2"/>
          </w:tcPr>
          <w:p w:rsidR="00454E77" w:rsidRDefault="00454E77" w:rsidP="00DA4C7E">
            <w:pPr>
              <w:pStyle w:val="Table"/>
              <w:jc w:val="right"/>
            </w:pPr>
            <w:r>
              <w:t>258.00</w:t>
            </w:r>
          </w:p>
        </w:tc>
      </w:tr>
      <w:tr w:rsidR="00454E77" w:rsidTr="00751B41">
        <w:tc>
          <w:tcPr>
            <w:tcW w:w="3989" w:type="dxa"/>
          </w:tcPr>
          <w:p w:rsidR="00454E77" w:rsidRDefault="00794255" w:rsidP="0010023C">
            <w:pPr>
              <w:pStyle w:val="Table"/>
            </w:pPr>
            <w:r>
              <w:t>Barnes Advertising</w:t>
            </w:r>
          </w:p>
        </w:tc>
        <w:tc>
          <w:tcPr>
            <w:tcW w:w="979" w:type="dxa"/>
          </w:tcPr>
          <w:p w:rsidR="00454E77" w:rsidRDefault="00794255" w:rsidP="00DA4C7E">
            <w:pPr>
              <w:pStyle w:val="Table"/>
              <w:jc w:val="center"/>
            </w:pPr>
            <w:r>
              <w:t>1225</w:t>
            </w:r>
          </w:p>
        </w:tc>
        <w:tc>
          <w:tcPr>
            <w:tcW w:w="3582" w:type="dxa"/>
          </w:tcPr>
          <w:p w:rsidR="00454E77" w:rsidRDefault="00794255" w:rsidP="00DA4C7E">
            <w:pPr>
              <w:pStyle w:val="Table"/>
            </w:pPr>
            <w:r>
              <w:t>Billboard May &amp; June – SHSC</w:t>
            </w:r>
          </w:p>
        </w:tc>
        <w:tc>
          <w:tcPr>
            <w:tcW w:w="1598" w:type="dxa"/>
            <w:gridSpan w:val="2"/>
          </w:tcPr>
          <w:p w:rsidR="00454E77" w:rsidRDefault="00794255" w:rsidP="00DA4C7E">
            <w:pPr>
              <w:pStyle w:val="Table"/>
              <w:jc w:val="right"/>
            </w:pPr>
            <w:r>
              <w:t>175.00</w:t>
            </w:r>
          </w:p>
        </w:tc>
      </w:tr>
      <w:tr w:rsidR="00794255" w:rsidTr="00751B41">
        <w:tc>
          <w:tcPr>
            <w:tcW w:w="3989" w:type="dxa"/>
          </w:tcPr>
          <w:p w:rsidR="00794255" w:rsidRDefault="00794255" w:rsidP="0010023C">
            <w:pPr>
              <w:pStyle w:val="Table"/>
            </w:pPr>
            <w:r>
              <w:t>Hyatt Regency Columbus</w:t>
            </w:r>
          </w:p>
        </w:tc>
        <w:tc>
          <w:tcPr>
            <w:tcW w:w="979" w:type="dxa"/>
          </w:tcPr>
          <w:p w:rsidR="00794255" w:rsidRDefault="00794255" w:rsidP="00DA4C7E">
            <w:pPr>
              <w:pStyle w:val="Table"/>
              <w:jc w:val="center"/>
            </w:pPr>
            <w:r>
              <w:t>1226</w:t>
            </w:r>
          </w:p>
        </w:tc>
        <w:tc>
          <w:tcPr>
            <w:tcW w:w="3582" w:type="dxa"/>
          </w:tcPr>
          <w:p w:rsidR="00794255" w:rsidRDefault="00794255" w:rsidP="00DA4C7E">
            <w:pPr>
              <w:pStyle w:val="Table"/>
            </w:pPr>
            <w:r>
              <w:t>Two Days in May Conf. – VOCA</w:t>
            </w:r>
          </w:p>
        </w:tc>
        <w:tc>
          <w:tcPr>
            <w:tcW w:w="1598" w:type="dxa"/>
            <w:gridSpan w:val="2"/>
          </w:tcPr>
          <w:p w:rsidR="00794255" w:rsidRDefault="00794255" w:rsidP="00DA4C7E">
            <w:pPr>
              <w:pStyle w:val="Table"/>
              <w:jc w:val="right"/>
            </w:pPr>
            <w:r>
              <w:t>618.63</w:t>
            </w:r>
          </w:p>
        </w:tc>
      </w:tr>
      <w:tr w:rsidR="00794255" w:rsidTr="00751B41">
        <w:tc>
          <w:tcPr>
            <w:tcW w:w="3989" w:type="dxa"/>
          </w:tcPr>
          <w:p w:rsidR="00794255" w:rsidRDefault="00794255" w:rsidP="0010023C">
            <w:pPr>
              <w:pStyle w:val="Table"/>
            </w:pPr>
            <w:r>
              <w:t>Logan Fire Dept.</w:t>
            </w:r>
          </w:p>
        </w:tc>
        <w:tc>
          <w:tcPr>
            <w:tcW w:w="979" w:type="dxa"/>
          </w:tcPr>
          <w:p w:rsidR="00794255" w:rsidRDefault="00794255" w:rsidP="00DA4C7E">
            <w:pPr>
              <w:pStyle w:val="Table"/>
              <w:jc w:val="center"/>
            </w:pPr>
            <w:r>
              <w:t>1227</w:t>
            </w:r>
          </w:p>
        </w:tc>
        <w:tc>
          <w:tcPr>
            <w:tcW w:w="3582" w:type="dxa"/>
          </w:tcPr>
          <w:p w:rsidR="00794255" w:rsidRDefault="00794255" w:rsidP="00DA4C7E">
            <w:pPr>
              <w:pStyle w:val="Table"/>
            </w:pPr>
            <w:r>
              <w:t>Inspection – Safety</w:t>
            </w:r>
          </w:p>
        </w:tc>
        <w:tc>
          <w:tcPr>
            <w:tcW w:w="1598" w:type="dxa"/>
            <w:gridSpan w:val="2"/>
          </w:tcPr>
          <w:p w:rsidR="00794255" w:rsidRDefault="00794255" w:rsidP="00DA4C7E">
            <w:pPr>
              <w:pStyle w:val="Table"/>
              <w:jc w:val="right"/>
            </w:pPr>
            <w:r>
              <w:t>300.00</w:t>
            </w:r>
          </w:p>
        </w:tc>
      </w:tr>
      <w:tr w:rsidR="00794255" w:rsidTr="00751B41">
        <w:tc>
          <w:tcPr>
            <w:tcW w:w="3989" w:type="dxa"/>
          </w:tcPr>
          <w:p w:rsidR="00794255" w:rsidRDefault="00794255" w:rsidP="0010023C">
            <w:pPr>
              <w:pStyle w:val="Table"/>
            </w:pPr>
            <w:r>
              <w:t>Osburn Associates, Inc.</w:t>
            </w:r>
          </w:p>
        </w:tc>
        <w:tc>
          <w:tcPr>
            <w:tcW w:w="979" w:type="dxa"/>
          </w:tcPr>
          <w:p w:rsidR="00794255" w:rsidRDefault="00794255" w:rsidP="00DA4C7E">
            <w:pPr>
              <w:pStyle w:val="Table"/>
              <w:jc w:val="center"/>
            </w:pPr>
            <w:r>
              <w:t>1228</w:t>
            </w:r>
          </w:p>
        </w:tc>
        <w:tc>
          <w:tcPr>
            <w:tcW w:w="3582" w:type="dxa"/>
          </w:tcPr>
          <w:p w:rsidR="00794255" w:rsidRDefault="00794255" w:rsidP="006E792C">
            <w:pPr>
              <w:pStyle w:val="Table"/>
            </w:pPr>
            <w:r>
              <w:t>Signs</w:t>
            </w:r>
            <w:r w:rsidR="009737AD">
              <w:t>/</w:t>
            </w:r>
            <w:r>
              <w:t>Sign</w:t>
            </w:r>
            <w:r w:rsidR="006E792C">
              <w:t xml:space="preserve"> P</w:t>
            </w:r>
            <w:r>
              <w:t>osts</w:t>
            </w:r>
            <w:r w:rsidR="009737AD">
              <w:t>/</w:t>
            </w:r>
            <w:r>
              <w:t>Brackets</w:t>
            </w:r>
            <w:r w:rsidR="006E792C">
              <w:t xml:space="preserve"> -</w:t>
            </w:r>
            <w:r>
              <w:t>Engineer</w:t>
            </w:r>
          </w:p>
        </w:tc>
        <w:tc>
          <w:tcPr>
            <w:tcW w:w="1598" w:type="dxa"/>
            <w:gridSpan w:val="2"/>
          </w:tcPr>
          <w:p w:rsidR="00794255" w:rsidRDefault="00794255" w:rsidP="00DA4C7E">
            <w:pPr>
              <w:pStyle w:val="Table"/>
              <w:jc w:val="right"/>
            </w:pPr>
            <w:r>
              <w:t>85.47</w:t>
            </w:r>
          </w:p>
        </w:tc>
      </w:tr>
      <w:tr w:rsidR="00794255" w:rsidTr="00751B41">
        <w:tc>
          <w:tcPr>
            <w:tcW w:w="3989" w:type="dxa"/>
          </w:tcPr>
          <w:p w:rsidR="00794255" w:rsidRDefault="00794255" w:rsidP="0010023C">
            <w:pPr>
              <w:pStyle w:val="Table"/>
            </w:pPr>
            <w:r>
              <w:t>Goss Supply Co.</w:t>
            </w:r>
          </w:p>
        </w:tc>
        <w:tc>
          <w:tcPr>
            <w:tcW w:w="979" w:type="dxa"/>
          </w:tcPr>
          <w:p w:rsidR="00794255" w:rsidRDefault="00794255" w:rsidP="00DA4C7E">
            <w:pPr>
              <w:pStyle w:val="Table"/>
              <w:jc w:val="center"/>
            </w:pPr>
            <w:r>
              <w:t>1229</w:t>
            </w:r>
          </w:p>
        </w:tc>
        <w:tc>
          <w:tcPr>
            <w:tcW w:w="3582" w:type="dxa"/>
          </w:tcPr>
          <w:p w:rsidR="00794255" w:rsidRDefault="00794255" w:rsidP="00DA4C7E">
            <w:pPr>
              <w:pStyle w:val="Table"/>
            </w:pPr>
            <w:r>
              <w:t>Supplies – Engineer</w:t>
            </w:r>
          </w:p>
        </w:tc>
        <w:tc>
          <w:tcPr>
            <w:tcW w:w="1598" w:type="dxa"/>
            <w:gridSpan w:val="2"/>
          </w:tcPr>
          <w:p w:rsidR="00794255" w:rsidRDefault="00794255" w:rsidP="00DA4C7E">
            <w:pPr>
              <w:pStyle w:val="Table"/>
              <w:jc w:val="right"/>
            </w:pPr>
            <w:r>
              <w:t>161.07</w:t>
            </w:r>
          </w:p>
        </w:tc>
      </w:tr>
      <w:tr w:rsidR="00794255" w:rsidTr="00751B41">
        <w:tc>
          <w:tcPr>
            <w:tcW w:w="3989" w:type="dxa"/>
          </w:tcPr>
          <w:p w:rsidR="00794255" w:rsidRDefault="00794255" w:rsidP="0010023C">
            <w:pPr>
              <w:pStyle w:val="Table"/>
            </w:pPr>
            <w:r>
              <w:t>Amy Campbell</w:t>
            </w:r>
          </w:p>
        </w:tc>
        <w:tc>
          <w:tcPr>
            <w:tcW w:w="979" w:type="dxa"/>
          </w:tcPr>
          <w:p w:rsidR="00794255" w:rsidRDefault="00794255" w:rsidP="00DA4C7E">
            <w:pPr>
              <w:pStyle w:val="Table"/>
              <w:jc w:val="center"/>
            </w:pPr>
            <w:r>
              <w:t>1230</w:t>
            </w:r>
          </w:p>
        </w:tc>
        <w:tc>
          <w:tcPr>
            <w:tcW w:w="3582" w:type="dxa"/>
          </w:tcPr>
          <w:p w:rsidR="00794255" w:rsidRDefault="00794255" w:rsidP="00DA4C7E">
            <w:pPr>
              <w:pStyle w:val="Table"/>
            </w:pPr>
            <w:r>
              <w:t>Cleaning – Engineer</w:t>
            </w:r>
          </w:p>
        </w:tc>
        <w:tc>
          <w:tcPr>
            <w:tcW w:w="1598" w:type="dxa"/>
            <w:gridSpan w:val="2"/>
          </w:tcPr>
          <w:p w:rsidR="00794255" w:rsidRDefault="00794255" w:rsidP="00DA4C7E">
            <w:pPr>
              <w:pStyle w:val="Table"/>
              <w:jc w:val="right"/>
            </w:pPr>
            <w:r>
              <w:t>125.00</w:t>
            </w:r>
          </w:p>
        </w:tc>
      </w:tr>
      <w:tr w:rsidR="00794255" w:rsidTr="00751B41">
        <w:tc>
          <w:tcPr>
            <w:tcW w:w="3989" w:type="dxa"/>
          </w:tcPr>
          <w:p w:rsidR="00794255" w:rsidRDefault="00794255" w:rsidP="0010023C">
            <w:pPr>
              <w:pStyle w:val="Table"/>
            </w:pPr>
            <w:r>
              <w:t>Columbus Engineering Consultants, Inc.</w:t>
            </w:r>
          </w:p>
        </w:tc>
        <w:tc>
          <w:tcPr>
            <w:tcW w:w="979" w:type="dxa"/>
          </w:tcPr>
          <w:p w:rsidR="00794255" w:rsidRDefault="00794255" w:rsidP="00DA4C7E">
            <w:pPr>
              <w:pStyle w:val="Table"/>
              <w:jc w:val="center"/>
            </w:pPr>
            <w:r>
              <w:t>1231</w:t>
            </w:r>
          </w:p>
        </w:tc>
        <w:tc>
          <w:tcPr>
            <w:tcW w:w="3582" w:type="dxa"/>
          </w:tcPr>
          <w:p w:rsidR="00794255" w:rsidRDefault="00794255" w:rsidP="00DA4C7E">
            <w:pPr>
              <w:pStyle w:val="Table"/>
            </w:pPr>
            <w:r>
              <w:t>Consulting Services for Ohio Ave. Bridge Replacement – Engineer</w:t>
            </w:r>
          </w:p>
        </w:tc>
        <w:tc>
          <w:tcPr>
            <w:tcW w:w="1598" w:type="dxa"/>
            <w:gridSpan w:val="2"/>
          </w:tcPr>
          <w:p w:rsidR="00794255" w:rsidRDefault="00794255" w:rsidP="00DA4C7E">
            <w:pPr>
              <w:pStyle w:val="Table"/>
              <w:jc w:val="right"/>
            </w:pPr>
            <w:r>
              <w:t>7,200.00</w:t>
            </w:r>
          </w:p>
        </w:tc>
      </w:tr>
      <w:tr w:rsidR="00260DB3" w:rsidTr="00751B41">
        <w:tc>
          <w:tcPr>
            <w:tcW w:w="3989" w:type="dxa"/>
          </w:tcPr>
          <w:p w:rsidR="00260DB3" w:rsidRDefault="00260DB3" w:rsidP="0010023C">
            <w:pPr>
              <w:pStyle w:val="Table"/>
            </w:pPr>
            <w:r>
              <w:t>Citizen Bank of Logan</w:t>
            </w:r>
          </w:p>
        </w:tc>
        <w:tc>
          <w:tcPr>
            <w:tcW w:w="979" w:type="dxa"/>
          </w:tcPr>
          <w:p w:rsidR="00260DB3" w:rsidRDefault="00260DB3" w:rsidP="00DA4C7E">
            <w:pPr>
              <w:pStyle w:val="Table"/>
              <w:jc w:val="center"/>
            </w:pPr>
            <w:r>
              <w:t>1232</w:t>
            </w:r>
          </w:p>
        </w:tc>
        <w:tc>
          <w:tcPr>
            <w:tcW w:w="3582" w:type="dxa"/>
          </w:tcPr>
          <w:p w:rsidR="00260DB3" w:rsidRDefault="00260DB3" w:rsidP="00DA4C7E">
            <w:pPr>
              <w:pStyle w:val="Table"/>
            </w:pPr>
            <w:r>
              <w:t>Checks – Juv. Ct.</w:t>
            </w:r>
          </w:p>
        </w:tc>
        <w:tc>
          <w:tcPr>
            <w:tcW w:w="1598" w:type="dxa"/>
            <w:gridSpan w:val="2"/>
          </w:tcPr>
          <w:p w:rsidR="00260DB3" w:rsidRDefault="00260DB3" w:rsidP="00DA4C7E">
            <w:pPr>
              <w:pStyle w:val="Table"/>
              <w:jc w:val="right"/>
            </w:pPr>
            <w:r>
              <w:t>36.00</w:t>
            </w:r>
          </w:p>
        </w:tc>
      </w:tr>
      <w:tr w:rsidR="00260DB3" w:rsidTr="00751B41">
        <w:tc>
          <w:tcPr>
            <w:tcW w:w="3989" w:type="dxa"/>
          </w:tcPr>
          <w:p w:rsidR="00260DB3" w:rsidRDefault="00260DB3" w:rsidP="0010023C">
            <w:pPr>
              <w:pStyle w:val="Table"/>
            </w:pPr>
            <w:r>
              <w:lastRenderedPageBreak/>
              <w:t>Bailey’s Painting</w:t>
            </w:r>
          </w:p>
        </w:tc>
        <w:tc>
          <w:tcPr>
            <w:tcW w:w="979" w:type="dxa"/>
          </w:tcPr>
          <w:p w:rsidR="00260DB3" w:rsidRDefault="00260DB3" w:rsidP="00DA4C7E">
            <w:pPr>
              <w:pStyle w:val="Table"/>
              <w:jc w:val="center"/>
            </w:pPr>
            <w:r>
              <w:t>1233</w:t>
            </w:r>
          </w:p>
        </w:tc>
        <w:tc>
          <w:tcPr>
            <w:tcW w:w="3582" w:type="dxa"/>
          </w:tcPr>
          <w:p w:rsidR="00260DB3" w:rsidRDefault="00260DB3" w:rsidP="00DA4C7E">
            <w:pPr>
              <w:pStyle w:val="Table"/>
            </w:pPr>
            <w:r>
              <w:t>Repair &amp; Paint Recorder’s Office Due to Fire – Comm.</w:t>
            </w:r>
          </w:p>
        </w:tc>
        <w:tc>
          <w:tcPr>
            <w:tcW w:w="1598" w:type="dxa"/>
            <w:gridSpan w:val="2"/>
          </w:tcPr>
          <w:p w:rsidR="00260DB3" w:rsidRDefault="00260DB3" w:rsidP="00DA4C7E">
            <w:pPr>
              <w:pStyle w:val="Table"/>
              <w:jc w:val="right"/>
            </w:pPr>
            <w:r>
              <w:t>800.00</w:t>
            </w:r>
          </w:p>
        </w:tc>
      </w:tr>
      <w:tr w:rsidR="00260DB3" w:rsidTr="00751B41">
        <w:tc>
          <w:tcPr>
            <w:tcW w:w="3989" w:type="dxa"/>
          </w:tcPr>
          <w:p w:rsidR="00260DB3" w:rsidRDefault="00260DB3" w:rsidP="0010023C">
            <w:pPr>
              <w:pStyle w:val="Table"/>
            </w:pPr>
            <w:r>
              <w:t>ERS of Columbus</w:t>
            </w:r>
          </w:p>
        </w:tc>
        <w:tc>
          <w:tcPr>
            <w:tcW w:w="979" w:type="dxa"/>
          </w:tcPr>
          <w:p w:rsidR="00260DB3" w:rsidRDefault="00260DB3" w:rsidP="00DA4C7E">
            <w:pPr>
              <w:pStyle w:val="Table"/>
              <w:jc w:val="center"/>
            </w:pPr>
            <w:r>
              <w:t>1234</w:t>
            </w:r>
          </w:p>
        </w:tc>
        <w:tc>
          <w:tcPr>
            <w:tcW w:w="3582" w:type="dxa"/>
          </w:tcPr>
          <w:p w:rsidR="00260DB3" w:rsidRDefault="00260DB3" w:rsidP="00DA4C7E">
            <w:pPr>
              <w:pStyle w:val="Table"/>
            </w:pPr>
            <w:r>
              <w:t>Electronic Cleanup Due to Fire in Recorder’s Office – Comm.</w:t>
            </w:r>
          </w:p>
        </w:tc>
        <w:tc>
          <w:tcPr>
            <w:tcW w:w="1598" w:type="dxa"/>
            <w:gridSpan w:val="2"/>
          </w:tcPr>
          <w:p w:rsidR="00260DB3" w:rsidRDefault="00260DB3" w:rsidP="00DA4C7E">
            <w:pPr>
              <w:pStyle w:val="Table"/>
              <w:jc w:val="right"/>
            </w:pPr>
            <w:r>
              <w:t>2,414.50</w:t>
            </w:r>
          </w:p>
        </w:tc>
      </w:tr>
      <w:tr w:rsidR="00260DB3" w:rsidTr="00751B41">
        <w:tc>
          <w:tcPr>
            <w:tcW w:w="3989" w:type="dxa"/>
          </w:tcPr>
          <w:p w:rsidR="00260DB3" w:rsidRDefault="00260DB3" w:rsidP="0010023C">
            <w:pPr>
              <w:pStyle w:val="Table"/>
            </w:pPr>
            <w:r>
              <w:t>Office City</w:t>
            </w:r>
          </w:p>
        </w:tc>
        <w:tc>
          <w:tcPr>
            <w:tcW w:w="979" w:type="dxa"/>
          </w:tcPr>
          <w:p w:rsidR="00260DB3" w:rsidRDefault="00260DB3" w:rsidP="00DA4C7E">
            <w:pPr>
              <w:pStyle w:val="Table"/>
              <w:jc w:val="center"/>
            </w:pPr>
            <w:r>
              <w:t>1235</w:t>
            </w:r>
          </w:p>
        </w:tc>
        <w:tc>
          <w:tcPr>
            <w:tcW w:w="3582" w:type="dxa"/>
          </w:tcPr>
          <w:p w:rsidR="00260DB3" w:rsidRDefault="00260DB3" w:rsidP="00DA4C7E">
            <w:pPr>
              <w:pStyle w:val="Table"/>
            </w:pPr>
            <w:r>
              <w:t>Office Supplies – Juv. Ct.</w:t>
            </w:r>
          </w:p>
        </w:tc>
        <w:tc>
          <w:tcPr>
            <w:tcW w:w="1598" w:type="dxa"/>
            <w:gridSpan w:val="2"/>
          </w:tcPr>
          <w:p w:rsidR="00260DB3" w:rsidRDefault="00260DB3" w:rsidP="00DA4C7E">
            <w:pPr>
              <w:pStyle w:val="Table"/>
              <w:jc w:val="right"/>
            </w:pPr>
            <w:r>
              <w:t>183.72</w:t>
            </w:r>
          </w:p>
        </w:tc>
      </w:tr>
      <w:tr w:rsidR="00260DB3" w:rsidTr="00751B41">
        <w:tc>
          <w:tcPr>
            <w:tcW w:w="3989" w:type="dxa"/>
          </w:tcPr>
          <w:p w:rsidR="00260DB3" w:rsidRDefault="00260DB3" w:rsidP="0010023C">
            <w:pPr>
              <w:pStyle w:val="Table"/>
            </w:pPr>
            <w:r>
              <w:t>Glacier Mountain Bottled Water</w:t>
            </w:r>
          </w:p>
        </w:tc>
        <w:tc>
          <w:tcPr>
            <w:tcW w:w="979" w:type="dxa"/>
          </w:tcPr>
          <w:p w:rsidR="00260DB3" w:rsidRDefault="00260DB3" w:rsidP="00DA4C7E">
            <w:pPr>
              <w:pStyle w:val="Table"/>
              <w:jc w:val="center"/>
            </w:pPr>
            <w:r>
              <w:t>1236</w:t>
            </w:r>
          </w:p>
        </w:tc>
        <w:tc>
          <w:tcPr>
            <w:tcW w:w="3582" w:type="dxa"/>
          </w:tcPr>
          <w:p w:rsidR="00260DB3" w:rsidRDefault="00260DB3" w:rsidP="00DA4C7E">
            <w:pPr>
              <w:pStyle w:val="Table"/>
            </w:pPr>
            <w:r>
              <w:t>Water Service for Juv. Ct. &amp; Probate Ct. – Juv. Ct.</w:t>
            </w:r>
          </w:p>
        </w:tc>
        <w:tc>
          <w:tcPr>
            <w:tcW w:w="1598" w:type="dxa"/>
            <w:gridSpan w:val="2"/>
          </w:tcPr>
          <w:p w:rsidR="00260DB3" w:rsidRDefault="00260DB3" w:rsidP="00DA4C7E">
            <w:pPr>
              <w:pStyle w:val="Table"/>
              <w:jc w:val="right"/>
            </w:pPr>
            <w:r>
              <w:t>98.50</w:t>
            </w:r>
          </w:p>
        </w:tc>
      </w:tr>
      <w:tr w:rsidR="00260DB3" w:rsidTr="00751B41">
        <w:tc>
          <w:tcPr>
            <w:tcW w:w="3989" w:type="dxa"/>
          </w:tcPr>
          <w:p w:rsidR="00260DB3" w:rsidRDefault="00260DB3" w:rsidP="0010023C">
            <w:pPr>
              <w:pStyle w:val="Table"/>
            </w:pPr>
            <w:r>
              <w:t>Jorden Meadows</w:t>
            </w:r>
          </w:p>
        </w:tc>
        <w:tc>
          <w:tcPr>
            <w:tcW w:w="979" w:type="dxa"/>
          </w:tcPr>
          <w:p w:rsidR="00260DB3" w:rsidRDefault="00260DB3" w:rsidP="00DA4C7E">
            <w:pPr>
              <w:pStyle w:val="Table"/>
              <w:jc w:val="center"/>
            </w:pPr>
            <w:r>
              <w:t>1237</w:t>
            </w:r>
          </w:p>
        </w:tc>
        <w:tc>
          <w:tcPr>
            <w:tcW w:w="3582" w:type="dxa"/>
          </w:tcPr>
          <w:p w:rsidR="00260DB3" w:rsidRDefault="00260DB3" w:rsidP="00DA4C7E">
            <w:pPr>
              <w:pStyle w:val="Table"/>
            </w:pPr>
            <w:r>
              <w:t>Emergency Guardian Fees Clarence Creamer-20152009 – Probate Ct.</w:t>
            </w:r>
          </w:p>
        </w:tc>
        <w:tc>
          <w:tcPr>
            <w:tcW w:w="1598" w:type="dxa"/>
            <w:gridSpan w:val="2"/>
          </w:tcPr>
          <w:p w:rsidR="00260DB3" w:rsidRDefault="00260DB3" w:rsidP="00DA4C7E">
            <w:pPr>
              <w:pStyle w:val="Table"/>
              <w:jc w:val="right"/>
            </w:pPr>
            <w:r>
              <w:t>330.00</w:t>
            </w:r>
          </w:p>
        </w:tc>
      </w:tr>
      <w:tr w:rsidR="00260DB3" w:rsidTr="00751B41">
        <w:tc>
          <w:tcPr>
            <w:tcW w:w="3989" w:type="dxa"/>
          </w:tcPr>
          <w:p w:rsidR="00260DB3" w:rsidRDefault="00260DB3" w:rsidP="0010023C">
            <w:pPr>
              <w:pStyle w:val="Table"/>
            </w:pPr>
            <w:r>
              <w:t>Xerox Corporation</w:t>
            </w:r>
          </w:p>
        </w:tc>
        <w:tc>
          <w:tcPr>
            <w:tcW w:w="979" w:type="dxa"/>
          </w:tcPr>
          <w:p w:rsidR="00260DB3" w:rsidRDefault="00260DB3" w:rsidP="00DA4C7E">
            <w:pPr>
              <w:pStyle w:val="Table"/>
              <w:jc w:val="center"/>
            </w:pPr>
            <w:r>
              <w:t>1238</w:t>
            </w:r>
          </w:p>
        </w:tc>
        <w:tc>
          <w:tcPr>
            <w:tcW w:w="3582" w:type="dxa"/>
          </w:tcPr>
          <w:p w:rsidR="00260DB3" w:rsidRDefault="00260DB3" w:rsidP="00DA4C7E">
            <w:pPr>
              <w:pStyle w:val="Table"/>
            </w:pPr>
            <w:r>
              <w:t>Copier Lease &amp; Copy Fees – Law Library</w:t>
            </w:r>
          </w:p>
        </w:tc>
        <w:tc>
          <w:tcPr>
            <w:tcW w:w="1598" w:type="dxa"/>
            <w:gridSpan w:val="2"/>
          </w:tcPr>
          <w:p w:rsidR="00260DB3" w:rsidRDefault="00260DB3" w:rsidP="00DA4C7E">
            <w:pPr>
              <w:pStyle w:val="Table"/>
              <w:jc w:val="right"/>
            </w:pPr>
            <w:r>
              <w:t>500.00</w:t>
            </w:r>
          </w:p>
        </w:tc>
      </w:tr>
      <w:tr w:rsidR="00260DB3" w:rsidTr="00751B41">
        <w:tc>
          <w:tcPr>
            <w:tcW w:w="3989" w:type="dxa"/>
          </w:tcPr>
          <w:p w:rsidR="00260DB3" w:rsidRDefault="00260DB3" w:rsidP="0010023C">
            <w:pPr>
              <w:pStyle w:val="Table"/>
            </w:pPr>
            <w:r>
              <w:t>Quill</w:t>
            </w:r>
          </w:p>
        </w:tc>
        <w:tc>
          <w:tcPr>
            <w:tcW w:w="979" w:type="dxa"/>
          </w:tcPr>
          <w:p w:rsidR="00260DB3" w:rsidRDefault="00260DB3" w:rsidP="00DA4C7E">
            <w:pPr>
              <w:pStyle w:val="Table"/>
              <w:jc w:val="center"/>
            </w:pPr>
            <w:r>
              <w:t>1239</w:t>
            </w:r>
          </w:p>
        </w:tc>
        <w:tc>
          <w:tcPr>
            <w:tcW w:w="3582" w:type="dxa"/>
          </w:tcPr>
          <w:p w:rsidR="00260DB3" w:rsidRDefault="00260DB3" w:rsidP="00DA4C7E">
            <w:pPr>
              <w:pStyle w:val="Table"/>
            </w:pPr>
            <w:r>
              <w:t>Supplies – Juv. Ct.</w:t>
            </w:r>
          </w:p>
        </w:tc>
        <w:tc>
          <w:tcPr>
            <w:tcW w:w="1598" w:type="dxa"/>
            <w:gridSpan w:val="2"/>
          </w:tcPr>
          <w:p w:rsidR="00260DB3" w:rsidRDefault="00260DB3" w:rsidP="00DA4C7E">
            <w:pPr>
              <w:pStyle w:val="Table"/>
              <w:jc w:val="right"/>
            </w:pPr>
            <w:r>
              <w:t>775.17</w:t>
            </w:r>
          </w:p>
        </w:tc>
      </w:tr>
      <w:tr w:rsidR="00260DB3" w:rsidTr="00751B41">
        <w:tc>
          <w:tcPr>
            <w:tcW w:w="3989" w:type="dxa"/>
          </w:tcPr>
          <w:p w:rsidR="00260DB3" w:rsidRDefault="00260DB3" w:rsidP="0010023C">
            <w:pPr>
              <w:pStyle w:val="Table"/>
            </w:pPr>
            <w:r>
              <w:t>Ohio Association of Juvenile Court Judges</w:t>
            </w:r>
          </w:p>
        </w:tc>
        <w:tc>
          <w:tcPr>
            <w:tcW w:w="979" w:type="dxa"/>
          </w:tcPr>
          <w:p w:rsidR="00260DB3" w:rsidRDefault="00260DB3" w:rsidP="00DA4C7E">
            <w:pPr>
              <w:pStyle w:val="Table"/>
              <w:jc w:val="center"/>
            </w:pPr>
            <w:r>
              <w:t>1240</w:t>
            </w:r>
          </w:p>
        </w:tc>
        <w:tc>
          <w:tcPr>
            <w:tcW w:w="3582" w:type="dxa"/>
          </w:tcPr>
          <w:p w:rsidR="00260DB3" w:rsidRDefault="00496F36" w:rsidP="00DA4C7E">
            <w:pPr>
              <w:pStyle w:val="Table"/>
            </w:pPr>
            <w:r>
              <w:t>Dues for 2015 OAJCJ &amp; NAJCJ – Juv. Ct.</w:t>
            </w:r>
          </w:p>
        </w:tc>
        <w:tc>
          <w:tcPr>
            <w:tcW w:w="1598" w:type="dxa"/>
            <w:gridSpan w:val="2"/>
          </w:tcPr>
          <w:p w:rsidR="00260DB3" w:rsidRDefault="00496F36" w:rsidP="00DA4C7E">
            <w:pPr>
              <w:pStyle w:val="Table"/>
              <w:jc w:val="right"/>
            </w:pPr>
            <w:r>
              <w:t>740.00</w:t>
            </w:r>
          </w:p>
        </w:tc>
      </w:tr>
      <w:tr w:rsidR="00496F36" w:rsidTr="00751B41">
        <w:tc>
          <w:tcPr>
            <w:tcW w:w="3989" w:type="dxa"/>
          </w:tcPr>
          <w:p w:rsidR="00496F36" w:rsidRDefault="00496F36" w:rsidP="0010023C">
            <w:pPr>
              <w:pStyle w:val="Table"/>
            </w:pPr>
            <w:r>
              <w:t>Ohio State Bar Association</w:t>
            </w:r>
          </w:p>
        </w:tc>
        <w:tc>
          <w:tcPr>
            <w:tcW w:w="979" w:type="dxa"/>
          </w:tcPr>
          <w:p w:rsidR="00496F36" w:rsidRDefault="00496F36" w:rsidP="00DA4C7E">
            <w:pPr>
              <w:pStyle w:val="Table"/>
              <w:jc w:val="center"/>
            </w:pPr>
            <w:r>
              <w:t>1241</w:t>
            </w:r>
          </w:p>
        </w:tc>
        <w:tc>
          <w:tcPr>
            <w:tcW w:w="3582" w:type="dxa"/>
          </w:tcPr>
          <w:p w:rsidR="00496F36" w:rsidRDefault="00496F36" w:rsidP="00DA4C7E">
            <w:pPr>
              <w:pStyle w:val="Table"/>
            </w:pPr>
            <w:r>
              <w:t>Judge Saving 2015 OSBA Dues – Juv. Ct.</w:t>
            </w:r>
          </w:p>
        </w:tc>
        <w:tc>
          <w:tcPr>
            <w:tcW w:w="1598" w:type="dxa"/>
            <w:gridSpan w:val="2"/>
          </w:tcPr>
          <w:p w:rsidR="00496F36" w:rsidRDefault="00496F36" w:rsidP="00DA4C7E">
            <w:pPr>
              <w:pStyle w:val="Table"/>
              <w:jc w:val="right"/>
            </w:pPr>
            <w:r>
              <w:t>240.00</w:t>
            </w:r>
          </w:p>
        </w:tc>
      </w:tr>
      <w:tr w:rsidR="00496F36" w:rsidTr="00751B41">
        <w:tc>
          <w:tcPr>
            <w:tcW w:w="3989" w:type="dxa"/>
          </w:tcPr>
          <w:p w:rsidR="00496F36" w:rsidRDefault="00496F36" w:rsidP="0010023C">
            <w:pPr>
              <w:pStyle w:val="Table"/>
            </w:pPr>
            <w:r>
              <w:t>Globalstar USA</w:t>
            </w:r>
          </w:p>
        </w:tc>
        <w:tc>
          <w:tcPr>
            <w:tcW w:w="979" w:type="dxa"/>
          </w:tcPr>
          <w:p w:rsidR="00496F36" w:rsidRDefault="00496F36" w:rsidP="00DA4C7E">
            <w:pPr>
              <w:pStyle w:val="Table"/>
              <w:jc w:val="center"/>
            </w:pPr>
            <w:r>
              <w:t>1242</w:t>
            </w:r>
          </w:p>
        </w:tc>
        <w:tc>
          <w:tcPr>
            <w:tcW w:w="3582" w:type="dxa"/>
          </w:tcPr>
          <w:p w:rsidR="00496F36" w:rsidRDefault="00496F36" w:rsidP="00DA4C7E">
            <w:pPr>
              <w:pStyle w:val="Table"/>
            </w:pPr>
            <w:r>
              <w:t>Service – EMA</w:t>
            </w:r>
          </w:p>
        </w:tc>
        <w:tc>
          <w:tcPr>
            <w:tcW w:w="1598" w:type="dxa"/>
            <w:gridSpan w:val="2"/>
          </w:tcPr>
          <w:p w:rsidR="00496F36" w:rsidRDefault="00496F36" w:rsidP="00DA4C7E">
            <w:pPr>
              <w:pStyle w:val="Table"/>
              <w:jc w:val="right"/>
            </w:pPr>
            <w:r>
              <w:t>6.79</w:t>
            </w:r>
          </w:p>
        </w:tc>
      </w:tr>
      <w:tr w:rsidR="00DA4C7E" w:rsidRPr="00DA4C7E" w:rsidTr="00751B41">
        <w:tc>
          <w:tcPr>
            <w:tcW w:w="8708" w:type="dxa"/>
            <w:gridSpan w:val="4"/>
          </w:tcPr>
          <w:p w:rsidR="00DA4C7E" w:rsidRPr="00DA4C7E" w:rsidRDefault="00496F36" w:rsidP="00DA4C7E">
            <w:pPr>
              <w:pStyle w:val="Table"/>
              <w:rPr>
                <w:b/>
              </w:rPr>
            </w:pPr>
            <w:r>
              <w:rPr>
                <w:b/>
              </w:rPr>
              <w:t>County, Indigent Guardianship, Municipal Clerk’s Computer, Probate Court Computer, Municipal Ct Probation, Refreshment, Law Library 2010, Felony Delinq Care &amp; Custody, Special Projects-Juv Ct, Capital Projects-SHSC, Hocking County Sewer District, Hocking County 911, Senior Citizens, VOCA Grant, Hocking CO Emergency Management, Transitional/Safety Workplace, Auto Gas</w:t>
            </w:r>
          </w:p>
        </w:tc>
        <w:tc>
          <w:tcPr>
            <w:tcW w:w="1440" w:type="dxa"/>
            <w:tcBorders>
              <w:top w:val="dotted" w:sz="4" w:space="0" w:color="auto"/>
            </w:tcBorders>
          </w:tcPr>
          <w:p w:rsidR="00DA4C7E" w:rsidRPr="00DA4C7E" w:rsidRDefault="00496F36" w:rsidP="00DA4C7E">
            <w:pPr>
              <w:pStyle w:val="Table"/>
              <w:jc w:val="right"/>
              <w:rPr>
                <w:b/>
              </w:rPr>
            </w:pPr>
            <w:r>
              <w:rPr>
                <w:b/>
              </w:rPr>
              <w:t>$164,140.14</w:t>
            </w:r>
          </w:p>
        </w:tc>
      </w:tr>
    </w:tbl>
    <w:p w:rsidR="00DA4C7E" w:rsidRDefault="006F4F29">
      <w:r>
        <w:rPr>
          <w:b/>
          <w:u w:val="single"/>
        </w:rPr>
        <w:t>MARTIN I</w:t>
      </w:r>
      <w:r w:rsidR="00307A4B" w:rsidRPr="00307A4B">
        <w:rPr>
          <w:b/>
          <w:u w:val="single"/>
        </w:rPr>
        <w:t>RVINE-MAYOR:</w:t>
      </w:r>
      <w:r>
        <w:t xml:space="preserve"> Mayor Martin I</w:t>
      </w:r>
      <w:bookmarkStart w:id="0" w:name="_GoBack"/>
      <w:bookmarkEnd w:id="0"/>
      <w:r w:rsidR="00307A4B">
        <w:t>rvine</w:t>
      </w:r>
      <w:r w:rsidR="00362503">
        <w:t xml:space="preserve"> thanked the commissioners for the</w:t>
      </w:r>
      <w:r w:rsidR="00620199">
        <w:t>ir support of the CDBG grant that will be for</w:t>
      </w:r>
      <w:r w:rsidR="00362503">
        <w:t xml:space="preserve"> the lift station project and they have $14,600.00 in the city budget. Mayor Ervine requested $15,000.00 from the county and $50,000.00 from the CIC to complete the cost of the project.</w:t>
      </w:r>
    </w:p>
    <w:p w:rsidR="00362503" w:rsidRDefault="00362503">
      <w:r>
        <w:rPr>
          <w:b/>
          <w:u w:val="single"/>
        </w:rPr>
        <w:t>AMEND AGENDA:</w:t>
      </w:r>
      <w:r>
        <w:t xml:space="preserve"> Motion by Jeff Dickerson and seconded by Larry Dicken to amend the agenda to move Bill Kaeppner to 9:09AM.</w:t>
      </w:r>
    </w:p>
    <w:p w:rsidR="00362503" w:rsidRDefault="00362503">
      <w:r>
        <w:t>Vote: Dickerson, yea, Dicken, yea.</w:t>
      </w:r>
    </w:p>
    <w:p w:rsidR="00362503" w:rsidRDefault="00362503">
      <w:r>
        <w:rPr>
          <w:b/>
          <w:u w:val="single"/>
        </w:rPr>
        <w:t>BILL KAEPPNER</w:t>
      </w:r>
      <w:r w:rsidRPr="00362503">
        <w:t>: Bill Kaeppner spoke to the</w:t>
      </w:r>
      <w:r w:rsidRPr="00362503">
        <w:rPr>
          <w:b/>
        </w:rPr>
        <w:t xml:space="preserve"> </w:t>
      </w:r>
      <w:r w:rsidRPr="00362503">
        <w:t>commissioners</w:t>
      </w:r>
      <w:r>
        <w:t xml:space="preserve"> regarding his concern with building permits and violations on Sutton Road</w:t>
      </w:r>
      <w:r w:rsidR="00747963">
        <w:t xml:space="preserve"> and the training taking place there.</w:t>
      </w:r>
      <w:r>
        <w:t xml:space="preserve"> Larry </w:t>
      </w:r>
      <w:r w:rsidR="00747963">
        <w:t>presented a Certificate of Final Plan Approval for the property.</w:t>
      </w:r>
    </w:p>
    <w:p w:rsidR="00747963" w:rsidRDefault="00747963" w:rsidP="00747963">
      <w:r>
        <w:rPr>
          <w:b/>
          <w:u w:val="single"/>
        </w:rPr>
        <w:t>AMEND AGENDA:</w:t>
      </w:r>
      <w:r>
        <w:t xml:space="preserve"> Motion by Jeff Dickerson and seconded by Larry Dicken to amend the agenda to move the Bid Opening to 9:25AM.</w:t>
      </w:r>
    </w:p>
    <w:p w:rsidR="00747963" w:rsidRDefault="00747963" w:rsidP="00747963">
      <w:r>
        <w:t>Vote: Dickerson, yea, Dicken, yea.</w:t>
      </w:r>
    </w:p>
    <w:p w:rsidR="00747963" w:rsidRDefault="00747963" w:rsidP="00747963">
      <w:r>
        <w:rPr>
          <w:b/>
          <w:u w:val="single"/>
        </w:rPr>
        <w:t>RESCIND AMEND AGENDA:</w:t>
      </w:r>
      <w:r>
        <w:t xml:space="preserve"> Motion by Jeff Dickerson and seconded by Larry Dicken </w:t>
      </w:r>
      <w:r w:rsidR="00E738A8">
        <w:t xml:space="preserve">to </w:t>
      </w:r>
      <w:r>
        <w:t xml:space="preserve">rescind the amendment </w:t>
      </w:r>
      <w:r w:rsidR="00E738A8">
        <w:t xml:space="preserve">to </w:t>
      </w:r>
      <w:r>
        <w:t>the agenda to move the Bid Opening to 9:25AM.</w:t>
      </w:r>
    </w:p>
    <w:p w:rsidR="00747963" w:rsidRDefault="00747963" w:rsidP="00747963">
      <w:r>
        <w:t>Vote: Dickerson, yea, Dicken, yea.</w:t>
      </w:r>
    </w:p>
    <w:p w:rsidR="004B6B8A" w:rsidRPr="00064499" w:rsidRDefault="004B6B8A" w:rsidP="004B6B8A">
      <w:r w:rsidRPr="00064499">
        <w:rPr>
          <w:b/>
          <w:u w:val="single"/>
        </w:rPr>
        <w:t>BID OPENING-</w:t>
      </w:r>
      <w:r>
        <w:rPr>
          <w:b/>
          <w:u w:val="single"/>
        </w:rPr>
        <w:t>BRIDGE REPLACEMENTS</w:t>
      </w:r>
      <w:r w:rsidRPr="00064499">
        <w:rPr>
          <w:b/>
          <w:u w:val="single"/>
        </w:rPr>
        <w:t>:</w:t>
      </w:r>
      <w:r w:rsidRPr="00064499">
        <w:t xml:space="preserve"> A bid opening was held at 9:3</w:t>
      </w:r>
      <w:r>
        <w:t>0</w:t>
      </w:r>
      <w:r w:rsidRPr="00064499">
        <w:t xml:space="preserve">AM for the </w:t>
      </w:r>
      <w:r>
        <w:t>City of Logan Sidewalk Improvements. Jessica Powers of HAPCAP submitted the bids as follows:</w:t>
      </w:r>
    </w:p>
    <w:p w:rsidR="004B6B8A" w:rsidRDefault="004B6B8A" w:rsidP="004B6B8A">
      <w:r>
        <w:t>Donald Dunfee</w:t>
      </w:r>
      <w:r>
        <w:tab/>
        <w:t>-</w:t>
      </w:r>
      <w:r>
        <w:tab/>
        <w:t>$28,013.25</w:t>
      </w:r>
      <w:r>
        <w:tab/>
      </w:r>
    </w:p>
    <w:p w:rsidR="004B6B8A" w:rsidRPr="00064499" w:rsidRDefault="004B6B8A" w:rsidP="004B6B8A">
      <w:r>
        <w:t>Green Construction</w:t>
      </w:r>
      <w:r>
        <w:tab/>
        <w:t>-</w:t>
      </w:r>
      <w:r>
        <w:tab/>
        <w:t>$31,178.52</w:t>
      </w:r>
      <w:r>
        <w:tab/>
      </w:r>
    </w:p>
    <w:p w:rsidR="004B6B8A" w:rsidRPr="00064499" w:rsidRDefault="004B6B8A" w:rsidP="004B6B8A">
      <w:r w:rsidRPr="00064499">
        <w:lastRenderedPageBreak/>
        <w:t xml:space="preserve">Motion by </w:t>
      </w:r>
      <w:r>
        <w:t>Jeff Dickerson</w:t>
      </w:r>
      <w:r w:rsidRPr="00064499">
        <w:t xml:space="preserve"> and seconded by </w:t>
      </w:r>
      <w:r>
        <w:t>Larry Dicken</w:t>
      </w:r>
      <w:r w:rsidRPr="00064499">
        <w:t xml:space="preserve"> to </w:t>
      </w:r>
      <w:r>
        <w:t>close the bids.</w:t>
      </w:r>
    </w:p>
    <w:p w:rsidR="004B6B8A" w:rsidRDefault="004B6B8A" w:rsidP="004B6B8A">
      <w:r w:rsidRPr="00064499">
        <w:t xml:space="preserve"> Vote</w:t>
      </w:r>
      <w:r>
        <w:t>: Dickerson</w:t>
      </w:r>
      <w:r w:rsidRPr="00064499">
        <w:t>, yea</w:t>
      </w:r>
      <w:r>
        <w:t>, Dicken, yea</w:t>
      </w:r>
      <w:r w:rsidRPr="00064499">
        <w:t>.</w:t>
      </w:r>
    </w:p>
    <w:p w:rsidR="000E1306" w:rsidRDefault="00EE11B5" w:rsidP="004B6B8A">
      <w:r>
        <w:rPr>
          <w:b/>
          <w:u w:val="single"/>
        </w:rPr>
        <w:t>MAXIMUS AGREEMENT:</w:t>
      </w:r>
      <w:r>
        <w:t xml:space="preserve"> Motion by Jeff Dickerson and seconded by Larry Dicken to approve the agreement to Provide Professional Consulting Services between Maximus Consulting Services Inc. and Hocking County Board of Commissioners for the cost allocation</w:t>
      </w:r>
      <w:r w:rsidR="000E1306">
        <w:t xml:space="preserve"> plan</w:t>
      </w:r>
      <w:r>
        <w:t>.</w:t>
      </w:r>
    </w:p>
    <w:p w:rsidR="00FE4A04" w:rsidRDefault="000E1306" w:rsidP="004B6B8A">
      <w:r>
        <w:t>Vote: Dickerson, yea, Dicke</w:t>
      </w:r>
      <w:r w:rsidR="004842A2">
        <w:t>n</w:t>
      </w:r>
      <w:r>
        <w:t>, yea.</w:t>
      </w:r>
    </w:p>
    <w:p w:rsidR="00FE4A04" w:rsidRDefault="00FE4A04" w:rsidP="00FE4A04">
      <w:pPr>
        <w:ind w:right="274"/>
        <w:rPr>
          <w:szCs w:val="24"/>
        </w:rPr>
      </w:pPr>
      <w:r w:rsidRPr="00FE4A04">
        <w:rPr>
          <w:b/>
          <w:szCs w:val="24"/>
          <w:u w:val="single"/>
        </w:rPr>
        <w:t>APPLICATION FOR APPROVAL OF UNDERGROUND CONSTRUCTION:</w:t>
      </w:r>
      <w:r w:rsidRPr="00FE4A04">
        <w:rPr>
          <w:szCs w:val="24"/>
        </w:rPr>
        <w:t xml:space="preserve"> Motion by Jeff Dickerson and seconded by </w:t>
      </w:r>
      <w:r>
        <w:rPr>
          <w:szCs w:val="24"/>
        </w:rPr>
        <w:t>Larry Dicken</w:t>
      </w:r>
      <w:r w:rsidRPr="00FE4A04">
        <w:rPr>
          <w:szCs w:val="24"/>
        </w:rPr>
        <w:t xml:space="preserve"> to approve the Application for </w:t>
      </w:r>
      <w:r>
        <w:rPr>
          <w:szCs w:val="24"/>
        </w:rPr>
        <w:t>Permit</w:t>
      </w:r>
      <w:r w:rsidRPr="00FE4A04">
        <w:rPr>
          <w:szCs w:val="24"/>
        </w:rPr>
        <w:t xml:space="preserve"> on Hocking County Right-Of -Way to install </w:t>
      </w:r>
      <w:r>
        <w:rPr>
          <w:szCs w:val="24"/>
        </w:rPr>
        <w:t>telephone facilities at Middlefork Road in Laurelville, Ohio.</w:t>
      </w:r>
    </w:p>
    <w:p w:rsidR="00FE4A04" w:rsidRDefault="00FE4A04" w:rsidP="00FE4A04">
      <w:pPr>
        <w:ind w:right="274"/>
        <w:rPr>
          <w:szCs w:val="24"/>
        </w:rPr>
      </w:pPr>
      <w:r w:rsidRPr="00FE4A04">
        <w:rPr>
          <w:szCs w:val="24"/>
        </w:rPr>
        <w:t>Vote: Dickerson, yea, Dicken, yea.</w:t>
      </w:r>
    </w:p>
    <w:p w:rsidR="00FE4A04" w:rsidRDefault="00FE4A04" w:rsidP="00FE4A04">
      <w:pPr>
        <w:ind w:right="274"/>
        <w:rPr>
          <w:szCs w:val="24"/>
        </w:rPr>
      </w:pPr>
      <w:r w:rsidRPr="00FE4A04">
        <w:rPr>
          <w:b/>
          <w:szCs w:val="24"/>
          <w:u w:val="single"/>
        </w:rPr>
        <w:t>APPLICATION FOR APPROVAL OF UNDERGROUND CONSTRUCTION:</w:t>
      </w:r>
      <w:r w:rsidRPr="00FE4A04">
        <w:rPr>
          <w:szCs w:val="24"/>
        </w:rPr>
        <w:t xml:space="preserve"> Motion by Jeff Dickerson and seconded by </w:t>
      </w:r>
      <w:r>
        <w:rPr>
          <w:szCs w:val="24"/>
        </w:rPr>
        <w:t>Larry Dicken</w:t>
      </w:r>
      <w:r w:rsidRPr="00FE4A04">
        <w:rPr>
          <w:szCs w:val="24"/>
        </w:rPr>
        <w:t xml:space="preserve"> to approve the Application for </w:t>
      </w:r>
      <w:r>
        <w:rPr>
          <w:szCs w:val="24"/>
        </w:rPr>
        <w:t>Permit</w:t>
      </w:r>
      <w:r w:rsidRPr="00FE4A04">
        <w:rPr>
          <w:szCs w:val="24"/>
        </w:rPr>
        <w:t xml:space="preserve"> on Hocking County Right-Of -Way to install </w:t>
      </w:r>
      <w:r>
        <w:rPr>
          <w:szCs w:val="24"/>
        </w:rPr>
        <w:t>telephone facilities at Goat Run Honey Fork and Cherry Ridge Road.</w:t>
      </w:r>
    </w:p>
    <w:p w:rsidR="00FE4A04" w:rsidRDefault="00FE4A04" w:rsidP="00FE4A04">
      <w:pPr>
        <w:ind w:right="274"/>
        <w:rPr>
          <w:szCs w:val="24"/>
        </w:rPr>
      </w:pPr>
      <w:r w:rsidRPr="00FE4A04">
        <w:rPr>
          <w:szCs w:val="24"/>
        </w:rPr>
        <w:t>Vote: Dickerson, yea, Dicken, yea.</w:t>
      </w:r>
    </w:p>
    <w:p w:rsidR="00A815C0" w:rsidRDefault="008B77B4" w:rsidP="00FE4A04">
      <w:pPr>
        <w:ind w:right="274"/>
        <w:rPr>
          <w:szCs w:val="24"/>
        </w:rPr>
      </w:pPr>
      <w:r w:rsidRPr="008B77B4">
        <w:rPr>
          <w:b/>
          <w:szCs w:val="24"/>
          <w:u w:val="single"/>
        </w:rPr>
        <w:t>PSI GRANT:</w:t>
      </w:r>
      <w:r>
        <w:rPr>
          <w:szCs w:val="24"/>
        </w:rPr>
        <w:t xml:space="preserve"> Motion by Jeff Dickerson and seconded by Larry Dicken to </w:t>
      </w:r>
      <w:r w:rsidR="006260E8">
        <w:rPr>
          <w:szCs w:val="24"/>
        </w:rPr>
        <w:t>approve the Ohio Department Rehabilitation and Correction Subsidy Agreement.</w:t>
      </w:r>
    </w:p>
    <w:p w:rsidR="006260E8" w:rsidRDefault="006260E8" w:rsidP="00FE4A04">
      <w:pPr>
        <w:ind w:right="274"/>
        <w:rPr>
          <w:szCs w:val="24"/>
        </w:rPr>
      </w:pPr>
      <w:r>
        <w:rPr>
          <w:szCs w:val="24"/>
        </w:rPr>
        <w:t>Vote: Dickerson, yea, Dicken, yea.</w:t>
      </w:r>
    </w:p>
    <w:p w:rsidR="006260E8" w:rsidRDefault="006260E8" w:rsidP="00FE4A04">
      <w:pPr>
        <w:ind w:right="274"/>
        <w:rPr>
          <w:szCs w:val="24"/>
        </w:rPr>
      </w:pPr>
      <w:r>
        <w:rPr>
          <w:b/>
          <w:szCs w:val="24"/>
          <w:u w:val="single"/>
        </w:rPr>
        <w:t>FOR THE RECORD:</w:t>
      </w:r>
      <w:r>
        <w:rPr>
          <w:szCs w:val="24"/>
        </w:rPr>
        <w:t xml:space="preserve"> Commissioner Dicken read a reminder of the Gypsy Moth aerial treatments that will begin in the area in mid-May.</w:t>
      </w:r>
    </w:p>
    <w:p w:rsidR="00195EAC" w:rsidRDefault="005B0A16" w:rsidP="00195EAC">
      <w:pPr>
        <w:rPr>
          <w:szCs w:val="24"/>
        </w:rPr>
      </w:pPr>
      <w:r>
        <w:rPr>
          <w:b/>
          <w:szCs w:val="24"/>
          <w:u w:val="single"/>
        </w:rPr>
        <w:t>MIDDLEPORT JAIL CONTRACT</w:t>
      </w:r>
      <w:r w:rsidRPr="00195EAC">
        <w:rPr>
          <w:szCs w:val="24"/>
        </w:rPr>
        <w:t>:</w:t>
      </w:r>
      <w:r w:rsidR="00195EAC" w:rsidRPr="00195EAC">
        <w:rPr>
          <w:szCs w:val="24"/>
        </w:rPr>
        <w:t xml:space="preserve"> Motion by Jeff Dickerson and seconded by Larry Dicken</w:t>
      </w:r>
      <w:r w:rsidR="00195EAC">
        <w:rPr>
          <w:szCs w:val="24"/>
        </w:rPr>
        <w:t xml:space="preserve"> to </w:t>
      </w:r>
      <w:r w:rsidR="00195EAC" w:rsidRPr="00195EAC">
        <w:rPr>
          <w:szCs w:val="24"/>
        </w:rPr>
        <w:t xml:space="preserve">approve the Contract for Housing Prisoners </w:t>
      </w:r>
      <w:r w:rsidR="00620199">
        <w:rPr>
          <w:szCs w:val="24"/>
        </w:rPr>
        <w:t xml:space="preserve">at </w:t>
      </w:r>
      <w:r w:rsidR="00195EAC" w:rsidRPr="00195EAC">
        <w:rPr>
          <w:szCs w:val="24"/>
        </w:rPr>
        <w:t>Middleport Jail as recommended by the Hocking County Sheriff.</w:t>
      </w:r>
    </w:p>
    <w:p w:rsidR="005B0A16" w:rsidRPr="00195EAC" w:rsidRDefault="00195EAC" w:rsidP="00195EAC">
      <w:pPr>
        <w:rPr>
          <w:szCs w:val="24"/>
        </w:rPr>
      </w:pPr>
      <w:r>
        <w:rPr>
          <w:szCs w:val="24"/>
        </w:rPr>
        <w:t>Vote: Dickerson, yea, Dicken, yea.</w:t>
      </w:r>
    </w:p>
    <w:p w:rsidR="0004117C" w:rsidRDefault="0004117C" w:rsidP="0004117C">
      <w:pPr>
        <w:ind w:right="274"/>
        <w:rPr>
          <w:szCs w:val="24"/>
        </w:rPr>
      </w:pPr>
      <w:r w:rsidRPr="00FE4A04">
        <w:rPr>
          <w:b/>
          <w:szCs w:val="24"/>
          <w:u w:val="single"/>
        </w:rPr>
        <w:t>APPLICATION FOR APPROVAL OF UNDERGROUND CONSTRUCTION:</w:t>
      </w:r>
      <w:r w:rsidRPr="00FE4A04">
        <w:rPr>
          <w:szCs w:val="24"/>
        </w:rPr>
        <w:t xml:space="preserve"> Motion by Jeff Dickerson and seconded by </w:t>
      </w:r>
      <w:r>
        <w:rPr>
          <w:szCs w:val="24"/>
        </w:rPr>
        <w:t>Larry Dicken</w:t>
      </w:r>
      <w:r w:rsidRPr="00FE4A04">
        <w:rPr>
          <w:szCs w:val="24"/>
        </w:rPr>
        <w:t xml:space="preserve"> to approve the Application for </w:t>
      </w:r>
      <w:r>
        <w:rPr>
          <w:szCs w:val="24"/>
        </w:rPr>
        <w:t>Permit</w:t>
      </w:r>
      <w:r w:rsidRPr="00FE4A04">
        <w:rPr>
          <w:szCs w:val="24"/>
        </w:rPr>
        <w:t xml:space="preserve"> on Hocking County Right-Of -Way to install </w:t>
      </w:r>
      <w:r>
        <w:rPr>
          <w:szCs w:val="24"/>
        </w:rPr>
        <w:t>telephone facilities at Goat Run Honey Fork and Feathers Road.</w:t>
      </w:r>
    </w:p>
    <w:p w:rsidR="0004117C" w:rsidRDefault="0004117C" w:rsidP="0004117C">
      <w:pPr>
        <w:ind w:right="274"/>
        <w:rPr>
          <w:szCs w:val="24"/>
        </w:rPr>
      </w:pPr>
      <w:r>
        <w:rPr>
          <w:szCs w:val="24"/>
        </w:rPr>
        <w:t>Vote: Dickerson, yea, Dicken, yea.</w:t>
      </w:r>
    </w:p>
    <w:p w:rsidR="00195EAC" w:rsidRDefault="00195EAC" w:rsidP="0004117C">
      <w:pPr>
        <w:ind w:right="274"/>
        <w:rPr>
          <w:szCs w:val="24"/>
        </w:rPr>
      </w:pPr>
      <w:r>
        <w:rPr>
          <w:b/>
          <w:szCs w:val="24"/>
          <w:u w:val="single"/>
        </w:rPr>
        <w:t>PUBLIC COMMENT:</w:t>
      </w:r>
      <w:r>
        <w:rPr>
          <w:szCs w:val="24"/>
        </w:rPr>
        <w:t xml:space="preserve"> </w:t>
      </w:r>
      <w:r w:rsidR="00490CB3">
        <w:rPr>
          <w:szCs w:val="24"/>
        </w:rPr>
        <w:t xml:space="preserve">County resident Ms. Morgan </w:t>
      </w:r>
      <w:r w:rsidR="00620199">
        <w:rPr>
          <w:szCs w:val="24"/>
        </w:rPr>
        <w:t>asked in regards to</w:t>
      </w:r>
      <w:r w:rsidR="00490CB3">
        <w:rPr>
          <w:szCs w:val="24"/>
        </w:rPr>
        <w:t xml:space="preserve"> the Frontier Communications </w:t>
      </w:r>
      <w:r w:rsidR="00620199">
        <w:rPr>
          <w:szCs w:val="24"/>
        </w:rPr>
        <w:t>if they are</w:t>
      </w:r>
      <w:r w:rsidR="00490CB3">
        <w:rPr>
          <w:szCs w:val="24"/>
        </w:rPr>
        <w:t xml:space="preserve"> replac</w:t>
      </w:r>
      <w:r w:rsidR="00620199">
        <w:rPr>
          <w:szCs w:val="24"/>
        </w:rPr>
        <w:t>ing</w:t>
      </w:r>
      <w:r w:rsidR="00490CB3">
        <w:rPr>
          <w:szCs w:val="24"/>
        </w:rPr>
        <w:t xml:space="preserve"> existing lines or </w:t>
      </w:r>
      <w:r w:rsidR="00620199">
        <w:rPr>
          <w:szCs w:val="24"/>
        </w:rPr>
        <w:t>are</w:t>
      </w:r>
      <w:r w:rsidR="00490CB3">
        <w:rPr>
          <w:szCs w:val="24"/>
        </w:rPr>
        <w:t xml:space="preserve"> they new lines. Larry stated that they are replacing existing.</w:t>
      </w:r>
    </w:p>
    <w:p w:rsidR="00A67423" w:rsidRDefault="00A67423" w:rsidP="0004117C">
      <w:pPr>
        <w:ind w:right="274"/>
        <w:rPr>
          <w:szCs w:val="24"/>
        </w:rPr>
      </w:pPr>
      <w:r>
        <w:rPr>
          <w:szCs w:val="24"/>
        </w:rPr>
        <w:t xml:space="preserve">Katie Hibbard of LDN </w:t>
      </w:r>
      <w:r w:rsidR="00182213">
        <w:rPr>
          <w:szCs w:val="24"/>
        </w:rPr>
        <w:t xml:space="preserve">had </w:t>
      </w:r>
      <w:r>
        <w:rPr>
          <w:szCs w:val="24"/>
        </w:rPr>
        <w:t xml:space="preserve">questions regarding the </w:t>
      </w:r>
      <w:r w:rsidR="00182213">
        <w:rPr>
          <w:szCs w:val="24"/>
        </w:rPr>
        <w:t>coroner’s</w:t>
      </w:r>
      <w:r>
        <w:rPr>
          <w:szCs w:val="24"/>
        </w:rPr>
        <w:t xml:space="preserve"> case and the </w:t>
      </w:r>
      <w:r w:rsidR="00182213">
        <w:rPr>
          <w:szCs w:val="24"/>
        </w:rPr>
        <w:t>substitu</w:t>
      </w:r>
      <w:r>
        <w:rPr>
          <w:szCs w:val="24"/>
        </w:rPr>
        <w:t xml:space="preserve">tion of party and how </w:t>
      </w:r>
      <w:r w:rsidR="00620199">
        <w:rPr>
          <w:szCs w:val="24"/>
        </w:rPr>
        <w:t>the commissioners can</w:t>
      </w:r>
      <w:r>
        <w:rPr>
          <w:szCs w:val="24"/>
        </w:rPr>
        <w:t xml:space="preserve"> be responsible for something that happened prior to them taking office. Larry stated they cannot talk about it but referred to another case when he took office.</w:t>
      </w:r>
    </w:p>
    <w:p w:rsidR="00A67423" w:rsidRDefault="00A67423" w:rsidP="0004117C">
      <w:pPr>
        <w:ind w:right="274"/>
        <w:rPr>
          <w:szCs w:val="24"/>
        </w:rPr>
      </w:pPr>
      <w:r>
        <w:rPr>
          <w:szCs w:val="24"/>
        </w:rPr>
        <w:t xml:space="preserve">Jeff stated that there will be a spring concert by the Logan High School and Middle School </w:t>
      </w:r>
      <w:r w:rsidR="00182213">
        <w:rPr>
          <w:szCs w:val="24"/>
        </w:rPr>
        <w:t xml:space="preserve">Jazz Band </w:t>
      </w:r>
      <w:r>
        <w:rPr>
          <w:szCs w:val="24"/>
        </w:rPr>
        <w:t xml:space="preserve">and a tribute to the graduating seniors </w:t>
      </w:r>
      <w:r w:rsidR="00182213">
        <w:rPr>
          <w:szCs w:val="24"/>
        </w:rPr>
        <w:t xml:space="preserve">5:30 </w:t>
      </w:r>
      <w:r>
        <w:rPr>
          <w:szCs w:val="24"/>
        </w:rPr>
        <w:t>tonight in the theater at the high school.</w:t>
      </w:r>
    </w:p>
    <w:p w:rsidR="00182213" w:rsidRDefault="00182213" w:rsidP="0004117C">
      <w:pPr>
        <w:ind w:right="274"/>
        <w:rPr>
          <w:szCs w:val="24"/>
        </w:rPr>
      </w:pPr>
      <w:r>
        <w:rPr>
          <w:b/>
          <w:szCs w:val="24"/>
          <w:u w:val="single"/>
        </w:rPr>
        <w:t>ADJOURNMENT:</w:t>
      </w:r>
      <w:r>
        <w:rPr>
          <w:szCs w:val="24"/>
        </w:rPr>
        <w:t xml:space="preserve"> Motion by Jeff Dickerson and seconded by Larry Dicken to adjourn the meeting.</w:t>
      </w:r>
    </w:p>
    <w:p w:rsidR="00182213" w:rsidRPr="00182213" w:rsidRDefault="00182213" w:rsidP="0004117C">
      <w:pPr>
        <w:ind w:right="274"/>
        <w:rPr>
          <w:szCs w:val="24"/>
        </w:rPr>
      </w:pPr>
      <w:r>
        <w:rPr>
          <w:szCs w:val="24"/>
        </w:rPr>
        <w:t>Vote: Dickerson, yea, Dicken, yea.</w:t>
      </w:r>
    </w:p>
    <w:p w:rsidR="006260E8" w:rsidRPr="008B77B4" w:rsidRDefault="006260E8" w:rsidP="00FE4A04">
      <w:pPr>
        <w:ind w:right="274"/>
        <w:rPr>
          <w:szCs w:val="24"/>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182213">
        <w:trPr>
          <w:trHeight w:val="576"/>
        </w:trPr>
        <w:tc>
          <w:tcPr>
            <w:tcW w:w="4263" w:type="dxa"/>
            <w:tcBorders>
              <w:bottom w:val="dotted" w:sz="4" w:space="0" w:color="auto"/>
            </w:tcBorders>
          </w:tcPr>
          <w:p w:rsidR="00977855" w:rsidRDefault="00977855">
            <w:pPr>
              <w:pStyle w:val="Signatures"/>
            </w:pPr>
          </w:p>
        </w:tc>
        <w:tc>
          <w:tcPr>
            <w:tcW w:w="812" w:type="dxa"/>
          </w:tcPr>
          <w:p w:rsidR="00977855" w:rsidRDefault="00977855">
            <w:pPr>
              <w:pStyle w:val="Signatures"/>
            </w:pPr>
          </w:p>
        </w:tc>
        <w:tc>
          <w:tcPr>
            <w:tcW w:w="4501" w:type="dxa"/>
            <w:tcBorders>
              <w:bottom w:val="dotted" w:sz="4" w:space="0" w:color="auto"/>
            </w:tcBorders>
          </w:tcPr>
          <w:p w:rsidR="00977855" w:rsidRDefault="00977855">
            <w:pPr>
              <w:pStyle w:val="Signatures"/>
            </w:pPr>
          </w:p>
        </w:tc>
      </w:tr>
      <w:tr w:rsidR="00977855" w:rsidTr="00182213">
        <w:trPr>
          <w:trHeight w:val="576"/>
        </w:trPr>
        <w:tc>
          <w:tcPr>
            <w:tcW w:w="4263" w:type="dxa"/>
            <w:tcBorders>
              <w:top w:val="dotted" w:sz="4" w:space="0" w:color="auto"/>
            </w:tcBorders>
          </w:tcPr>
          <w:p w:rsidR="00977855" w:rsidRDefault="00977855">
            <w:pPr>
              <w:pStyle w:val="Signatures"/>
            </w:pPr>
            <w:r>
              <w:t>Peggi Warthman, Clerk</w:t>
            </w:r>
          </w:p>
        </w:tc>
        <w:tc>
          <w:tcPr>
            <w:tcW w:w="812" w:type="dxa"/>
          </w:tcPr>
          <w:p w:rsidR="00977855" w:rsidRDefault="00977855">
            <w:pPr>
              <w:pStyle w:val="Signatures"/>
            </w:pPr>
          </w:p>
        </w:tc>
        <w:tc>
          <w:tcPr>
            <w:tcW w:w="4501" w:type="dxa"/>
            <w:tcBorders>
              <w:top w:val="dotted" w:sz="4" w:space="0" w:color="auto"/>
              <w:bottom w:val="dotted" w:sz="4" w:space="0" w:color="auto"/>
            </w:tcBorders>
          </w:tcPr>
          <w:p w:rsidR="00977855" w:rsidRDefault="00977855">
            <w:pPr>
              <w:pStyle w:val="Signatures"/>
            </w:pPr>
          </w:p>
        </w:tc>
      </w:tr>
      <w:tr w:rsidR="00977855" w:rsidTr="00182213">
        <w:trPr>
          <w:trHeight w:val="576"/>
        </w:trPr>
        <w:tc>
          <w:tcPr>
            <w:tcW w:w="4263" w:type="dxa"/>
          </w:tcPr>
          <w:p w:rsidR="00977855" w:rsidRDefault="00977855">
            <w:pPr>
              <w:pStyle w:val="Signatures"/>
            </w:pPr>
          </w:p>
        </w:tc>
        <w:tc>
          <w:tcPr>
            <w:tcW w:w="812" w:type="dxa"/>
          </w:tcPr>
          <w:p w:rsidR="00977855" w:rsidRDefault="00977855">
            <w:pPr>
              <w:pStyle w:val="Signatures"/>
            </w:pPr>
          </w:p>
        </w:tc>
        <w:tc>
          <w:tcPr>
            <w:tcW w:w="4501" w:type="dxa"/>
            <w:tcBorders>
              <w:top w:val="dotted" w:sz="4" w:space="0" w:color="auto"/>
              <w:bottom w:val="dotted" w:sz="4" w:space="0" w:color="auto"/>
            </w:tcBorders>
          </w:tcPr>
          <w:p w:rsidR="00977855" w:rsidRDefault="00977855">
            <w:pPr>
              <w:pStyle w:val="Signatures"/>
            </w:pPr>
          </w:p>
        </w:tc>
      </w:tr>
      <w:tr w:rsidR="00977855" w:rsidTr="00182213">
        <w:tc>
          <w:tcPr>
            <w:tcW w:w="4263" w:type="dxa"/>
          </w:tcPr>
          <w:p w:rsidR="00977855" w:rsidRDefault="00977855">
            <w:pPr>
              <w:pStyle w:val="Signatures"/>
            </w:pPr>
          </w:p>
        </w:tc>
        <w:tc>
          <w:tcPr>
            <w:tcW w:w="812" w:type="dxa"/>
          </w:tcPr>
          <w:p w:rsidR="00977855" w:rsidRDefault="00977855">
            <w:pPr>
              <w:pStyle w:val="Signatures"/>
            </w:pPr>
          </w:p>
        </w:tc>
        <w:tc>
          <w:tcPr>
            <w:tcW w:w="4501" w:type="dxa"/>
            <w:tcBorders>
              <w:top w:val="dotted" w:sz="4" w:space="0" w:color="auto"/>
            </w:tcBorders>
          </w:tcPr>
          <w:p w:rsidR="00977855" w:rsidRDefault="00977855">
            <w:pPr>
              <w:pStyle w:val="Signatures"/>
            </w:pPr>
            <w:r>
              <w:t>Board of Hocking County Commissioners</w:t>
            </w:r>
          </w:p>
        </w:tc>
      </w:tr>
      <w:tr w:rsidR="00977855" w:rsidTr="00182213">
        <w:tc>
          <w:tcPr>
            <w:tcW w:w="4263" w:type="dxa"/>
          </w:tcPr>
          <w:p w:rsidR="00977855" w:rsidRDefault="00977855">
            <w:pPr>
              <w:pStyle w:val="Signatures"/>
            </w:pPr>
          </w:p>
        </w:tc>
        <w:tc>
          <w:tcPr>
            <w:tcW w:w="812" w:type="dxa"/>
          </w:tcPr>
          <w:p w:rsidR="00977855" w:rsidRDefault="00977855">
            <w:pPr>
              <w:pStyle w:val="Signatures"/>
            </w:pPr>
          </w:p>
        </w:tc>
        <w:tc>
          <w:tcPr>
            <w:tcW w:w="4501" w:type="dxa"/>
          </w:tcPr>
          <w:p w:rsidR="00977855" w:rsidRDefault="00977855">
            <w:pPr>
              <w:pStyle w:val="Signatures"/>
            </w:pPr>
          </w:p>
        </w:tc>
      </w:tr>
      <w:tr w:rsidR="00977855" w:rsidTr="00182213">
        <w:tc>
          <w:tcPr>
            <w:tcW w:w="9576" w:type="dxa"/>
            <w:gridSpan w:val="3"/>
          </w:tcPr>
          <w:p w:rsidR="00977855" w:rsidRDefault="00977855" w:rsidP="00AD5ACF">
            <w:pPr>
              <w:pStyle w:val="Signatures"/>
            </w:pPr>
            <w:r>
              <w:t>This is to certify that the above is the true action taken by this Board of Hocking County Commissioners at a regular meetin</w:t>
            </w:r>
            <w:r w:rsidR="006E1012">
              <w:t>g of the Board held on April 30,</w:t>
            </w:r>
            <w:r>
              <w:t xml:space="preserve"> 201</w:t>
            </w:r>
            <w:r w:rsidR="00AD5ACF">
              <w:t>5</w:t>
            </w:r>
            <w:r>
              <w:t>.</w:t>
            </w:r>
          </w:p>
        </w:tc>
      </w:tr>
      <w:tr w:rsidR="00977855" w:rsidTr="00182213">
        <w:trPr>
          <w:trHeight w:val="576"/>
        </w:trPr>
        <w:tc>
          <w:tcPr>
            <w:tcW w:w="4263" w:type="dxa"/>
            <w:tcBorders>
              <w:bottom w:val="dotted" w:sz="4" w:space="0" w:color="auto"/>
            </w:tcBorders>
          </w:tcPr>
          <w:p w:rsidR="00977855" w:rsidRDefault="00977855">
            <w:pPr>
              <w:pStyle w:val="Signatures"/>
            </w:pPr>
          </w:p>
        </w:tc>
        <w:tc>
          <w:tcPr>
            <w:tcW w:w="812" w:type="dxa"/>
          </w:tcPr>
          <w:p w:rsidR="00977855" w:rsidRDefault="00977855">
            <w:pPr>
              <w:pStyle w:val="Signatures"/>
            </w:pPr>
          </w:p>
        </w:tc>
        <w:tc>
          <w:tcPr>
            <w:tcW w:w="4501" w:type="dxa"/>
            <w:tcBorders>
              <w:bottom w:val="dotted" w:sz="4" w:space="0" w:color="auto"/>
            </w:tcBorders>
          </w:tcPr>
          <w:p w:rsidR="00977855" w:rsidRDefault="00977855">
            <w:pPr>
              <w:pStyle w:val="Signatures"/>
            </w:pPr>
          </w:p>
        </w:tc>
      </w:tr>
      <w:tr w:rsidR="00977855" w:rsidTr="00182213">
        <w:tc>
          <w:tcPr>
            <w:tcW w:w="4263" w:type="dxa"/>
            <w:tcBorders>
              <w:top w:val="dotted" w:sz="4" w:space="0" w:color="auto"/>
            </w:tcBorders>
          </w:tcPr>
          <w:p w:rsidR="00977855" w:rsidRDefault="00977855">
            <w:pPr>
              <w:pStyle w:val="Signatures"/>
            </w:pPr>
            <w:r>
              <w:t>Peggi Warthman, Clerk</w:t>
            </w:r>
          </w:p>
        </w:tc>
        <w:tc>
          <w:tcPr>
            <w:tcW w:w="812" w:type="dxa"/>
          </w:tcPr>
          <w:p w:rsidR="00977855" w:rsidRDefault="00977855">
            <w:pPr>
              <w:pStyle w:val="Signatures"/>
            </w:pPr>
          </w:p>
        </w:tc>
        <w:tc>
          <w:tcPr>
            <w:tcW w:w="4501"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7E" w:rsidRDefault="00DA4C7E" w:rsidP="00A50895">
      <w:pPr>
        <w:spacing w:before="0" w:after="0"/>
      </w:pPr>
      <w:r>
        <w:separator/>
      </w:r>
    </w:p>
  </w:endnote>
  <w:endnote w:type="continuationSeparator" w:id="0">
    <w:p w:rsidR="00DA4C7E" w:rsidRDefault="00DA4C7E"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7E" w:rsidRDefault="00DA4C7E" w:rsidP="00A50895">
      <w:pPr>
        <w:spacing w:before="0" w:after="0"/>
      </w:pPr>
      <w:r>
        <w:separator/>
      </w:r>
    </w:p>
  </w:footnote>
  <w:footnote w:type="continuationSeparator" w:id="0">
    <w:p w:rsidR="00DA4C7E" w:rsidRDefault="00DA4C7E"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A4C7E">
      <w:t>April 30,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A797F"/>
    <w:multiLevelType w:val="hybridMultilevel"/>
    <w:tmpl w:val="C2C69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656E0"/>
    <w:multiLevelType w:val="hybridMultilevel"/>
    <w:tmpl w:val="B664C53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7E"/>
    <w:rsid w:val="0004117C"/>
    <w:rsid w:val="000E1306"/>
    <w:rsid w:val="0010023C"/>
    <w:rsid w:val="001312FE"/>
    <w:rsid w:val="00182213"/>
    <w:rsid w:val="00191651"/>
    <w:rsid w:val="00195EAC"/>
    <w:rsid w:val="00260DB3"/>
    <w:rsid w:val="002A5D52"/>
    <w:rsid w:val="00307A4B"/>
    <w:rsid w:val="00350E15"/>
    <w:rsid w:val="00362503"/>
    <w:rsid w:val="0036328E"/>
    <w:rsid w:val="00393D3C"/>
    <w:rsid w:val="00400C82"/>
    <w:rsid w:val="00454E77"/>
    <w:rsid w:val="0045596D"/>
    <w:rsid w:val="00466249"/>
    <w:rsid w:val="004842A2"/>
    <w:rsid w:val="00490CB3"/>
    <w:rsid w:val="00496F36"/>
    <w:rsid w:val="004B6B8A"/>
    <w:rsid w:val="005B0A16"/>
    <w:rsid w:val="00620199"/>
    <w:rsid w:val="006260E8"/>
    <w:rsid w:val="006A225D"/>
    <w:rsid w:val="006E1012"/>
    <w:rsid w:val="006E792C"/>
    <w:rsid w:val="006F4F29"/>
    <w:rsid w:val="00746BB6"/>
    <w:rsid w:val="00747963"/>
    <w:rsid w:val="00751B41"/>
    <w:rsid w:val="00794255"/>
    <w:rsid w:val="0081705B"/>
    <w:rsid w:val="008526FE"/>
    <w:rsid w:val="00897F95"/>
    <w:rsid w:val="008B77B4"/>
    <w:rsid w:val="009737AD"/>
    <w:rsid w:val="00977855"/>
    <w:rsid w:val="00A2742F"/>
    <w:rsid w:val="00A67423"/>
    <w:rsid w:val="00A815C0"/>
    <w:rsid w:val="00AD5ACF"/>
    <w:rsid w:val="00B86635"/>
    <w:rsid w:val="00BE1933"/>
    <w:rsid w:val="00BF2B03"/>
    <w:rsid w:val="00C00D5D"/>
    <w:rsid w:val="00D147D9"/>
    <w:rsid w:val="00D345E5"/>
    <w:rsid w:val="00DA4C7E"/>
    <w:rsid w:val="00E66F2B"/>
    <w:rsid w:val="00E738A8"/>
    <w:rsid w:val="00EE11B5"/>
    <w:rsid w:val="00F2016B"/>
    <w:rsid w:val="00F7120E"/>
    <w:rsid w:val="00FE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2318DF-F6FD-498B-B2E7-E03E5EF3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440</TotalTime>
  <Pages>5</Pages>
  <Words>1408</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26</cp:revision>
  <cp:lastPrinted>2013-07-16T14:52:00Z</cp:lastPrinted>
  <dcterms:created xsi:type="dcterms:W3CDTF">2015-04-29T17:42:00Z</dcterms:created>
  <dcterms:modified xsi:type="dcterms:W3CDTF">2015-05-05T15:13:00Z</dcterms:modified>
  <cp:category>minutes</cp:category>
</cp:coreProperties>
</file>