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B0" w:rsidRPr="00E73693" w:rsidRDefault="00D949B0" w:rsidP="00D949B0">
      <w:r w:rsidRPr="00E73693">
        <w:t xml:space="preserve">The Board of Hocking County Commissioners met in regular session this </w:t>
      </w:r>
      <w:r>
        <w:t>29</w:t>
      </w:r>
      <w:r w:rsidRPr="005065B6">
        <w:rPr>
          <w:vertAlign w:val="superscript"/>
        </w:rPr>
        <w:t>th</w:t>
      </w:r>
      <w:r>
        <w:t xml:space="preserve"> </w:t>
      </w:r>
      <w:r w:rsidRPr="00E73693">
        <w:t xml:space="preserve">day of </w:t>
      </w:r>
      <w:r>
        <w:t>September</w:t>
      </w:r>
      <w:r w:rsidRPr="00E73693">
        <w:t xml:space="preserve"> 2015 with the following members present Sandy Ogle</w:t>
      </w:r>
      <w:r>
        <w:t xml:space="preserve">, Jeff Dickerson and Larry Dicken. </w:t>
      </w:r>
    </w:p>
    <w:p w:rsidR="00D949B0" w:rsidRPr="00E73693" w:rsidRDefault="00D949B0" w:rsidP="00D949B0">
      <w:r w:rsidRPr="00E73693">
        <w:rPr>
          <w:b/>
          <w:u w:val="single"/>
        </w:rPr>
        <w:t>MEETING:</w:t>
      </w:r>
      <w:r w:rsidRPr="00E73693">
        <w:t xml:space="preserve"> The meeting was called to order by President </w:t>
      </w:r>
      <w:r>
        <w:t>Larry Dicken</w:t>
      </w:r>
      <w:r w:rsidRPr="00E73693">
        <w:t xml:space="preserve">. </w:t>
      </w:r>
    </w:p>
    <w:p w:rsidR="00D949B0" w:rsidRPr="00E73693" w:rsidRDefault="00D949B0" w:rsidP="00D949B0">
      <w:r w:rsidRPr="00E73693">
        <w:rPr>
          <w:b/>
          <w:u w:val="single"/>
        </w:rPr>
        <w:t>MINUTES:</w:t>
      </w:r>
      <w:r w:rsidRPr="00E73693">
        <w:t xml:space="preserve"> </w:t>
      </w:r>
      <w:r>
        <w:t>September</w:t>
      </w:r>
      <w:r w:rsidR="00A73997">
        <w:t xml:space="preserve"> </w:t>
      </w:r>
      <w:r>
        <w:t>24, 2015 minutes approved with Correction.</w:t>
      </w:r>
    </w:p>
    <w:p w:rsidR="00D949B0" w:rsidRDefault="00D949B0" w:rsidP="00D949B0">
      <w:r w:rsidRPr="00E73693">
        <w:rPr>
          <w:b/>
          <w:u w:val="single"/>
        </w:rPr>
        <w:t>AGENDA</w:t>
      </w:r>
      <w:r>
        <w:rPr>
          <w:u w:val="single"/>
        </w:rPr>
        <w:t>:</w:t>
      </w:r>
      <w:r w:rsidRPr="00E73693">
        <w:t xml:space="preserve"> Motion by </w:t>
      </w:r>
      <w:r>
        <w:t xml:space="preserve">Sandy Ogle </w:t>
      </w:r>
      <w:r w:rsidRPr="00E73693">
        <w:t xml:space="preserve">and seconded by Jeff Dickerson to approve the agenda. </w:t>
      </w:r>
    </w:p>
    <w:p w:rsidR="00D949B0" w:rsidRDefault="00D949B0" w:rsidP="00D949B0">
      <w:r w:rsidRPr="00E73693">
        <w:t xml:space="preserve">Vote: </w:t>
      </w:r>
      <w:r>
        <w:t xml:space="preserve">Ogle, yea, </w:t>
      </w:r>
      <w:r w:rsidR="00A73997">
        <w:t>Dickerson, yea, Dicken, yea.</w:t>
      </w:r>
    </w:p>
    <w:p w:rsidR="00DA447E" w:rsidRPr="00A34A6C" w:rsidRDefault="00DA447E" w:rsidP="00DA447E">
      <w:r w:rsidRPr="00A34A6C">
        <w:rPr>
          <w:b/>
          <w:u w:val="single"/>
        </w:rPr>
        <w:t>APPROPRIATION TRANSFER</w:t>
      </w:r>
      <w:r>
        <w:rPr>
          <w:b/>
          <w:u w:val="single"/>
        </w:rPr>
        <w:t>S</w:t>
      </w:r>
      <w:r w:rsidRPr="00A34A6C">
        <w:rPr>
          <w:b/>
          <w:u w:val="single"/>
        </w:rPr>
        <w:t>:</w:t>
      </w:r>
      <w:r w:rsidRPr="00A34A6C">
        <w:t xml:space="preserve"> Motion by Jeff Dickerson and seconded by Sandy Ogle to approve the following Appropriation Transfer</w:t>
      </w:r>
      <w:r>
        <w:t>s</w:t>
      </w:r>
      <w:r w:rsidRPr="00A34A6C">
        <w:t>:</w:t>
      </w:r>
    </w:p>
    <w:p w:rsidR="00DA447E" w:rsidRDefault="00DA447E" w:rsidP="00DA447E">
      <w:r>
        <w:t xml:space="preserve">1) </w:t>
      </w:r>
      <w:r w:rsidR="005E6415">
        <w:t xml:space="preserve">Community Corrections </w:t>
      </w:r>
      <w:r w:rsidR="00CB63A2">
        <w:tab/>
      </w:r>
      <w:r>
        <w:t xml:space="preserve">-         </w:t>
      </w:r>
      <w:r w:rsidRPr="00A34A6C">
        <w:t>$</w:t>
      </w:r>
      <w:r w:rsidR="005E6415">
        <w:t>142.92</w:t>
      </w:r>
      <w:r w:rsidRPr="00A34A6C">
        <w:t xml:space="preserve"> from</w:t>
      </w:r>
      <w:r w:rsidRPr="00441D8B">
        <w:t xml:space="preserve"> </w:t>
      </w:r>
      <w:r w:rsidR="005E6415">
        <w:t>R49-14A</w:t>
      </w:r>
      <w:r>
        <w:t>/Fringe</w:t>
      </w:r>
      <w:r w:rsidR="005E6415">
        <w:t>s</w:t>
      </w:r>
      <w:r w:rsidRPr="00A34A6C">
        <w:t xml:space="preserve"> </w:t>
      </w:r>
      <w:r>
        <w:t xml:space="preserve">to </w:t>
      </w:r>
      <w:r w:rsidR="005E6415">
        <w:t>R49-18</w:t>
      </w:r>
      <w:r>
        <w:t>/</w:t>
      </w:r>
      <w:r w:rsidR="005E6415">
        <w:t>State Reimb.</w:t>
      </w:r>
    </w:p>
    <w:p w:rsidR="005E6415" w:rsidRDefault="00DA447E" w:rsidP="00DA447E">
      <w:r>
        <w:t xml:space="preserve">2) </w:t>
      </w:r>
      <w:r w:rsidR="00CB63A2">
        <w:t xml:space="preserve">Community Corrections </w:t>
      </w:r>
      <w:r w:rsidR="00CB63A2">
        <w:tab/>
      </w:r>
      <w:r w:rsidR="005E6415">
        <w:t xml:space="preserve">-         </w:t>
      </w:r>
      <w:r w:rsidR="005E6415" w:rsidRPr="00A34A6C">
        <w:t>$</w:t>
      </w:r>
      <w:r w:rsidR="005E6415">
        <w:t>12.48</w:t>
      </w:r>
      <w:r w:rsidR="005E6415" w:rsidRPr="00A34A6C">
        <w:t xml:space="preserve"> from</w:t>
      </w:r>
      <w:r w:rsidR="005E6415" w:rsidRPr="00441D8B">
        <w:t xml:space="preserve"> </w:t>
      </w:r>
      <w:r w:rsidR="005E6415">
        <w:t>R49-15/Gen. Operating</w:t>
      </w:r>
      <w:r w:rsidR="005E6415" w:rsidRPr="00A34A6C">
        <w:t xml:space="preserve"> </w:t>
      </w:r>
      <w:r w:rsidR="005E6415">
        <w:t>to R49-18/State Reimb.</w:t>
      </w:r>
    </w:p>
    <w:p w:rsidR="005E6415" w:rsidRDefault="005E6415" w:rsidP="00DA447E">
      <w:r>
        <w:t>3</w:t>
      </w:r>
      <w:r w:rsidRPr="005E6415">
        <w:t xml:space="preserve"> </w:t>
      </w:r>
      <w:r w:rsidR="00CB63A2">
        <w:t xml:space="preserve">Community Corrections </w:t>
      </w:r>
      <w:r w:rsidR="00CB63A2">
        <w:tab/>
      </w:r>
      <w:r>
        <w:t xml:space="preserve">-         </w:t>
      </w:r>
      <w:r w:rsidRPr="00A34A6C">
        <w:t>$</w:t>
      </w:r>
      <w:r>
        <w:t>107.86</w:t>
      </w:r>
      <w:r w:rsidRPr="00A34A6C">
        <w:t xml:space="preserve"> from</w:t>
      </w:r>
      <w:r w:rsidRPr="00441D8B">
        <w:t xml:space="preserve"> </w:t>
      </w:r>
      <w:r>
        <w:t>R49-16/Program Exp. to R49-18/State Reimb.</w:t>
      </w:r>
    </w:p>
    <w:p w:rsidR="005E6415" w:rsidRDefault="00CB63A2" w:rsidP="00DA447E">
      <w:r>
        <w:t xml:space="preserve">4) Community Corrections </w:t>
      </w:r>
      <w:r>
        <w:tab/>
      </w:r>
      <w:r w:rsidR="005E6415">
        <w:t xml:space="preserve">-         </w:t>
      </w:r>
      <w:r w:rsidR="005E6415" w:rsidRPr="00A34A6C">
        <w:t>$</w:t>
      </w:r>
      <w:r w:rsidR="005E6415">
        <w:t xml:space="preserve">410.50 </w:t>
      </w:r>
      <w:r w:rsidR="005E6415" w:rsidRPr="00A34A6C">
        <w:t>from</w:t>
      </w:r>
      <w:r w:rsidR="005E6415" w:rsidRPr="00441D8B">
        <w:t xml:space="preserve"> </w:t>
      </w:r>
      <w:r w:rsidR="005E6415">
        <w:t>R49-17/Equipment</w:t>
      </w:r>
      <w:r w:rsidR="005E6415" w:rsidRPr="00A34A6C">
        <w:t xml:space="preserve"> </w:t>
      </w:r>
      <w:r w:rsidR="005E6415">
        <w:t>to R49-18/State Reimb.</w:t>
      </w:r>
    </w:p>
    <w:p w:rsidR="005E6415" w:rsidRDefault="00CB63A2" w:rsidP="00DA447E">
      <w:r>
        <w:t>5) Commissioners</w:t>
      </w:r>
      <w:r>
        <w:tab/>
        <w:t xml:space="preserve">  </w:t>
      </w:r>
      <w:r>
        <w:tab/>
      </w:r>
      <w:r w:rsidR="005E6415">
        <w:t>-</w:t>
      </w:r>
      <w:r w:rsidR="005E6415">
        <w:tab/>
        <w:t>$1,000.00 from P38-15/Other to P38-02/Supplies</w:t>
      </w:r>
    </w:p>
    <w:p w:rsidR="005E6415" w:rsidRDefault="005E6415" w:rsidP="00DA447E">
      <w:r>
        <w:t>6) Commissioners</w:t>
      </w:r>
      <w:r>
        <w:tab/>
      </w:r>
      <w:r>
        <w:tab/>
        <w:t>-</w:t>
      </w:r>
      <w:r>
        <w:tab/>
        <w:t>$11,458.08 from A15A17A/Contingencies to A04B12/Equipment</w:t>
      </w:r>
    </w:p>
    <w:p w:rsidR="005E6415" w:rsidRDefault="005E6415" w:rsidP="00DA447E">
      <w:r>
        <w:t>7) Commissioners</w:t>
      </w:r>
      <w:r>
        <w:tab/>
      </w:r>
      <w:r>
        <w:tab/>
        <w:t>-</w:t>
      </w:r>
      <w:r>
        <w:tab/>
        <w:t>$900.00 from A15A17A/Contingencies to A01A11D</w:t>
      </w:r>
      <w:r w:rsidR="004C0825">
        <w:t>/Other</w:t>
      </w:r>
    </w:p>
    <w:p w:rsidR="004C0825" w:rsidRDefault="004C0825" w:rsidP="00DA447E">
      <w:r>
        <w:t>8)</w:t>
      </w:r>
      <w:r w:rsidR="00CC037B">
        <w:t xml:space="preserve"> Municipal Court</w:t>
      </w:r>
      <w:r w:rsidR="00CC037B">
        <w:tab/>
      </w:r>
      <w:r w:rsidR="00CC037B">
        <w:tab/>
        <w:t>-</w:t>
      </w:r>
      <w:r w:rsidR="00CC037B">
        <w:tab/>
        <w:t>$47.13 from G61-03/Supplies to G61-02/Fringes</w:t>
      </w:r>
    </w:p>
    <w:p w:rsidR="00CC037B" w:rsidRDefault="00CC037B" w:rsidP="00DA447E">
      <w:r>
        <w:t>9) Municipal Court</w:t>
      </w:r>
      <w:r>
        <w:tab/>
      </w:r>
      <w:r>
        <w:tab/>
        <w:t>-</w:t>
      </w:r>
      <w:r>
        <w:tab/>
        <w:t>$.04 from G61-04 Consultants to G61-02/Fringes</w:t>
      </w:r>
    </w:p>
    <w:p w:rsidR="00CC037B" w:rsidRDefault="00CC037B" w:rsidP="00DA447E">
      <w:r>
        <w:t>10) Municipal Court</w:t>
      </w:r>
      <w:r>
        <w:tab/>
      </w:r>
      <w:r>
        <w:tab/>
        <w:t>-</w:t>
      </w:r>
      <w:r>
        <w:tab/>
        <w:t>$143.87 from T89-03/Other to T89-02/Fringes</w:t>
      </w:r>
    </w:p>
    <w:p w:rsidR="00CC037B" w:rsidRDefault="00CC037B" w:rsidP="00DA447E">
      <w:r>
        <w:t>11) Sheriff</w:t>
      </w:r>
      <w:r>
        <w:tab/>
      </w:r>
      <w:r>
        <w:tab/>
      </w:r>
      <w:r>
        <w:tab/>
        <w:t>-</w:t>
      </w:r>
      <w:r>
        <w:tab/>
        <w:t>$1,500.00 from T83-01A/</w:t>
      </w:r>
      <w:r w:rsidR="005A6BF3">
        <w:t xml:space="preserve">PERS </w:t>
      </w:r>
      <w:proofErr w:type="spellStart"/>
      <w:r w:rsidR="005A6BF3">
        <w:t>Bryne</w:t>
      </w:r>
      <w:proofErr w:type="spellEnd"/>
      <w:r>
        <w:t xml:space="preserve"> to </w:t>
      </w:r>
      <w:r w:rsidR="005A6BF3">
        <w:t>T83-01C/Medicare</w:t>
      </w:r>
    </w:p>
    <w:p w:rsidR="005E6415" w:rsidRDefault="005A6BF3" w:rsidP="00DA447E">
      <w:r>
        <w:t>12) Sheriff</w:t>
      </w:r>
      <w:r>
        <w:tab/>
      </w:r>
      <w:r>
        <w:tab/>
      </w:r>
      <w:r>
        <w:tab/>
        <w:t>-</w:t>
      </w:r>
      <w:r>
        <w:tab/>
        <w:t>$400.00 from T83-01/Salaries</w:t>
      </w:r>
      <w:r w:rsidR="00FE0646">
        <w:t xml:space="preserve"> toT83-01C/Medicare</w:t>
      </w:r>
    </w:p>
    <w:p w:rsidR="00BF2B03" w:rsidRDefault="005E6415" w:rsidP="00DA447E">
      <w:r w:rsidRPr="00A34A6C">
        <w:t xml:space="preserve"> </w:t>
      </w:r>
      <w:r w:rsidR="00DA447E" w:rsidRPr="00A34A6C">
        <w:t>Vote: Ogle, yea, Dickerson, yea</w:t>
      </w:r>
      <w:r w:rsidR="00DA447E">
        <w:t>, Dicken, yea</w:t>
      </w:r>
    </w:p>
    <w:p w:rsidR="009F057E" w:rsidRDefault="009F057E" w:rsidP="009F057E">
      <w:r w:rsidRPr="009F057E">
        <w:rPr>
          <w:b/>
          <w:u w:val="single"/>
        </w:rPr>
        <w:t>CDBG GRANT #B-F-1</w:t>
      </w:r>
      <w:r>
        <w:rPr>
          <w:b/>
          <w:u w:val="single"/>
        </w:rPr>
        <w:t>5</w:t>
      </w:r>
      <w:r w:rsidRPr="009F057E">
        <w:rPr>
          <w:b/>
          <w:u w:val="single"/>
        </w:rPr>
        <w:t>-1BH-1 AGREEMENT:</w:t>
      </w:r>
      <w:r w:rsidRPr="009F057E">
        <w:t xml:space="preserve"> Motion by </w:t>
      </w:r>
      <w:r>
        <w:t xml:space="preserve">Sandy Ogle </w:t>
      </w:r>
      <w:r w:rsidRPr="009F057E">
        <w:t xml:space="preserve"> and seconded by </w:t>
      </w:r>
      <w:r>
        <w:t>Jeff Dickerson</w:t>
      </w:r>
      <w:r w:rsidRPr="009F057E">
        <w:t xml:space="preserve"> to authorize President </w:t>
      </w:r>
      <w:r>
        <w:t>Larry Dicken</w:t>
      </w:r>
      <w:r w:rsidRPr="009F057E">
        <w:t xml:space="preserve"> to sign the CDBG Grant #B-F-1</w:t>
      </w:r>
      <w:r>
        <w:t>5</w:t>
      </w:r>
      <w:r w:rsidRPr="009F057E">
        <w:t>-1BH-1 Agreement between the Ohio Development Services Agency and Hocking County Commissioners.</w:t>
      </w:r>
    </w:p>
    <w:p w:rsidR="005C09EF" w:rsidRDefault="005C09EF" w:rsidP="009F057E">
      <w:r>
        <w:t>Vote: Ogle, yea, Dickerson, yea, Dicken, yea.</w:t>
      </w:r>
    </w:p>
    <w:p w:rsidR="005C09EF" w:rsidRPr="0021648C" w:rsidRDefault="005C09EF" w:rsidP="005C09EF">
      <w:r w:rsidRPr="0021648C">
        <w:rPr>
          <w:b/>
          <w:u w:val="single"/>
        </w:rPr>
        <w:t>ADDITIONAL APPROPRIATION:</w:t>
      </w:r>
      <w:r w:rsidRPr="0021648C">
        <w:t xml:space="preserve"> Motion by Jeff Dickerson and seconded by Sandy Ogle to approve the following Additional Appropriation Transfer:</w:t>
      </w:r>
    </w:p>
    <w:p w:rsidR="005C09EF" w:rsidRDefault="005C09EF" w:rsidP="005C09EF">
      <w:r w:rsidRPr="0021648C">
        <w:t xml:space="preserve">1) </w:t>
      </w:r>
      <w:r>
        <w:t>Community Corrections</w:t>
      </w:r>
      <w:r w:rsidRPr="0021648C">
        <w:tab/>
      </w:r>
      <w:r w:rsidRPr="0021648C">
        <w:tab/>
        <w:t>-</w:t>
      </w:r>
      <w:r w:rsidRPr="0021648C">
        <w:tab/>
        <w:t>$</w:t>
      </w:r>
      <w:r>
        <w:t>55.45</w:t>
      </w:r>
      <w:r w:rsidRPr="0021648C">
        <w:t xml:space="preserve"> to </w:t>
      </w:r>
      <w:r>
        <w:t>R49-18</w:t>
      </w:r>
      <w:r w:rsidRPr="0021648C">
        <w:t>/</w:t>
      </w:r>
      <w:r w:rsidR="003B1AF4">
        <w:t>State Reimb.</w:t>
      </w:r>
    </w:p>
    <w:p w:rsidR="005C09EF" w:rsidRDefault="005C09EF" w:rsidP="005C09EF">
      <w:r w:rsidRPr="0021648C">
        <w:t>Vote: Ogle, yea, Dickerson, yea, Dicken, yea.</w:t>
      </w:r>
    </w:p>
    <w:p w:rsidR="003B1AF4" w:rsidRPr="003B1AF4" w:rsidRDefault="003B1AF4" w:rsidP="003B1AF4">
      <w:pPr>
        <w:rPr>
          <w:szCs w:val="24"/>
        </w:rPr>
      </w:pPr>
      <w:r w:rsidRPr="003B1AF4">
        <w:rPr>
          <w:b/>
          <w:szCs w:val="24"/>
          <w:u w:val="single"/>
        </w:rPr>
        <w:t>ADVANCE REQUEST:</w:t>
      </w:r>
      <w:r w:rsidRPr="003B1AF4">
        <w:rPr>
          <w:szCs w:val="24"/>
        </w:rPr>
        <w:t xml:space="preserve"> Motion by </w:t>
      </w:r>
      <w:r>
        <w:rPr>
          <w:szCs w:val="24"/>
        </w:rPr>
        <w:t>Sandy Ogle</w:t>
      </w:r>
      <w:r w:rsidRPr="003B1AF4">
        <w:rPr>
          <w:szCs w:val="24"/>
        </w:rPr>
        <w:t xml:space="preserve"> and seconded by Jeff Dickerson to approve the following Advance Request:</w:t>
      </w:r>
    </w:p>
    <w:p w:rsidR="003B1AF4" w:rsidRPr="003B1AF4" w:rsidRDefault="003B1AF4" w:rsidP="003B1AF4">
      <w:pPr>
        <w:rPr>
          <w:szCs w:val="24"/>
        </w:rPr>
      </w:pPr>
      <w:r>
        <w:rPr>
          <w:szCs w:val="24"/>
        </w:rPr>
        <w:t xml:space="preserve">1) Municipal Drug Ct    </w:t>
      </w:r>
      <w:r w:rsidRPr="003B1AF4">
        <w:rPr>
          <w:szCs w:val="24"/>
        </w:rPr>
        <w:t>-</w:t>
      </w:r>
      <w:r>
        <w:rPr>
          <w:szCs w:val="24"/>
        </w:rPr>
        <w:t xml:space="preserve">     </w:t>
      </w:r>
      <w:r w:rsidRPr="003B1AF4">
        <w:rPr>
          <w:szCs w:val="24"/>
        </w:rPr>
        <w:t>$</w:t>
      </w:r>
      <w:r>
        <w:rPr>
          <w:szCs w:val="24"/>
        </w:rPr>
        <w:t>3,030.00</w:t>
      </w:r>
      <w:r w:rsidRPr="003B1AF4">
        <w:rPr>
          <w:szCs w:val="24"/>
        </w:rPr>
        <w:t xml:space="preserve"> from </w:t>
      </w:r>
      <w:r>
        <w:rPr>
          <w:szCs w:val="24"/>
        </w:rPr>
        <w:t>Municipal Drug Ct. Enhancement Project</w:t>
      </w:r>
      <w:r w:rsidRPr="003B1AF4">
        <w:rPr>
          <w:szCs w:val="24"/>
        </w:rPr>
        <w:t xml:space="preserve"> to </w:t>
      </w:r>
      <w:r>
        <w:rPr>
          <w:szCs w:val="24"/>
        </w:rPr>
        <w:t>General Fund</w:t>
      </w:r>
      <w:r w:rsidRPr="003B1AF4">
        <w:rPr>
          <w:szCs w:val="24"/>
        </w:rPr>
        <w:t xml:space="preserve">  </w:t>
      </w:r>
    </w:p>
    <w:p w:rsidR="003B1AF4" w:rsidRDefault="003B1AF4" w:rsidP="003B1AF4">
      <w:pPr>
        <w:rPr>
          <w:szCs w:val="24"/>
        </w:rPr>
      </w:pPr>
      <w:r w:rsidRPr="003B1AF4">
        <w:rPr>
          <w:szCs w:val="24"/>
        </w:rPr>
        <w:t xml:space="preserve">Vote: </w:t>
      </w:r>
      <w:r w:rsidR="00A73997">
        <w:rPr>
          <w:szCs w:val="24"/>
        </w:rPr>
        <w:t xml:space="preserve">Ogle, yea, </w:t>
      </w:r>
      <w:r w:rsidRPr="003B1AF4">
        <w:rPr>
          <w:szCs w:val="24"/>
        </w:rPr>
        <w:t xml:space="preserve">Dickerson, yea, Dicken, </w:t>
      </w:r>
      <w:r w:rsidR="00A73997">
        <w:rPr>
          <w:szCs w:val="24"/>
        </w:rPr>
        <w:t>yea.</w:t>
      </w:r>
    </w:p>
    <w:p w:rsidR="0036055E" w:rsidRPr="0021648C" w:rsidRDefault="0036055E" w:rsidP="0036055E">
      <w:r w:rsidRPr="0021648C">
        <w:rPr>
          <w:b/>
          <w:u w:val="single"/>
        </w:rPr>
        <w:t>ADDITIONAL APPROPRIATION:</w:t>
      </w:r>
      <w:r w:rsidRPr="0021648C">
        <w:t xml:space="preserve"> Motion by Jeff Dickerson and seconded by Sandy Ogle to approve the following Additional Appropriation Transfer:</w:t>
      </w:r>
    </w:p>
    <w:p w:rsidR="0036055E" w:rsidRDefault="0036055E" w:rsidP="0036055E">
      <w:r>
        <w:lastRenderedPageBreak/>
        <w:t>1) Municipal Drug Ct.</w:t>
      </w:r>
      <w:r>
        <w:tab/>
      </w:r>
      <w:r>
        <w:tab/>
      </w:r>
      <w:r>
        <w:tab/>
        <w:t>-</w:t>
      </w:r>
      <w:r>
        <w:tab/>
        <w:t>$124.00 to G61-02/Fringes</w:t>
      </w:r>
    </w:p>
    <w:p w:rsidR="009F057E" w:rsidRDefault="0036055E" w:rsidP="00DA447E">
      <w:r w:rsidRPr="0021648C">
        <w:t>Vote: Ogle, yea, Dickerson, yea, Dicken, yea.</w:t>
      </w:r>
    </w:p>
    <w:p w:rsidR="00594260" w:rsidRDefault="00594260" w:rsidP="00DA447E">
      <w:r>
        <w:rPr>
          <w:b/>
          <w:u w:val="single"/>
        </w:rPr>
        <w:t>FOR THE RECORD:</w:t>
      </w:r>
      <w:r>
        <w:t xml:space="preserve"> Commissioners Dickerson left the meeting at 9:24AM and returned at 9:26AM</w:t>
      </w:r>
    </w:p>
    <w:p w:rsidR="00594260" w:rsidRDefault="00594260" w:rsidP="00DA447E">
      <w:r>
        <w:rPr>
          <w:b/>
          <w:u w:val="single"/>
        </w:rPr>
        <w:t>BURR OAK WATER APPOINTMENT:</w:t>
      </w:r>
      <w:r>
        <w:t xml:space="preserve"> Motion by Sandy Ogle and seconded by Jeff Dickerson to appoint John Walker to the Burr Oak Regional Water District Board for a 3 year term ending on October 31, 2018.</w:t>
      </w:r>
    </w:p>
    <w:p w:rsidR="00594260" w:rsidRDefault="00594260" w:rsidP="00DA447E">
      <w:r>
        <w:t>Vote:</w:t>
      </w:r>
      <w:r w:rsidR="00444B2A">
        <w:t xml:space="preserve"> Ogle, yea, Dickerson, yea, </w:t>
      </w:r>
      <w:r>
        <w:t>Dicken, yea.</w:t>
      </w:r>
    </w:p>
    <w:p w:rsidR="000F679F" w:rsidRDefault="000F679F" w:rsidP="000F679F">
      <w:r>
        <w:rPr>
          <w:b/>
          <w:u w:val="single"/>
        </w:rPr>
        <w:t>LEGAL NOTICE-PETITION TO VACATE:</w:t>
      </w:r>
      <w:r>
        <w:t xml:space="preserve"> Motion by Jeff Dickerson and seconded by Sandy Ogle to advertise in the Logan Daily Newspaper for the petition for a vacation of a portion of North Street in Perry Township with a viewing scheduled on October 13, 2015 at 10:15AM. </w:t>
      </w:r>
    </w:p>
    <w:p w:rsidR="000F679F" w:rsidRDefault="000F679F" w:rsidP="000F679F">
      <w:r>
        <w:t>Vote: Ogle, yea, Dickerson, yea, Dicken, yea.</w:t>
      </w:r>
    </w:p>
    <w:p w:rsidR="000F679F" w:rsidRDefault="000F679F" w:rsidP="000F679F">
      <w:r>
        <w:rPr>
          <w:b/>
          <w:u w:val="single"/>
        </w:rPr>
        <w:t>PUBLIC COMMENT:</w:t>
      </w:r>
      <w:r>
        <w:t xml:space="preserve"> County resident Bill Kaeppner stated that it is closer to the end of the year and the commissioners will be receiving grant requests from HAPCAP and </w:t>
      </w:r>
      <w:r w:rsidR="00C95DDD">
        <w:t>Metropolitan</w:t>
      </w:r>
      <w:r>
        <w:t xml:space="preserve"> Housing and shared concern of the new HUD Regulations</w:t>
      </w:r>
      <w:r w:rsidR="00C95DDD">
        <w:t xml:space="preserve">. </w:t>
      </w:r>
      <w:r>
        <w:t>Ms. Morgan also shared her concern with the increase of the poverty in the county.</w:t>
      </w:r>
    </w:p>
    <w:p w:rsidR="000F679F" w:rsidRDefault="000F679F" w:rsidP="000F679F">
      <w:r>
        <w:rPr>
          <w:b/>
          <w:u w:val="single"/>
        </w:rPr>
        <w:t>DISCUSSION:</w:t>
      </w:r>
      <w:r>
        <w:t xml:space="preserve"> Sandy gave a reminder of the Opiate Town Meeting on October 10</w:t>
      </w:r>
      <w:r w:rsidRPr="000F679F">
        <w:rPr>
          <w:vertAlign w:val="superscript"/>
        </w:rPr>
        <w:t>th</w:t>
      </w:r>
      <w:r>
        <w:t xml:space="preserve"> and there will be many festivities for Logan’s 200</w:t>
      </w:r>
      <w:r w:rsidRPr="000F679F">
        <w:rPr>
          <w:vertAlign w:val="superscript"/>
        </w:rPr>
        <w:t>th</w:t>
      </w:r>
      <w:r>
        <w:t xml:space="preserve"> Year Anniversary. </w:t>
      </w:r>
    </w:p>
    <w:p w:rsidR="000F679F" w:rsidRDefault="000F679F" w:rsidP="000F679F">
      <w:r>
        <w:t>Larry corrected a previous quote regarding tree removal as $750.00 per tree not $1,500 per tree from AAA Tree Removal.</w:t>
      </w:r>
    </w:p>
    <w:p w:rsidR="00C95DDD" w:rsidRDefault="00C95DDD" w:rsidP="00C95DDD">
      <w:r w:rsidRPr="00A34A6C">
        <w:rPr>
          <w:b/>
          <w:u w:val="single"/>
        </w:rPr>
        <w:t>EXECUTIVE SESSION:</w:t>
      </w:r>
      <w:r w:rsidRPr="00A34A6C">
        <w:t xml:space="preserve"> Motion by Jeff Dickerson and seconded by</w:t>
      </w:r>
      <w:r>
        <w:t xml:space="preserve"> Sandy Ogle to agenda to enter</w:t>
      </w:r>
      <w:r w:rsidR="00C378E9">
        <w:t xml:space="preserve"> </w:t>
      </w:r>
      <w:bookmarkStart w:id="0" w:name="_GoBack"/>
      <w:bookmarkEnd w:id="0"/>
      <w:r w:rsidRPr="00A34A6C">
        <w:t xml:space="preserve">into Executive Session at </w:t>
      </w:r>
      <w:r>
        <w:t>9:55AM</w:t>
      </w:r>
      <w:r w:rsidRPr="00A34A6C">
        <w:t xml:space="preserve"> to discuss </w:t>
      </w:r>
      <w:r>
        <w:t>personnel matters of a county employee on discipline</w:t>
      </w:r>
      <w:r w:rsidRPr="00A34A6C">
        <w:t xml:space="preserve">. </w:t>
      </w:r>
    </w:p>
    <w:p w:rsidR="00C95DDD" w:rsidRDefault="00C95DDD" w:rsidP="00C95DDD">
      <w:r w:rsidRPr="00A34A6C">
        <w:t>Roll Call:</w:t>
      </w:r>
      <w:r>
        <w:t xml:space="preserve"> Ogle, yea, </w:t>
      </w:r>
      <w:r w:rsidRPr="00A34A6C">
        <w:t>Dickerson, yea, Dicken, yea.</w:t>
      </w:r>
    </w:p>
    <w:p w:rsidR="00C95DDD" w:rsidRDefault="00C95DDD" w:rsidP="00C95DDD">
      <w:r w:rsidRPr="00A34A6C">
        <w:rPr>
          <w:b/>
          <w:u w:val="single"/>
        </w:rPr>
        <w:t>EXIT EXECUTIVE SESSION:</w:t>
      </w:r>
      <w:r w:rsidRPr="00A34A6C">
        <w:t xml:space="preserve"> Motion by Jeff Dickerson and seconded by </w:t>
      </w:r>
      <w:r>
        <w:t>Sandy Ogle</w:t>
      </w:r>
      <w:r w:rsidRPr="00A34A6C">
        <w:t xml:space="preserve"> t</w:t>
      </w:r>
      <w:r>
        <w:t>o exit Executive Session at 10:20</w:t>
      </w:r>
      <w:r w:rsidRPr="00A34A6C">
        <w:t xml:space="preserve">AM with no action taken. </w:t>
      </w:r>
    </w:p>
    <w:p w:rsidR="00C95DDD" w:rsidRDefault="00C95DDD" w:rsidP="00C95DDD">
      <w:r w:rsidRPr="00A34A6C">
        <w:t xml:space="preserve">Roll Call: </w:t>
      </w:r>
      <w:r>
        <w:t xml:space="preserve">Ogle, yea, </w:t>
      </w:r>
      <w:r w:rsidRPr="00A34A6C">
        <w:t>Dickerson, yea, Dicken, yea.</w:t>
      </w:r>
    </w:p>
    <w:p w:rsidR="00C95DDD" w:rsidRDefault="00C95DDD" w:rsidP="00C95DDD">
      <w:r>
        <w:rPr>
          <w:b/>
          <w:u w:val="single"/>
        </w:rPr>
        <w:t>ADJOURNMENT:</w:t>
      </w:r>
      <w:r>
        <w:t xml:space="preserve"> Motion by Sandy Ogle and seconded by Jeff Dickerson to adjourn the meeting.</w:t>
      </w:r>
    </w:p>
    <w:p w:rsidR="00C95DDD" w:rsidRDefault="00C95DDD">
      <w: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824"/>
        <w:gridCol w:w="4554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44174A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44174A">
              <w:t>September 29, 2015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5E641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81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4A" w:rsidRDefault="0044174A" w:rsidP="00A50895">
      <w:pPr>
        <w:spacing w:before="0" w:after="0"/>
      </w:pPr>
      <w:r>
        <w:separator/>
      </w:r>
    </w:p>
  </w:endnote>
  <w:endnote w:type="continuationSeparator" w:id="0">
    <w:p w:rsidR="0044174A" w:rsidRDefault="0044174A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4A" w:rsidRDefault="0044174A" w:rsidP="00A50895">
      <w:pPr>
        <w:spacing w:before="0" w:after="0"/>
      </w:pPr>
      <w:r>
        <w:separator/>
      </w:r>
    </w:p>
  </w:footnote>
  <w:footnote w:type="continuationSeparator" w:id="0">
    <w:p w:rsidR="0044174A" w:rsidRDefault="0044174A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44174A">
      <w:t>September 29,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3474B"/>
    <w:multiLevelType w:val="hybridMultilevel"/>
    <w:tmpl w:val="0420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1538D"/>
    <w:multiLevelType w:val="hybridMultilevel"/>
    <w:tmpl w:val="26482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4A"/>
    <w:rsid w:val="000F679F"/>
    <w:rsid w:val="00191651"/>
    <w:rsid w:val="002A5D52"/>
    <w:rsid w:val="0036055E"/>
    <w:rsid w:val="0036328E"/>
    <w:rsid w:val="00393D3C"/>
    <w:rsid w:val="003B1AF4"/>
    <w:rsid w:val="00400C82"/>
    <w:rsid w:val="0044174A"/>
    <w:rsid w:val="00444B2A"/>
    <w:rsid w:val="00466249"/>
    <w:rsid w:val="004C0825"/>
    <w:rsid w:val="00594260"/>
    <w:rsid w:val="005A6BF3"/>
    <w:rsid w:val="005C09EF"/>
    <w:rsid w:val="005E6415"/>
    <w:rsid w:val="007435BD"/>
    <w:rsid w:val="00746BB6"/>
    <w:rsid w:val="00897F95"/>
    <w:rsid w:val="00977855"/>
    <w:rsid w:val="009F057E"/>
    <w:rsid w:val="00A73997"/>
    <w:rsid w:val="00AD5ACF"/>
    <w:rsid w:val="00B86635"/>
    <w:rsid w:val="00B95BAC"/>
    <w:rsid w:val="00BE1933"/>
    <w:rsid w:val="00BF2B03"/>
    <w:rsid w:val="00C378E9"/>
    <w:rsid w:val="00C95DDD"/>
    <w:rsid w:val="00CB63A2"/>
    <w:rsid w:val="00CC037B"/>
    <w:rsid w:val="00CE035B"/>
    <w:rsid w:val="00D02FB7"/>
    <w:rsid w:val="00D147D9"/>
    <w:rsid w:val="00D345E5"/>
    <w:rsid w:val="00D87057"/>
    <w:rsid w:val="00D949B0"/>
    <w:rsid w:val="00DA447E"/>
    <w:rsid w:val="00F2016B"/>
    <w:rsid w:val="00F7120E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57BA68-CFB9-427F-8ABA-7B1EB25D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3B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110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15</cp:revision>
  <cp:lastPrinted>2013-07-16T14:52:00Z</cp:lastPrinted>
  <dcterms:created xsi:type="dcterms:W3CDTF">2015-09-29T14:13:00Z</dcterms:created>
  <dcterms:modified xsi:type="dcterms:W3CDTF">2015-10-01T19:28:00Z</dcterms:modified>
  <cp:category>minutes</cp:category>
</cp:coreProperties>
</file>